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7B854C" w14:textId="6DF7D345" w:rsidR="004A3A64" w:rsidRDefault="004A3A64" w:rsidP="004A3A64">
      <w:pPr>
        <w:pStyle w:val="Title"/>
        <w:rPr>
          <w:sz w:val="28"/>
          <w:szCs w:val="28"/>
        </w:rPr>
      </w:pPr>
      <w:r>
        <w:rPr>
          <w:sz w:val="28"/>
          <w:szCs w:val="28"/>
        </w:rPr>
        <w:t>oklahoma city university Esports</w:t>
      </w:r>
    </w:p>
    <w:p w14:paraId="1738B17E" w14:textId="4AC003E4" w:rsidR="004A3A64" w:rsidRPr="004A3A64" w:rsidRDefault="004A3A64" w:rsidP="004A3A64">
      <w:r w:rsidRPr="004A3A64">
        <w:t xml:space="preserve">Oklahoma City University was founded in 1904 and is a private university that is associated with the Methodist Church. Located in the heart of Oklahoma City on N.W. 23rd street, OCU has around 1800 students. The student to faculty ratio is 11:1 which means that there is an average of eleven students in each class. </w:t>
      </w:r>
      <w:r w:rsidR="0099241B">
        <w:t>Seventy different degrees are offered at OCU</w:t>
      </w:r>
      <w:r w:rsidRPr="004A3A64">
        <w:t xml:space="preserve">, including a degree in Esports Management. If students choose to major in Esports Management, a scholarship of $5,000 per year is available during the student’s time in </w:t>
      </w:r>
      <w:r w:rsidR="0099241B" w:rsidRPr="004A3A64">
        <w:t>college if</w:t>
      </w:r>
      <w:r w:rsidRPr="004A3A64">
        <w:t xml:space="preserve"> the student has a 2.75 GPA while in high school and maintains a 3.0 GPA while in college. </w:t>
      </w:r>
    </w:p>
    <w:p w14:paraId="74FDF760" w14:textId="77777777" w:rsidR="004A3A64" w:rsidRPr="004A3A64" w:rsidRDefault="004A3A64" w:rsidP="004A3A64"/>
    <w:p w14:paraId="4E081E74" w14:textId="267CCFA7" w:rsidR="004A3A64" w:rsidRPr="004A3A64" w:rsidRDefault="004A3A64" w:rsidP="004A3A64">
      <w:r w:rsidRPr="004A3A64">
        <w:t>The OCU Esports program focuses on much more than just game play. The program has a physical wellness focus to monitor wrist strength, eye strain, and cardio to keep students healthy. OCU also offers mental wellness with workshops for the needs of Esports players. To compete on OCU’s Esports team, a student must maintain a 2.5 GPA. Several academic scholarships are offered to varsity level Esports students based on their performance during tryouts. The scholarship can be renewed each school year if the student continues to play on the team and has good academic standing with a 3.0 GPA.  </w:t>
      </w:r>
    </w:p>
    <w:p w14:paraId="2885164B" w14:textId="77777777" w:rsidR="004A3A64" w:rsidRPr="004A3A64" w:rsidRDefault="004A3A64" w:rsidP="004A3A64"/>
    <w:p w14:paraId="14B50009" w14:textId="77777777" w:rsidR="004A3A64" w:rsidRPr="004A3A64" w:rsidRDefault="004A3A64" w:rsidP="004A3A64">
      <w:r w:rsidRPr="004A3A64">
        <w:t>Currently, OCU Esports has four games that are played by the team. They are Rocket League, Super Smash Bros, Call of Duty, and Valorant. The program is going to add Overwatch, Fortnite, and League of Legends as students that play those games tryout. </w:t>
      </w:r>
    </w:p>
    <w:p w14:paraId="7ECF0300" w14:textId="77777777" w:rsidR="004A3A64" w:rsidRPr="004A3A64" w:rsidRDefault="004A3A64" w:rsidP="004A3A64"/>
    <w:p w14:paraId="66B31DDE" w14:textId="77777777" w:rsidR="004A3A64" w:rsidRPr="004A3A64" w:rsidRDefault="004A3A64" w:rsidP="004A3A64">
      <w:r w:rsidRPr="004A3A64">
        <w:t>Follow OCU Esports on Twitch at OklahomaCityUniversity to keep up to date with their games and tournaments. </w:t>
      </w:r>
    </w:p>
    <w:p w14:paraId="0A2B385D" w14:textId="1AA136BC" w:rsidR="004A3A64" w:rsidRDefault="004A3A64" w:rsidP="004A3A64"/>
    <w:p w14:paraId="66A951B2" w14:textId="25AE5A8E" w:rsidR="004A3A64" w:rsidRDefault="004A3A64" w:rsidP="004A3A64">
      <w:pPr>
        <w:pStyle w:val="FootnoteText"/>
      </w:pPr>
    </w:p>
    <w:p w14:paraId="2CD4B994" w14:textId="77E01AE2" w:rsidR="004A3A64" w:rsidRDefault="004A3A64" w:rsidP="004A3A64">
      <w:pPr>
        <w:pStyle w:val="FootnoteText"/>
      </w:pPr>
    </w:p>
    <w:p w14:paraId="6B74522D" w14:textId="68816EC6" w:rsidR="004A3A64" w:rsidRDefault="004A3A64" w:rsidP="004A3A64">
      <w:pPr>
        <w:pStyle w:val="FootnoteText"/>
      </w:pPr>
    </w:p>
    <w:p w14:paraId="48838775" w14:textId="78F0720F" w:rsidR="004A3A64" w:rsidRDefault="004A3A64" w:rsidP="004A3A64">
      <w:pPr>
        <w:pStyle w:val="FootnoteText"/>
      </w:pPr>
    </w:p>
    <w:p w14:paraId="3B54B27E" w14:textId="3B506E28" w:rsidR="004A3A64" w:rsidRDefault="004A3A64" w:rsidP="004A3A64">
      <w:pPr>
        <w:pStyle w:val="FootnoteText"/>
      </w:pPr>
    </w:p>
    <w:p w14:paraId="179EBAF7" w14:textId="3F7765AE" w:rsidR="004A3A64" w:rsidRDefault="004A3A64" w:rsidP="004A3A64">
      <w:pPr>
        <w:pStyle w:val="FootnoteText"/>
      </w:pPr>
    </w:p>
    <w:p w14:paraId="628496C8" w14:textId="139956F1" w:rsidR="004A3A64" w:rsidRDefault="004A3A64" w:rsidP="004A3A64">
      <w:pPr>
        <w:pStyle w:val="FootnoteText"/>
      </w:pPr>
    </w:p>
    <w:p w14:paraId="3CD75572" w14:textId="77777777" w:rsidR="0015070F" w:rsidRDefault="0015070F" w:rsidP="0015070F">
      <w:pPr>
        <w:spacing w:after="240" w:line="240" w:lineRule="auto"/>
        <w:outlineLvl w:val="0"/>
        <w:rPr>
          <w:rFonts w:asciiTheme="majorHAnsi" w:eastAsiaTheme="majorEastAsia" w:hAnsiTheme="majorHAnsi" w:cstheme="majorBidi"/>
          <w:b/>
          <w:caps/>
          <w:kern w:val="28"/>
          <w:sz w:val="32"/>
          <w:szCs w:val="56"/>
        </w:rPr>
        <w:sectPr w:rsidR="0015070F">
          <w:footerReference w:type="default" r:id="rId8"/>
          <w:pgSz w:w="12240" w:h="15840"/>
          <w:pgMar w:top="1440" w:right="1440" w:bottom="1440" w:left="1440" w:header="720" w:footer="720" w:gutter="0"/>
          <w:pgNumType w:start="1"/>
          <w:cols w:space="720"/>
        </w:sectPr>
      </w:pPr>
    </w:p>
    <w:p w14:paraId="118F8986" w14:textId="77777777" w:rsidR="0015070F" w:rsidRPr="0015070F" w:rsidRDefault="0015070F" w:rsidP="0015070F">
      <w:pPr>
        <w:spacing w:after="240" w:line="240" w:lineRule="auto"/>
        <w:outlineLvl w:val="0"/>
        <w:rPr>
          <w:rFonts w:asciiTheme="majorHAnsi" w:eastAsiaTheme="majorEastAsia" w:hAnsiTheme="majorHAnsi" w:cstheme="majorBidi"/>
          <w:b/>
          <w:caps/>
          <w:kern w:val="28"/>
          <w:sz w:val="32"/>
          <w:szCs w:val="56"/>
        </w:rPr>
      </w:pPr>
      <w:r w:rsidRPr="0015070F">
        <w:rPr>
          <w:rFonts w:asciiTheme="majorHAnsi" w:eastAsiaTheme="majorEastAsia" w:hAnsiTheme="majorHAnsi" w:cstheme="majorBidi"/>
          <w:b/>
          <w:caps/>
          <w:kern w:val="28"/>
          <w:sz w:val="32"/>
          <w:szCs w:val="56"/>
        </w:rPr>
        <w:lastRenderedPageBreak/>
        <w:t>oklahoma city university</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rsidRPr="0015070F" w14:paraId="69A9F372" w14:textId="77777777" w:rsidTr="00E809C4">
        <w:trPr>
          <w:cantSplit/>
          <w:tblHeader/>
        </w:trPr>
        <w:tc>
          <w:tcPr>
            <w:tcW w:w="6227" w:type="dxa"/>
            <w:gridSpan w:val="2"/>
            <w:shd w:val="clear" w:color="auto" w:fill="3E5C61"/>
          </w:tcPr>
          <w:p w14:paraId="4A9B87B0" w14:textId="77777777" w:rsidR="0015070F" w:rsidRPr="0015070F" w:rsidRDefault="0015070F" w:rsidP="0015070F">
            <w:pPr>
              <w:spacing w:after="0" w:line="240" w:lineRule="auto"/>
              <w:jc w:val="center"/>
              <w:rPr>
                <w:b/>
                <w:color w:val="FFFFFF"/>
              </w:rPr>
            </w:pPr>
            <w:r w:rsidRPr="0015070F">
              <w:rPr>
                <w:b/>
                <w:color w:val="FFFFFF"/>
              </w:rPr>
              <w:t>Costs</w:t>
            </w:r>
          </w:p>
        </w:tc>
        <w:tc>
          <w:tcPr>
            <w:tcW w:w="6226" w:type="dxa"/>
            <w:gridSpan w:val="2"/>
            <w:shd w:val="clear" w:color="auto" w:fill="3E5C61"/>
          </w:tcPr>
          <w:p w14:paraId="4BB13E25" w14:textId="77777777" w:rsidR="0015070F" w:rsidRPr="0015070F" w:rsidRDefault="0015070F" w:rsidP="0015070F">
            <w:pPr>
              <w:spacing w:after="0" w:line="240" w:lineRule="auto"/>
              <w:jc w:val="center"/>
              <w:rPr>
                <w:b/>
                <w:color w:val="FFFFFF"/>
              </w:rPr>
            </w:pPr>
            <w:r w:rsidRPr="0015070F">
              <w:rPr>
                <w:b/>
                <w:color w:val="FFFFFF"/>
              </w:rPr>
              <w:t>Aid</w:t>
            </w:r>
          </w:p>
        </w:tc>
      </w:tr>
      <w:tr w:rsidR="0015070F" w:rsidRPr="0015070F" w14:paraId="7EEE2376" w14:textId="77777777" w:rsidTr="00E809C4">
        <w:tc>
          <w:tcPr>
            <w:tcW w:w="3114" w:type="dxa"/>
          </w:tcPr>
          <w:p w14:paraId="37ED4CBB" w14:textId="77777777" w:rsidR="0015070F" w:rsidRPr="0015070F" w:rsidRDefault="0015070F" w:rsidP="0015070F">
            <w:pPr>
              <w:spacing w:after="0" w:line="240" w:lineRule="auto"/>
              <w:jc w:val="center"/>
              <w:rPr>
                <w:b/>
                <w:color w:val="910D28"/>
              </w:rPr>
            </w:pPr>
            <w:r w:rsidRPr="0015070F">
              <w:rPr>
                <w:b/>
                <w:color w:val="910D28"/>
              </w:rPr>
              <w:t>Tuition and Fees</w:t>
            </w:r>
          </w:p>
        </w:tc>
        <w:tc>
          <w:tcPr>
            <w:tcW w:w="3113" w:type="dxa"/>
          </w:tcPr>
          <w:p w14:paraId="25A5867D" w14:textId="77777777" w:rsidR="0015070F" w:rsidRPr="0015070F" w:rsidRDefault="0015070F" w:rsidP="0015070F">
            <w:pPr>
              <w:spacing w:after="0" w:line="240" w:lineRule="auto"/>
              <w:jc w:val="center"/>
            </w:pPr>
            <w:r w:rsidRPr="0015070F">
              <w:t>$32,774</w:t>
            </w:r>
          </w:p>
        </w:tc>
        <w:tc>
          <w:tcPr>
            <w:tcW w:w="3113" w:type="dxa"/>
          </w:tcPr>
          <w:p w14:paraId="5A253A1B" w14:textId="77777777" w:rsidR="0015070F" w:rsidRPr="0015070F" w:rsidRDefault="0015070F" w:rsidP="0015070F">
            <w:pPr>
              <w:spacing w:after="0" w:line="240" w:lineRule="auto"/>
              <w:jc w:val="center"/>
              <w:rPr>
                <w:b/>
                <w:color w:val="910D28"/>
              </w:rPr>
            </w:pPr>
            <w:r w:rsidRPr="0015070F">
              <w:rPr>
                <w:b/>
                <w:color w:val="910D28"/>
              </w:rPr>
              <w:t>Pell Grant</w:t>
            </w:r>
          </w:p>
        </w:tc>
        <w:tc>
          <w:tcPr>
            <w:tcW w:w="3113" w:type="dxa"/>
          </w:tcPr>
          <w:p w14:paraId="61330FB3" w14:textId="77777777" w:rsidR="0015070F" w:rsidRPr="0015070F" w:rsidRDefault="0015070F" w:rsidP="0015070F">
            <w:pPr>
              <w:spacing w:after="0" w:line="240" w:lineRule="auto"/>
              <w:jc w:val="center"/>
            </w:pPr>
            <w:r w:rsidRPr="0015070F">
              <w:t>Up to $6,495</w:t>
            </w:r>
          </w:p>
        </w:tc>
      </w:tr>
      <w:tr w:rsidR="0015070F" w:rsidRPr="0015070F" w14:paraId="5FDFA971" w14:textId="77777777" w:rsidTr="00E809C4">
        <w:tc>
          <w:tcPr>
            <w:tcW w:w="3114" w:type="dxa"/>
          </w:tcPr>
          <w:p w14:paraId="10D3531E" w14:textId="77777777" w:rsidR="0015070F" w:rsidRPr="0015070F" w:rsidRDefault="0015070F" w:rsidP="0015070F">
            <w:pPr>
              <w:spacing w:after="0" w:line="240" w:lineRule="auto"/>
              <w:jc w:val="center"/>
              <w:rPr>
                <w:b/>
                <w:color w:val="910D28"/>
              </w:rPr>
            </w:pPr>
            <w:r w:rsidRPr="0015070F">
              <w:rPr>
                <w:b/>
                <w:color w:val="910D28"/>
              </w:rPr>
              <w:t>Housing</w:t>
            </w:r>
          </w:p>
        </w:tc>
        <w:tc>
          <w:tcPr>
            <w:tcW w:w="3113" w:type="dxa"/>
          </w:tcPr>
          <w:p w14:paraId="16285315" w14:textId="77777777" w:rsidR="0015070F" w:rsidRPr="0015070F" w:rsidRDefault="0015070F" w:rsidP="0015070F">
            <w:pPr>
              <w:spacing w:after="0" w:line="240" w:lineRule="auto"/>
              <w:jc w:val="center"/>
            </w:pPr>
            <w:r w:rsidRPr="0015070F">
              <w:t>$4,350</w:t>
            </w:r>
          </w:p>
        </w:tc>
        <w:tc>
          <w:tcPr>
            <w:tcW w:w="3113" w:type="dxa"/>
          </w:tcPr>
          <w:p w14:paraId="2408146A" w14:textId="77777777" w:rsidR="0015070F" w:rsidRPr="0015070F" w:rsidRDefault="0015070F" w:rsidP="0015070F">
            <w:pPr>
              <w:spacing w:after="0" w:line="240" w:lineRule="auto"/>
              <w:jc w:val="center"/>
              <w:rPr>
                <w:b/>
                <w:color w:val="910D28"/>
              </w:rPr>
            </w:pPr>
            <w:r w:rsidRPr="0015070F">
              <w:rPr>
                <w:b/>
                <w:color w:val="910D28"/>
              </w:rPr>
              <w:t>Oklahoma Tuition Aid Grant</w:t>
            </w:r>
          </w:p>
        </w:tc>
        <w:tc>
          <w:tcPr>
            <w:tcW w:w="3113" w:type="dxa"/>
          </w:tcPr>
          <w:p w14:paraId="6503DA6E" w14:textId="77777777" w:rsidR="0015070F" w:rsidRPr="0015070F" w:rsidRDefault="0015070F" w:rsidP="0015070F">
            <w:pPr>
              <w:spacing w:after="0" w:line="240" w:lineRule="auto"/>
              <w:jc w:val="center"/>
            </w:pPr>
            <w:r w:rsidRPr="0015070F">
              <w:t>$1,300</w:t>
            </w:r>
          </w:p>
        </w:tc>
      </w:tr>
      <w:tr w:rsidR="0015070F" w:rsidRPr="0015070F" w14:paraId="1CB892C9" w14:textId="77777777" w:rsidTr="00E809C4">
        <w:tc>
          <w:tcPr>
            <w:tcW w:w="3114" w:type="dxa"/>
          </w:tcPr>
          <w:p w14:paraId="22743B14" w14:textId="77777777" w:rsidR="0015070F" w:rsidRPr="0015070F" w:rsidRDefault="0015070F" w:rsidP="0015070F">
            <w:pPr>
              <w:spacing w:after="0" w:line="240" w:lineRule="auto"/>
              <w:jc w:val="center"/>
              <w:rPr>
                <w:b/>
                <w:color w:val="910D28"/>
              </w:rPr>
            </w:pPr>
            <w:r w:rsidRPr="0015070F">
              <w:rPr>
                <w:b/>
                <w:color w:val="910D28"/>
              </w:rPr>
              <w:t>Meals</w:t>
            </w:r>
          </w:p>
        </w:tc>
        <w:tc>
          <w:tcPr>
            <w:tcW w:w="3113" w:type="dxa"/>
          </w:tcPr>
          <w:p w14:paraId="600B3EBD" w14:textId="77777777" w:rsidR="0015070F" w:rsidRPr="0015070F" w:rsidRDefault="0015070F" w:rsidP="0015070F">
            <w:pPr>
              <w:spacing w:after="0" w:line="240" w:lineRule="auto"/>
              <w:jc w:val="center"/>
            </w:pPr>
            <w:r w:rsidRPr="0015070F">
              <w:t>$4,852</w:t>
            </w:r>
          </w:p>
        </w:tc>
        <w:tc>
          <w:tcPr>
            <w:tcW w:w="3113" w:type="dxa"/>
          </w:tcPr>
          <w:p w14:paraId="2A72B5A6" w14:textId="77777777" w:rsidR="0015070F" w:rsidRPr="0015070F" w:rsidRDefault="0015070F" w:rsidP="0015070F">
            <w:pPr>
              <w:spacing w:after="0" w:line="240" w:lineRule="auto"/>
              <w:jc w:val="center"/>
              <w:rPr>
                <w:b/>
                <w:color w:val="910D28"/>
              </w:rPr>
            </w:pPr>
            <w:r w:rsidRPr="0015070F">
              <w:rPr>
                <w:b/>
                <w:color w:val="910D28"/>
              </w:rPr>
              <w:t>Oklahoma Tuition Equalization Grant</w:t>
            </w:r>
          </w:p>
        </w:tc>
        <w:tc>
          <w:tcPr>
            <w:tcW w:w="3113" w:type="dxa"/>
          </w:tcPr>
          <w:p w14:paraId="0DAF64BE" w14:textId="77777777" w:rsidR="0015070F" w:rsidRPr="0015070F" w:rsidRDefault="0015070F" w:rsidP="0015070F">
            <w:pPr>
              <w:spacing w:after="0" w:line="240" w:lineRule="auto"/>
              <w:jc w:val="center"/>
            </w:pPr>
            <w:r w:rsidRPr="0015070F">
              <w:t>$2,000</w:t>
            </w:r>
          </w:p>
        </w:tc>
      </w:tr>
      <w:tr w:rsidR="0015070F" w:rsidRPr="0015070F" w14:paraId="39471A91" w14:textId="77777777" w:rsidTr="00E809C4">
        <w:tc>
          <w:tcPr>
            <w:tcW w:w="3114" w:type="dxa"/>
          </w:tcPr>
          <w:p w14:paraId="6FE3E09D" w14:textId="77777777" w:rsidR="0015070F" w:rsidRPr="0015070F" w:rsidRDefault="0015070F" w:rsidP="0015070F">
            <w:pPr>
              <w:spacing w:after="0" w:line="240" w:lineRule="auto"/>
              <w:jc w:val="center"/>
              <w:rPr>
                <w:b/>
                <w:color w:val="910D28"/>
              </w:rPr>
            </w:pPr>
            <w:r w:rsidRPr="0015070F">
              <w:rPr>
                <w:b/>
                <w:color w:val="910D28"/>
              </w:rPr>
              <w:t>Books</w:t>
            </w:r>
          </w:p>
        </w:tc>
        <w:tc>
          <w:tcPr>
            <w:tcW w:w="3113" w:type="dxa"/>
          </w:tcPr>
          <w:p w14:paraId="142CDEB3" w14:textId="77777777" w:rsidR="0015070F" w:rsidRPr="0015070F" w:rsidRDefault="0015070F" w:rsidP="0015070F">
            <w:pPr>
              <w:spacing w:after="0" w:line="240" w:lineRule="auto"/>
              <w:jc w:val="center"/>
            </w:pPr>
            <w:r w:rsidRPr="0015070F">
              <w:t>$800</w:t>
            </w:r>
          </w:p>
        </w:tc>
        <w:tc>
          <w:tcPr>
            <w:tcW w:w="3113" w:type="dxa"/>
          </w:tcPr>
          <w:p w14:paraId="18682FA7" w14:textId="77777777" w:rsidR="0015070F" w:rsidRPr="0015070F" w:rsidRDefault="0015070F" w:rsidP="0015070F">
            <w:pPr>
              <w:spacing w:after="0" w:line="240" w:lineRule="auto"/>
              <w:jc w:val="center"/>
              <w:rPr>
                <w:b/>
                <w:color w:val="910D28"/>
              </w:rPr>
            </w:pPr>
            <w:r w:rsidRPr="0015070F">
              <w:rPr>
                <w:b/>
                <w:color w:val="910D28"/>
              </w:rPr>
              <w:t>Oklahoma Promise</w:t>
            </w:r>
          </w:p>
        </w:tc>
        <w:tc>
          <w:tcPr>
            <w:tcW w:w="3113" w:type="dxa"/>
          </w:tcPr>
          <w:p w14:paraId="6FF8DD1A" w14:textId="77777777" w:rsidR="0015070F" w:rsidRPr="0015070F" w:rsidRDefault="0015070F" w:rsidP="0015070F">
            <w:pPr>
              <w:spacing w:after="0" w:line="240" w:lineRule="auto"/>
              <w:jc w:val="center"/>
            </w:pPr>
            <w:r w:rsidRPr="0015070F">
              <w:t>$6,112</w:t>
            </w:r>
          </w:p>
        </w:tc>
      </w:tr>
      <w:tr w:rsidR="0015070F" w:rsidRPr="0015070F" w14:paraId="1D7A8CC8" w14:textId="77777777" w:rsidTr="00E809C4">
        <w:tc>
          <w:tcPr>
            <w:tcW w:w="3114" w:type="dxa"/>
            <w:tcBorders>
              <w:bottom w:val="single" w:sz="8" w:space="0" w:color="BED7D3"/>
            </w:tcBorders>
          </w:tcPr>
          <w:p w14:paraId="77D30AB5" w14:textId="77777777" w:rsidR="0015070F" w:rsidRPr="0015070F" w:rsidRDefault="0015070F" w:rsidP="0015070F">
            <w:pPr>
              <w:spacing w:after="0" w:line="240" w:lineRule="auto"/>
              <w:jc w:val="center"/>
              <w:rPr>
                <w:b/>
                <w:color w:val="910D28"/>
              </w:rPr>
            </w:pPr>
            <w:r w:rsidRPr="0015070F">
              <w:rPr>
                <w:b/>
                <w:color w:val="910D28"/>
              </w:rPr>
              <w:t>Total Costs</w:t>
            </w:r>
          </w:p>
        </w:tc>
        <w:tc>
          <w:tcPr>
            <w:tcW w:w="3113" w:type="dxa"/>
            <w:tcBorders>
              <w:bottom w:val="single" w:sz="8" w:space="0" w:color="BED7D3"/>
            </w:tcBorders>
          </w:tcPr>
          <w:p w14:paraId="764EC061" w14:textId="77777777" w:rsidR="0015070F" w:rsidRPr="0015070F" w:rsidRDefault="0015070F" w:rsidP="0015070F">
            <w:pPr>
              <w:spacing w:after="0" w:line="240" w:lineRule="auto"/>
              <w:jc w:val="center"/>
            </w:pPr>
            <w:r w:rsidRPr="0015070F">
              <w:t>$42,746</w:t>
            </w:r>
          </w:p>
        </w:tc>
        <w:tc>
          <w:tcPr>
            <w:tcW w:w="3113" w:type="dxa"/>
          </w:tcPr>
          <w:p w14:paraId="4637488B" w14:textId="77777777" w:rsidR="0015070F" w:rsidRPr="0015070F" w:rsidRDefault="0015070F" w:rsidP="0015070F">
            <w:pPr>
              <w:spacing w:after="0" w:line="240" w:lineRule="auto"/>
              <w:jc w:val="center"/>
              <w:rPr>
                <w:b/>
                <w:color w:val="910D28"/>
              </w:rPr>
            </w:pPr>
            <w:r w:rsidRPr="0015070F">
              <w:rPr>
                <w:b/>
                <w:color w:val="910D28"/>
              </w:rPr>
              <w:t>Academic Merit Scholarship</w:t>
            </w:r>
          </w:p>
        </w:tc>
        <w:tc>
          <w:tcPr>
            <w:tcW w:w="3113" w:type="dxa"/>
          </w:tcPr>
          <w:p w14:paraId="51E6C759" w14:textId="77777777" w:rsidR="0015070F" w:rsidRPr="0015070F" w:rsidRDefault="0015070F" w:rsidP="0015070F">
            <w:pPr>
              <w:spacing w:after="0" w:line="240" w:lineRule="auto"/>
              <w:jc w:val="center"/>
            </w:pPr>
            <w:r w:rsidRPr="0015070F">
              <w:t>$8,000 based on a 3.0 high school GPA.</w:t>
            </w:r>
          </w:p>
        </w:tc>
      </w:tr>
      <w:tr w:rsidR="0015070F" w:rsidRPr="0015070F" w14:paraId="75B383F6" w14:textId="77777777" w:rsidTr="00E809C4">
        <w:tc>
          <w:tcPr>
            <w:tcW w:w="3114" w:type="dxa"/>
            <w:tcBorders>
              <w:left w:val="nil"/>
              <w:bottom w:val="nil"/>
              <w:right w:val="nil"/>
            </w:tcBorders>
          </w:tcPr>
          <w:p w14:paraId="01779A45" w14:textId="77777777" w:rsidR="0015070F" w:rsidRPr="0015070F" w:rsidRDefault="0015070F" w:rsidP="0015070F">
            <w:pPr>
              <w:spacing w:after="0" w:line="240" w:lineRule="auto"/>
              <w:rPr>
                <w:b/>
                <w:color w:val="910D28"/>
              </w:rPr>
            </w:pPr>
          </w:p>
        </w:tc>
        <w:tc>
          <w:tcPr>
            <w:tcW w:w="3113" w:type="dxa"/>
            <w:tcBorders>
              <w:left w:val="nil"/>
              <w:bottom w:val="nil"/>
            </w:tcBorders>
          </w:tcPr>
          <w:p w14:paraId="6465F2BA" w14:textId="77777777" w:rsidR="0015070F" w:rsidRPr="0015070F" w:rsidRDefault="0015070F" w:rsidP="0015070F">
            <w:pPr>
              <w:spacing w:after="0" w:line="240" w:lineRule="auto"/>
            </w:pPr>
          </w:p>
        </w:tc>
        <w:tc>
          <w:tcPr>
            <w:tcW w:w="3113" w:type="dxa"/>
          </w:tcPr>
          <w:p w14:paraId="361DA31D" w14:textId="77777777" w:rsidR="0015070F" w:rsidRPr="0015070F" w:rsidRDefault="0015070F" w:rsidP="0015070F">
            <w:pPr>
              <w:spacing w:after="0" w:line="240" w:lineRule="auto"/>
              <w:jc w:val="center"/>
              <w:rPr>
                <w:b/>
                <w:color w:val="910D28"/>
              </w:rPr>
            </w:pPr>
            <w:r w:rsidRPr="0015070F">
              <w:rPr>
                <w:b/>
                <w:color w:val="910D28"/>
              </w:rPr>
              <w:t>Esports Scholarship</w:t>
            </w:r>
          </w:p>
        </w:tc>
        <w:tc>
          <w:tcPr>
            <w:tcW w:w="3113" w:type="dxa"/>
          </w:tcPr>
          <w:p w14:paraId="2A0750CD" w14:textId="6964ED6F" w:rsidR="0015070F" w:rsidRPr="0015070F" w:rsidRDefault="00C62C16" w:rsidP="0015070F">
            <w:pPr>
              <w:spacing w:after="0" w:line="240" w:lineRule="auto"/>
              <w:jc w:val="center"/>
            </w:pPr>
            <w:r>
              <w:t>$5,000</w:t>
            </w:r>
          </w:p>
        </w:tc>
      </w:tr>
      <w:tr w:rsidR="0015070F" w:rsidRPr="0015070F" w14:paraId="5F32E875" w14:textId="77777777" w:rsidTr="00E809C4">
        <w:tc>
          <w:tcPr>
            <w:tcW w:w="3114" w:type="dxa"/>
            <w:tcBorders>
              <w:top w:val="nil"/>
              <w:left w:val="nil"/>
              <w:bottom w:val="nil"/>
              <w:right w:val="nil"/>
            </w:tcBorders>
          </w:tcPr>
          <w:p w14:paraId="02DA7D1E" w14:textId="77777777" w:rsidR="0015070F" w:rsidRPr="0015070F" w:rsidRDefault="0015070F" w:rsidP="0015070F">
            <w:pPr>
              <w:spacing w:after="0" w:line="240" w:lineRule="auto"/>
              <w:rPr>
                <w:b/>
                <w:color w:val="910D28"/>
              </w:rPr>
            </w:pPr>
          </w:p>
        </w:tc>
        <w:tc>
          <w:tcPr>
            <w:tcW w:w="3113" w:type="dxa"/>
            <w:tcBorders>
              <w:top w:val="nil"/>
              <w:left w:val="nil"/>
              <w:bottom w:val="nil"/>
            </w:tcBorders>
          </w:tcPr>
          <w:p w14:paraId="12FE880C" w14:textId="77777777" w:rsidR="0015070F" w:rsidRPr="0015070F" w:rsidRDefault="0015070F" w:rsidP="0015070F">
            <w:pPr>
              <w:spacing w:after="0" w:line="240" w:lineRule="auto"/>
            </w:pPr>
          </w:p>
        </w:tc>
        <w:tc>
          <w:tcPr>
            <w:tcW w:w="3113" w:type="dxa"/>
          </w:tcPr>
          <w:p w14:paraId="49B5E4EA" w14:textId="77777777" w:rsidR="0015070F" w:rsidRPr="0015070F" w:rsidRDefault="0015070F" w:rsidP="0015070F">
            <w:pPr>
              <w:spacing w:after="0" w:line="240" w:lineRule="auto"/>
              <w:jc w:val="center"/>
              <w:rPr>
                <w:b/>
                <w:color w:val="910D28"/>
              </w:rPr>
            </w:pPr>
            <w:r w:rsidRPr="0015070F">
              <w:rPr>
                <w:b/>
                <w:color w:val="910D28"/>
              </w:rPr>
              <w:t>Work Study (up to 20 hours per week)</w:t>
            </w:r>
          </w:p>
        </w:tc>
        <w:tc>
          <w:tcPr>
            <w:tcW w:w="3113" w:type="dxa"/>
          </w:tcPr>
          <w:p w14:paraId="621BCA75" w14:textId="77777777" w:rsidR="0015070F" w:rsidRPr="0015070F" w:rsidRDefault="0015070F" w:rsidP="0015070F">
            <w:pPr>
              <w:spacing w:after="0" w:line="240" w:lineRule="auto"/>
              <w:jc w:val="center"/>
            </w:pPr>
            <w:r w:rsidRPr="0015070F">
              <w:t>$3,000</w:t>
            </w:r>
          </w:p>
        </w:tc>
      </w:tr>
      <w:tr w:rsidR="0015070F" w:rsidRPr="0015070F" w14:paraId="63E65360" w14:textId="77777777" w:rsidTr="00E809C4">
        <w:tc>
          <w:tcPr>
            <w:tcW w:w="3114" w:type="dxa"/>
            <w:tcBorders>
              <w:top w:val="nil"/>
              <w:left w:val="nil"/>
              <w:bottom w:val="nil"/>
              <w:right w:val="nil"/>
            </w:tcBorders>
          </w:tcPr>
          <w:p w14:paraId="3F0CB74E" w14:textId="77777777" w:rsidR="0015070F" w:rsidRPr="0015070F" w:rsidRDefault="0015070F" w:rsidP="0015070F">
            <w:pPr>
              <w:spacing w:after="0" w:line="240" w:lineRule="auto"/>
              <w:rPr>
                <w:b/>
                <w:color w:val="910D28"/>
              </w:rPr>
            </w:pPr>
          </w:p>
        </w:tc>
        <w:tc>
          <w:tcPr>
            <w:tcW w:w="3113" w:type="dxa"/>
            <w:tcBorders>
              <w:top w:val="nil"/>
              <w:left w:val="nil"/>
              <w:bottom w:val="nil"/>
            </w:tcBorders>
          </w:tcPr>
          <w:p w14:paraId="65E10D44" w14:textId="77777777" w:rsidR="0015070F" w:rsidRPr="0015070F" w:rsidRDefault="0015070F" w:rsidP="0015070F">
            <w:pPr>
              <w:spacing w:after="0" w:line="240" w:lineRule="auto"/>
            </w:pPr>
          </w:p>
        </w:tc>
        <w:tc>
          <w:tcPr>
            <w:tcW w:w="3113" w:type="dxa"/>
          </w:tcPr>
          <w:p w14:paraId="05C6D30E" w14:textId="77777777" w:rsidR="0015070F" w:rsidRPr="0015070F" w:rsidRDefault="0015070F" w:rsidP="0015070F">
            <w:pPr>
              <w:spacing w:after="0" w:line="240" w:lineRule="auto"/>
              <w:jc w:val="center"/>
              <w:rPr>
                <w:b/>
                <w:color w:val="910D28"/>
              </w:rPr>
            </w:pPr>
            <w:r w:rsidRPr="0015070F">
              <w:rPr>
                <w:b/>
                <w:color w:val="910D28"/>
              </w:rPr>
              <w:t>Student Loan</w:t>
            </w:r>
          </w:p>
        </w:tc>
        <w:tc>
          <w:tcPr>
            <w:tcW w:w="3113" w:type="dxa"/>
          </w:tcPr>
          <w:p w14:paraId="379B8266" w14:textId="77777777" w:rsidR="0015070F" w:rsidRPr="0015070F" w:rsidRDefault="0015070F" w:rsidP="0015070F">
            <w:pPr>
              <w:spacing w:after="0" w:line="240" w:lineRule="auto"/>
              <w:jc w:val="center"/>
            </w:pPr>
            <w:r w:rsidRPr="0015070F">
              <w:t>$5,500</w:t>
            </w:r>
          </w:p>
        </w:tc>
      </w:tr>
      <w:tr w:rsidR="0015070F" w:rsidRPr="0015070F" w14:paraId="1C1B70DF" w14:textId="77777777" w:rsidTr="00E809C4">
        <w:tc>
          <w:tcPr>
            <w:tcW w:w="6227" w:type="dxa"/>
            <w:gridSpan w:val="2"/>
            <w:tcBorders>
              <w:top w:val="nil"/>
              <w:left w:val="nil"/>
              <w:bottom w:val="nil"/>
              <w:right w:val="single" w:sz="8" w:space="0" w:color="BED7D3"/>
            </w:tcBorders>
          </w:tcPr>
          <w:p w14:paraId="16197F4A" w14:textId="77777777" w:rsidR="0015070F" w:rsidRPr="0015070F" w:rsidRDefault="0015070F" w:rsidP="0015070F">
            <w:pPr>
              <w:spacing w:after="0" w:line="240" w:lineRule="auto"/>
            </w:pPr>
          </w:p>
        </w:tc>
        <w:tc>
          <w:tcPr>
            <w:tcW w:w="3113" w:type="dxa"/>
            <w:tcBorders>
              <w:left w:val="single" w:sz="8" w:space="0" w:color="BED7D3"/>
            </w:tcBorders>
          </w:tcPr>
          <w:p w14:paraId="6B35058F" w14:textId="77777777" w:rsidR="0015070F" w:rsidRPr="0015070F" w:rsidRDefault="0015070F" w:rsidP="0015070F">
            <w:pPr>
              <w:spacing w:after="0" w:line="240" w:lineRule="auto"/>
              <w:jc w:val="center"/>
              <w:rPr>
                <w:b/>
                <w:color w:val="910D28"/>
              </w:rPr>
            </w:pPr>
            <w:r w:rsidRPr="0015070F">
              <w:rPr>
                <w:b/>
                <w:color w:val="910D28"/>
              </w:rPr>
              <w:t>Total Aid</w:t>
            </w:r>
          </w:p>
        </w:tc>
        <w:tc>
          <w:tcPr>
            <w:tcW w:w="3113" w:type="dxa"/>
          </w:tcPr>
          <w:p w14:paraId="6C232A52" w14:textId="77777777" w:rsidR="0015070F" w:rsidRPr="0015070F" w:rsidRDefault="0015070F" w:rsidP="0015070F">
            <w:pPr>
              <w:spacing w:after="0" w:line="240" w:lineRule="auto"/>
              <w:jc w:val="center"/>
            </w:pPr>
            <w:r w:rsidRPr="0015070F">
              <w:t>$32,995</w:t>
            </w:r>
          </w:p>
        </w:tc>
      </w:tr>
    </w:tbl>
    <w:p w14:paraId="63C5CFD6" w14:textId="77777777" w:rsidR="0015070F" w:rsidRPr="0015070F" w:rsidRDefault="0015070F" w:rsidP="0015070F"/>
    <w:p w14:paraId="36C320C1" w14:textId="77777777" w:rsidR="0015070F" w:rsidRPr="0015070F" w:rsidRDefault="0015070F" w:rsidP="0015070F">
      <w:pPr>
        <w:pBdr>
          <w:top w:val="nil"/>
          <w:left w:val="nil"/>
          <w:bottom w:val="nil"/>
          <w:right w:val="nil"/>
          <w:between w:val="nil"/>
        </w:pBdr>
      </w:pPr>
    </w:p>
    <w:p w14:paraId="76CC680C" w14:textId="77777777" w:rsidR="0015070F" w:rsidRPr="0015070F" w:rsidRDefault="0015070F" w:rsidP="0015070F"/>
    <w:p w14:paraId="1AC08FB2" w14:textId="77777777" w:rsidR="0015070F" w:rsidRPr="0015070F" w:rsidRDefault="0015070F" w:rsidP="0015070F"/>
    <w:p w14:paraId="6855528A" w14:textId="77777777" w:rsidR="0015070F" w:rsidRPr="0015070F" w:rsidRDefault="0015070F" w:rsidP="0015070F"/>
    <w:p w14:paraId="4B4525FA" w14:textId="77777777" w:rsidR="00585AC7" w:rsidRDefault="00585AC7" w:rsidP="004A3A64">
      <w:pPr>
        <w:pStyle w:val="Title"/>
      </w:pPr>
    </w:p>
    <w:p w14:paraId="3760A59E" w14:textId="77777777" w:rsidR="00585AC7" w:rsidRDefault="00585AC7" w:rsidP="004A3A64">
      <w:pPr>
        <w:pStyle w:val="Title"/>
      </w:pPr>
    </w:p>
    <w:p w14:paraId="4F62F882" w14:textId="77777777" w:rsidR="00585AC7" w:rsidRDefault="00585AC7" w:rsidP="004A3A64">
      <w:pPr>
        <w:pStyle w:val="Title"/>
      </w:pPr>
    </w:p>
    <w:p w14:paraId="11B30EBC" w14:textId="77777777" w:rsidR="0015070F" w:rsidRDefault="0015070F" w:rsidP="004A3A64">
      <w:pPr>
        <w:pStyle w:val="Title"/>
      </w:pPr>
    </w:p>
    <w:p w14:paraId="61BA87A2" w14:textId="77777777" w:rsidR="0015070F" w:rsidRDefault="0015070F" w:rsidP="004A3A64">
      <w:pPr>
        <w:pStyle w:val="Title"/>
        <w:sectPr w:rsidR="0015070F" w:rsidSect="0015070F">
          <w:pgSz w:w="15840" w:h="12240" w:orient="landscape"/>
          <w:pgMar w:top="1440" w:right="1440" w:bottom="1440" w:left="1440" w:header="720" w:footer="720" w:gutter="0"/>
          <w:pgNumType w:start="1"/>
          <w:cols w:space="720"/>
        </w:sectPr>
      </w:pPr>
    </w:p>
    <w:p w14:paraId="7CA91EAF" w14:textId="2BF5D9D8" w:rsidR="004A3A64" w:rsidRDefault="0099241B" w:rsidP="004A3A64">
      <w:pPr>
        <w:pStyle w:val="Title"/>
      </w:pPr>
      <w:r>
        <w:lastRenderedPageBreak/>
        <w:t xml:space="preserve">university of oklahoma esports </w:t>
      </w:r>
    </w:p>
    <w:p w14:paraId="71DFE247" w14:textId="783980D2" w:rsidR="0099241B" w:rsidRPr="002C1BCA" w:rsidRDefault="0099241B" w:rsidP="0099241B">
      <w:r w:rsidRPr="002C1BCA">
        <w:t xml:space="preserve">The University of Oklahoma was founded in 1890 and is a public university located in Norman. OU has an enrollment of approximately 21,000 students and </w:t>
      </w:r>
      <w:r>
        <w:t>degrees in 170 programs are offered</w:t>
      </w:r>
      <w:r w:rsidRPr="002C1BCA">
        <w:t>. The average student to faculty ratio is 18:1, which means there are about 18 students in each class. To compete on OU’s Esports team, students must maintain a 2.5 GPA, be attending classes full-time, and be a member of the OU Gaming Club. </w:t>
      </w:r>
    </w:p>
    <w:p w14:paraId="34F8A3C5" w14:textId="77777777" w:rsidR="0099241B" w:rsidRPr="002C1BCA" w:rsidRDefault="0099241B" w:rsidP="0099241B"/>
    <w:p w14:paraId="41AF9EA6" w14:textId="77777777" w:rsidR="0099241B" w:rsidRPr="002C1BCA" w:rsidRDefault="0099241B" w:rsidP="0099241B">
      <w:r w:rsidRPr="002C1BCA">
        <w:t>OU Esports has two Esports teams, Crimson and Black and both teams offer every game that OU Esports has in their program. There are yearly scholarships up to the amount of $2,250 for Crimson players in three games:  League of Legends, Overwatch, and Valorant. Rocket League has a yearly scholarship up to $1500. </w:t>
      </w:r>
    </w:p>
    <w:p w14:paraId="0966173B" w14:textId="77777777" w:rsidR="0099241B" w:rsidRPr="002C1BCA" w:rsidRDefault="0099241B" w:rsidP="0099241B"/>
    <w:p w14:paraId="2C95EC81" w14:textId="77777777" w:rsidR="0099241B" w:rsidRPr="002C1BCA" w:rsidRDefault="0099241B" w:rsidP="0099241B">
      <w:r w:rsidRPr="002C1BCA">
        <w:t>Within the Club Level, there are also Crimson and Black teams. At the Club Level, players can choose from seven games. They are Call of Duty: Cold War, Call of Duty: WarZone, Counterstrike: Global Offensive, Halo Infinite, Madden, Smash Brothers Ultimate, and Tom Clancy’s Rainbow Six Siege. </w:t>
      </w:r>
    </w:p>
    <w:p w14:paraId="0E9EE1F0" w14:textId="77777777" w:rsidR="0099241B" w:rsidRPr="002C1BCA" w:rsidRDefault="0099241B" w:rsidP="0099241B"/>
    <w:p w14:paraId="004E7C33" w14:textId="77777777" w:rsidR="0099241B" w:rsidRPr="002C1BCA" w:rsidRDefault="0099241B" w:rsidP="0099241B">
      <w:r w:rsidRPr="002C1BCA">
        <w:t>OU Esports also has a Community and Outreach Program that has student Ambassadors. Ambassadors work to inform and educate OU students and the public about Esports and the OU Esports program. There are several scholarship opportunities for students that demonstrate leadership within OU Esports ranging from $2,000 to $500. These scholarships may be renewed or a one-time amount. OU Esports is working to expand scholarship opportunities for students as the Esports program continues to grow. </w:t>
      </w:r>
    </w:p>
    <w:p w14:paraId="5DFF52FE" w14:textId="77777777" w:rsidR="0099241B" w:rsidRPr="002C1BCA" w:rsidRDefault="0099241B" w:rsidP="0099241B"/>
    <w:p w14:paraId="271FC965" w14:textId="77777777" w:rsidR="0099241B" w:rsidRPr="002C1BCA" w:rsidRDefault="0099241B" w:rsidP="0099241B">
      <w:r w:rsidRPr="002C1BCA">
        <w:t>Follow OU Esports on Twitch at OUEsports to keep up to date with their games and tournaments.</w:t>
      </w:r>
    </w:p>
    <w:p w14:paraId="6C3E5135" w14:textId="77777777" w:rsidR="0099241B" w:rsidRDefault="0099241B" w:rsidP="0099241B">
      <w:pPr>
        <w:pStyle w:val="Citation"/>
      </w:pPr>
    </w:p>
    <w:p w14:paraId="7AA2272D" w14:textId="77777777" w:rsidR="0099241B" w:rsidRDefault="0099241B" w:rsidP="0099241B">
      <w:pPr>
        <w:pStyle w:val="Citation"/>
      </w:pPr>
    </w:p>
    <w:p w14:paraId="73AEE7CE" w14:textId="77777777" w:rsidR="0015070F" w:rsidRDefault="0015070F" w:rsidP="0015070F">
      <w:pPr>
        <w:spacing w:after="240" w:line="240" w:lineRule="auto"/>
        <w:outlineLvl w:val="0"/>
        <w:rPr>
          <w:rFonts w:asciiTheme="majorHAnsi" w:eastAsiaTheme="majorEastAsia" w:hAnsiTheme="majorHAnsi" w:cstheme="majorBidi"/>
          <w:b/>
          <w:caps/>
          <w:kern w:val="28"/>
          <w:sz w:val="32"/>
          <w:szCs w:val="56"/>
        </w:rPr>
        <w:sectPr w:rsidR="0015070F" w:rsidSect="0015070F">
          <w:pgSz w:w="12240" w:h="15840"/>
          <w:pgMar w:top="1440" w:right="1440" w:bottom="1440" w:left="1440" w:header="720" w:footer="720" w:gutter="0"/>
          <w:pgNumType w:start="1"/>
          <w:cols w:space="720"/>
        </w:sectPr>
      </w:pPr>
      <w:bookmarkStart w:id="0" w:name="_Hlk99024822"/>
    </w:p>
    <w:p w14:paraId="5D6AF999" w14:textId="77777777" w:rsidR="0015070F" w:rsidRPr="0015070F" w:rsidRDefault="0015070F" w:rsidP="0015070F">
      <w:pPr>
        <w:spacing w:after="240" w:line="240" w:lineRule="auto"/>
        <w:outlineLvl w:val="0"/>
        <w:rPr>
          <w:rFonts w:asciiTheme="majorHAnsi" w:eastAsiaTheme="majorEastAsia" w:hAnsiTheme="majorHAnsi" w:cstheme="majorBidi"/>
          <w:b/>
          <w:caps/>
          <w:kern w:val="28"/>
          <w:sz w:val="32"/>
          <w:szCs w:val="56"/>
        </w:rPr>
      </w:pPr>
      <w:r w:rsidRPr="0015070F">
        <w:rPr>
          <w:rFonts w:asciiTheme="majorHAnsi" w:eastAsiaTheme="majorEastAsia" w:hAnsiTheme="majorHAnsi" w:cstheme="majorBidi"/>
          <w:b/>
          <w:caps/>
          <w:kern w:val="28"/>
          <w:sz w:val="32"/>
          <w:szCs w:val="56"/>
        </w:rPr>
        <w:lastRenderedPageBreak/>
        <w:t>university of oklahoma</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rsidRPr="0015070F" w14:paraId="57B79B56" w14:textId="77777777" w:rsidTr="00E809C4">
        <w:trPr>
          <w:cantSplit/>
          <w:tblHeader/>
        </w:trPr>
        <w:tc>
          <w:tcPr>
            <w:tcW w:w="6227" w:type="dxa"/>
            <w:gridSpan w:val="2"/>
            <w:shd w:val="clear" w:color="auto" w:fill="3E5C61"/>
          </w:tcPr>
          <w:p w14:paraId="6BF653F2" w14:textId="77777777" w:rsidR="0015070F" w:rsidRPr="0015070F" w:rsidRDefault="0015070F" w:rsidP="0015070F">
            <w:pPr>
              <w:spacing w:after="0" w:line="240" w:lineRule="auto"/>
              <w:jc w:val="center"/>
              <w:rPr>
                <w:b/>
                <w:color w:val="FFFFFF"/>
              </w:rPr>
            </w:pPr>
            <w:r w:rsidRPr="0015070F">
              <w:rPr>
                <w:b/>
                <w:color w:val="FFFFFF"/>
              </w:rPr>
              <w:t>Costs</w:t>
            </w:r>
          </w:p>
        </w:tc>
        <w:tc>
          <w:tcPr>
            <w:tcW w:w="6226" w:type="dxa"/>
            <w:gridSpan w:val="2"/>
            <w:shd w:val="clear" w:color="auto" w:fill="3E5C61"/>
          </w:tcPr>
          <w:p w14:paraId="63FF644C" w14:textId="77777777" w:rsidR="0015070F" w:rsidRPr="0015070F" w:rsidRDefault="0015070F" w:rsidP="0015070F">
            <w:pPr>
              <w:spacing w:after="0" w:line="240" w:lineRule="auto"/>
              <w:jc w:val="center"/>
              <w:rPr>
                <w:b/>
                <w:color w:val="FFFFFF"/>
              </w:rPr>
            </w:pPr>
            <w:r w:rsidRPr="0015070F">
              <w:rPr>
                <w:b/>
                <w:color w:val="FFFFFF"/>
              </w:rPr>
              <w:t>Aid</w:t>
            </w:r>
          </w:p>
        </w:tc>
      </w:tr>
      <w:tr w:rsidR="0015070F" w:rsidRPr="0015070F" w14:paraId="45029032" w14:textId="77777777" w:rsidTr="00E809C4">
        <w:tc>
          <w:tcPr>
            <w:tcW w:w="3114" w:type="dxa"/>
          </w:tcPr>
          <w:p w14:paraId="39CF2961" w14:textId="77777777" w:rsidR="0015070F" w:rsidRPr="0015070F" w:rsidRDefault="0015070F" w:rsidP="0015070F">
            <w:pPr>
              <w:tabs>
                <w:tab w:val="center" w:pos="1442"/>
              </w:tabs>
              <w:spacing w:after="0" w:line="240" w:lineRule="auto"/>
              <w:jc w:val="center"/>
              <w:rPr>
                <w:b/>
                <w:color w:val="910D28"/>
              </w:rPr>
            </w:pPr>
            <w:r w:rsidRPr="0015070F">
              <w:rPr>
                <w:b/>
                <w:color w:val="910D28"/>
              </w:rPr>
              <w:t>Tuition and Fees</w:t>
            </w:r>
          </w:p>
        </w:tc>
        <w:tc>
          <w:tcPr>
            <w:tcW w:w="3113" w:type="dxa"/>
          </w:tcPr>
          <w:p w14:paraId="5B7340BC" w14:textId="77777777" w:rsidR="0015070F" w:rsidRPr="0015070F" w:rsidRDefault="0015070F" w:rsidP="0015070F">
            <w:pPr>
              <w:spacing w:after="0" w:line="240" w:lineRule="auto"/>
              <w:jc w:val="center"/>
            </w:pPr>
            <w:r w:rsidRPr="0015070F">
              <w:t>$13,065</w:t>
            </w:r>
          </w:p>
        </w:tc>
        <w:tc>
          <w:tcPr>
            <w:tcW w:w="3113" w:type="dxa"/>
          </w:tcPr>
          <w:p w14:paraId="6F87459C" w14:textId="77777777" w:rsidR="0015070F" w:rsidRPr="0015070F" w:rsidRDefault="0015070F" w:rsidP="0015070F">
            <w:pPr>
              <w:spacing w:after="0" w:line="240" w:lineRule="auto"/>
              <w:jc w:val="center"/>
              <w:rPr>
                <w:b/>
                <w:color w:val="910D28"/>
              </w:rPr>
            </w:pPr>
            <w:r w:rsidRPr="0015070F">
              <w:rPr>
                <w:b/>
                <w:color w:val="910D28"/>
              </w:rPr>
              <w:t>Pell Grant</w:t>
            </w:r>
          </w:p>
        </w:tc>
        <w:tc>
          <w:tcPr>
            <w:tcW w:w="3113" w:type="dxa"/>
          </w:tcPr>
          <w:p w14:paraId="33865F4B" w14:textId="77777777" w:rsidR="0015070F" w:rsidRPr="0015070F" w:rsidRDefault="0015070F" w:rsidP="0015070F">
            <w:pPr>
              <w:spacing w:after="0" w:line="240" w:lineRule="auto"/>
              <w:jc w:val="center"/>
            </w:pPr>
            <w:r w:rsidRPr="0015070F">
              <w:t>Up to $6,495</w:t>
            </w:r>
          </w:p>
        </w:tc>
      </w:tr>
      <w:tr w:rsidR="0015070F" w:rsidRPr="0015070F" w14:paraId="262643B9" w14:textId="77777777" w:rsidTr="00E809C4">
        <w:tc>
          <w:tcPr>
            <w:tcW w:w="3114" w:type="dxa"/>
          </w:tcPr>
          <w:p w14:paraId="0E62A0BD" w14:textId="77777777" w:rsidR="0015070F" w:rsidRPr="0015070F" w:rsidRDefault="0015070F" w:rsidP="0015070F">
            <w:pPr>
              <w:spacing w:after="0" w:line="240" w:lineRule="auto"/>
              <w:jc w:val="center"/>
              <w:rPr>
                <w:b/>
                <w:color w:val="910D28"/>
              </w:rPr>
            </w:pPr>
            <w:r w:rsidRPr="0015070F">
              <w:rPr>
                <w:b/>
                <w:color w:val="910D28"/>
              </w:rPr>
              <w:t>Housing</w:t>
            </w:r>
          </w:p>
        </w:tc>
        <w:tc>
          <w:tcPr>
            <w:tcW w:w="3113" w:type="dxa"/>
          </w:tcPr>
          <w:p w14:paraId="78BD2C94" w14:textId="77777777" w:rsidR="0015070F" w:rsidRPr="0015070F" w:rsidRDefault="0015070F" w:rsidP="0015070F">
            <w:pPr>
              <w:spacing w:after="0" w:line="240" w:lineRule="auto"/>
              <w:jc w:val="center"/>
            </w:pPr>
            <w:r w:rsidRPr="0015070F">
              <w:t>$6,768</w:t>
            </w:r>
          </w:p>
        </w:tc>
        <w:tc>
          <w:tcPr>
            <w:tcW w:w="3113" w:type="dxa"/>
          </w:tcPr>
          <w:p w14:paraId="0C641345" w14:textId="77777777" w:rsidR="0015070F" w:rsidRPr="0015070F" w:rsidRDefault="0015070F" w:rsidP="0015070F">
            <w:pPr>
              <w:spacing w:after="0" w:line="240" w:lineRule="auto"/>
              <w:jc w:val="center"/>
              <w:rPr>
                <w:b/>
                <w:color w:val="910D28"/>
              </w:rPr>
            </w:pPr>
            <w:r w:rsidRPr="0015070F">
              <w:rPr>
                <w:b/>
                <w:color w:val="910D28"/>
              </w:rPr>
              <w:t>Oklahoma Tuition Aid Grant</w:t>
            </w:r>
          </w:p>
        </w:tc>
        <w:tc>
          <w:tcPr>
            <w:tcW w:w="3113" w:type="dxa"/>
          </w:tcPr>
          <w:p w14:paraId="7643E7F3" w14:textId="77777777" w:rsidR="0015070F" w:rsidRPr="0015070F" w:rsidRDefault="0015070F" w:rsidP="0015070F">
            <w:pPr>
              <w:spacing w:after="0" w:line="240" w:lineRule="auto"/>
              <w:jc w:val="center"/>
            </w:pPr>
            <w:r w:rsidRPr="0015070F">
              <w:t>$1,300</w:t>
            </w:r>
          </w:p>
        </w:tc>
      </w:tr>
      <w:tr w:rsidR="0015070F" w:rsidRPr="0015070F" w14:paraId="30CF29CA" w14:textId="77777777" w:rsidTr="00E809C4">
        <w:tc>
          <w:tcPr>
            <w:tcW w:w="3114" w:type="dxa"/>
          </w:tcPr>
          <w:p w14:paraId="2500E028" w14:textId="77777777" w:rsidR="0015070F" w:rsidRPr="0015070F" w:rsidRDefault="0015070F" w:rsidP="0015070F">
            <w:pPr>
              <w:spacing w:after="0" w:line="240" w:lineRule="auto"/>
              <w:jc w:val="center"/>
              <w:rPr>
                <w:b/>
                <w:color w:val="910D28"/>
              </w:rPr>
            </w:pPr>
            <w:r w:rsidRPr="0015070F">
              <w:rPr>
                <w:b/>
                <w:color w:val="910D28"/>
              </w:rPr>
              <w:t>Meals</w:t>
            </w:r>
          </w:p>
        </w:tc>
        <w:tc>
          <w:tcPr>
            <w:tcW w:w="3113" w:type="dxa"/>
          </w:tcPr>
          <w:p w14:paraId="2DA4311B" w14:textId="77777777" w:rsidR="0015070F" w:rsidRPr="0015070F" w:rsidRDefault="0015070F" w:rsidP="0015070F">
            <w:pPr>
              <w:spacing w:after="0" w:line="240" w:lineRule="auto"/>
              <w:jc w:val="center"/>
            </w:pPr>
            <w:r w:rsidRPr="0015070F">
              <w:t>$4,932</w:t>
            </w:r>
          </w:p>
        </w:tc>
        <w:tc>
          <w:tcPr>
            <w:tcW w:w="3113" w:type="dxa"/>
          </w:tcPr>
          <w:p w14:paraId="0EFC92BB" w14:textId="77777777" w:rsidR="0015070F" w:rsidRPr="0015070F" w:rsidRDefault="0015070F" w:rsidP="0015070F">
            <w:pPr>
              <w:spacing w:after="0" w:line="240" w:lineRule="auto"/>
              <w:jc w:val="center"/>
              <w:rPr>
                <w:b/>
                <w:color w:val="910D28"/>
              </w:rPr>
            </w:pPr>
            <w:r w:rsidRPr="0015070F">
              <w:rPr>
                <w:b/>
                <w:color w:val="910D28"/>
              </w:rPr>
              <w:t>Oklahoma Promise</w:t>
            </w:r>
          </w:p>
        </w:tc>
        <w:tc>
          <w:tcPr>
            <w:tcW w:w="3113" w:type="dxa"/>
          </w:tcPr>
          <w:p w14:paraId="0A95D313" w14:textId="77777777" w:rsidR="0015070F" w:rsidRPr="0015070F" w:rsidRDefault="0015070F" w:rsidP="0015070F">
            <w:pPr>
              <w:spacing w:after="0" w:line="240" w:lineRule="auto"/>
              <w:jc w:val="center"/>
            </w:pPr>
            <w:r w:rsidRPr="0015070F">
              <w:t>$4,920</w:t>
            </w:r>
          </w:p>
        </w:tc>
      </w:tr>
      <w:tr w:rsidR="0015070F" w:rsidRPr="0015070F" w14:paraId="10B64DC9" w14:textId="77777777" w:rsidTr="00E809C4">
        <w:tc>
          <w:tcPr>
            <w:tcW w:w="3114" w:type="dxa"/>
          </w:tcPr>
          <w:p w14:paraId="1682F277" w14:textId="77777777" w:rsidR="0015070F" w:rsidRPr="0015070F" w:rsidRDefault="0015070F" w:rsidP="0015070F">
            <w:pPr>
              <w:spacing w:after="0" w:line="240" w:lineRule="auto"/>
              <w:jc w:val="center"/>
              <w:rPr>
                <w:b/>
                <w:color w:val="910D28"/>
              </w:rPr>
            </w:pPr>
            <w:r w:rsidRPr="0015070F">
              <w:rPr>
                <w:b/>
                <w:color w:val="910D28"/>
              </w:rPr>
              <w:t>Books</w:t>
            </w:r>
          </w:p>
        </w:tc>
        <w:tc>
          <w:tcPr>
            <w:tcW w:w="3113" w:type="dxa"/>
          </w:tcPr>
          <w:p w14:paraId="389C8F08" w14:textId="77777777" w:rsidR="0015070F" w:rsidRPr="0015070F" w:rsidRDefault="0015070F" w:rsidP="0015070F">
            <w:pPr>
              <w:spacing w:after="0" w:line="240" w:lineRule="auto"/>
              <w:jc w:val="center"/>
            </w:pPr>
            <w:r w:rsidRPr="0015070F">
              <w:t>$800</w:t>
            </w:r>
          </w:p>
        </w:tc>
        <w:tc>
          <w:tcPr>
            <w:tcW w:w="3113" w:type="dxa"/>
          </w:tcPr>
          <w:p w14:paraId="6927EA8A" w14:textId="77777777" w:rsidR="0015070F" w:rsidRPr="0015070F" w:rsidRDefault="0015070F" w:rsidP="0015070F">
            <w:pPr>
              <w:spacing w:after="0" w:line="240" w:lineRule="auto"/>
              <w:jc w:val="center"/>
              <w:rPr>
                <w:b/>
                <w:color w:val="910D28"/>
              </w:rPr>
            </w:pPr>
            <w:r w:rsidRPr="0015070F">
              <w:rPr>
                <w:b/>
                <w:color w:val="910D28"/>
              </w:rPr>
              <w:t>Crimson Commitment (OU’s match of funds to OK Promise students)</w:t>
            </w:r>
          </w:p>
        </w:tc>
        <w:tc>
          <w:tcPr>
            <w:tcW w:w="3113" w:type="dxa"/>
          </w:tcPr>
          <w:p w14:paraId="3B5D98A9" w14:textId="77777777" w:rsidR="0015070F" w:rsidRPr="0015070F" w:rsidRDefault="0015070F" w:rsidP="0015070F">
            <w:pPr>
              <w:spacing w:after="0" w:line="240" w:lineRule="auto"/>
              <w:jc w:val="center"/>
            </w:pPr>
            <w:r w:rsidRPr="0015070F">
              <w:t>Up to $8,300</w:t>
            </w:r>
          </w:p>
        </w:tc>
      </w:tr>
      <w:tr w:rsidR="0015070F" w:rsidRPr="0015070F" w14:paraId="4E52CFB5" w14:textId="77777777" w:rsidTr="00E809C4">
        <w:tc>
          <w:tcPr>
            <w:tcW w:w="3114" w:type="dxa"/>
            <w:tcBorders>
              <w:bottom w:val="single" w:sz="8" w:space="0" w:color="BED7D3"/>
            </w:tcBorders>
          </w:tcPr>
          <w:p w14:paraId="3CD2C8F3" w14:textId="77777777" w:rsidR="0015070F" w:rsidRPr="0015070F" w:rsidRDefault="0015070F" w:rsidP="0015070F">
            <w:pPr>
              <w:spacing w:after="0" w:line="240" w:lineRule="auto"/>
              <w:jc w:val="center"/>
              <w:rPr>
                <w:b/>
                <w:color w:val="910D28"/>
              </w:rPr>
            </w:pPr>
            <w:r w:rsidRPr="0015070F">
              <w:rPr>
                <w:b/>
                <w:color w:val="910D28"/>
              </w:rPr>
              <w:t>Total Costs</w:t>
            </w:r>
          </w:p>
        </w:tc>
        <w:tc>
          <w:tcPr>
            <w:tcW w:w="3113" w:type="dxa"/>
            <w:tcBorders>
              <w:bottom w:val="single" w:sz="8" w:space="0" w:color="BED7D3"/>
            </w:tcBorders>
          </w:tcPr>
          <w:p w14:paraId="7D73DD34" w14:textId="77777777" w:rsidR="0015070F" w:rsidRPr="0015070F" w:rsidRDefault="0015070F" w:rsidP="0015070F">
            <w:pPr>
              <w:spacing w:after="0" w:line="240" w:lineRule="auto"/>
              <w:jc w:val="center"/>
            </w:pPr>
            <w:r w:rsidRPr="0015070F">
              <w:t>$25,565</w:t>
            </w:r>
          </w:p>
        </w:tc>
        <w:tc>
          <w:tcPr>
            <w:tcW w:w="3113" w:type="dxa"/>
          </w:tcPr>
          <w:p w14:paraId="60FA064E" w14:textId="77777777" w:rsidR="0015070F" w:rsidRPr="0015070F" w:rsidRDefault="0015070F" w:rsidP="0015070F">
            <w:pPr>
              <w:spacing w:after="0" w:line="240" w:lineRule="auto"/>
              <w:jc w:val="center"/>
              <w:rPr>
                <w:b/>
                <w:color w:val="910D28"/>
              </w:rPr>
            </w:pPr>
            <w:r w:rsidRPr="0015070F">
              <w:rPr>
                <w:b/>
                <w:color w:val="910D28"/>
              </w:rPr>
              <w:t>Esports Scholarship</w:t>
            </w:r>
          </w:p>
        </w:tc>
        <w:tc>
          <w:tcPr>
            <w:tcW w:w="3113" w:type="dxa"/>
          </w:tcPr>
          <w:p w14:paraId="72D0C642" w14:textId="77777777" w:rsidR="0015070F" w:rsidRPr="0015070F" w:rsidRDefault="0015070F" w:rsidP="0015070F">
            <w:pPr>
              <w:spacing w:after="0" w:line="240" w:lineRule="auto"/>
              <w:jc w:val="center"/>
            </w:pPr>
            <w:r w:rsidRPr="0015070F">
              <w:t>Up to $2,250</w:t>
            </w:r>
          </w:p>
        </w:tc>
      </w:tr>
      <w:tr w:rsidR="0015070F" w:rsidRPr="0015070F" w14:paraId="73BC4049" w14:textId="77777777" w:rsidTr="00E809C4">
        <w:tc>
          <w:tcPr>
            <w:tcW w:w="3114" w:type="dxa"/>
            <w:tcBorders>
              <w:left w:val="nil"/>
              <w:bottom w:val="nil"/>
              <w:right w:val="nil"/>
            </w:tcBorders>
          </w:tcPr>
          <w:p w14:paraId="59F724CD" w14:textId="77777777" w:rsidR="0015070F" w:rsidRPr="0015070F" w:rsidRDefault="0015070F" w:rsidP="0015070F">
            <w:pPr>
              <w:spacing w:after="0" w:line="240" w:lineRule="auto"/>
              <w:jc w:val="center"/>
              <w:rPr>
                <w:b/>
                <w:color w:val="910D28"/>
              </w:rPr>
            </w:pPr>
          </w:p>
        </w:tc>
        <w:tc>
          <w:tcPr>
            <w:tcW w:w="3113" w:type="dxa"/>
            <w:tcBorders>
              <w:left w:val="nil"/>
              <w:bottom w:val="nil"/>
            </w:tcBorders>
          </w:tcPr>
          <w:p w14:paraId="794BA256" w14:textId="77777777" w:rsidR="0015070F" w:rsidRPr="0015070F" w:rsidRDefault="0015070F" w:rsidP="0015070F">
            <w:pPr>
              <w:spacing w:after="0" w:line="240" w:lineRule="auto"/>
              <w:jc w:val="center"/>
            </w:pPr>
          </w:p>
        </w:tc>
        <w:tc>
          <w:tcPr>
            <w:tcW w:w="3113" w:type="dxa"/>
          </w:tcPr>
          <w:p w14:paraId="659FC396" w14:textId="77777777" w:rsidR="0015070F" w:rsidRPr="0015070F" w:rsidRDefault="0015070F" w:rsidP="0015070F">
            <w:pPr>
              <w:spacing w:after="0" w:line="240" w:lineRule="auto"/>
              <w:jc w:val="center"/>
              <w:rPr>
                <w:b/>
                <w:color w:val="910D28"/>
              </w:rPr>
            </w:pPr>
            <w:r w:rsidRPr="0015070F">
              <w:rPr>
                <w:b/>
                <w:color w:val="910D28"/>
              </w:rPr>
              <w:t>Academic Merit Scholarship</w:t>
            </w:r>
          </w:p>
        </w:tc>
        <w:tc>
          <w:tcPr>
            <w:tcW w:w="3113" w:type="dxa"/>
          </w:tcPr>
          <w:p w14:paraId="3D1F458E" w14:textId="77777777" w:rsidR="0015070F" w:rsidRPr="0015070F" w:rsidRDefault="0015070F" w:rsidP="0015070F">
            <w:pPr>
              <w:spacing w:after="0" w:line="240" w:lineRule="auto"/>
              <w:jc w:val="center"/>
            </w:pPr>
            <w:r w:rsidRPr="0015070F">
              <w:t>$2,000 based on an ACT score of 24-27 and a 3.25 high school GPA</w:t>
            </w:r>
          </w:p>
        </w:tc>
      </w:tr>
      <w:tr w:rsidR="0015070F" w:rsidRPr="0015070F" w14:paraId="7FE759CE" w14:textId="77777777" w:rsidTr="00E809C4">
        <w:tc>
          <w:tcPr>
            <w:tcW w:w="3114" w:type="dxa"/>
            <w:tcBorders>
              <w:top w:val="nil"/>
              <w:left w:val="nil"/>
              <w:bottom w:val="nil"/>
              <w:right w:val="nil"/>
            </w:tcBorders>
          </w:tcPr>
          <w:p w14:paraId="17FB1959" w14:textId="77777777" w:rsidR="0015070F" w:rsidRPr="0015070F" w:rsidRDefault="0015070F" w:rsidP="0015070F">
            <w:pPr>
              <w:spacing w:after="0" w:line="240" w:lineRule="auto"/>
              <w:jc w:val="center"/>
              <w:rPr>
                <w:b/>
                <w:color w:val="910D28"/>
              </w:rPr>
            </w:pPr>
          </w:p>
        </w:tc>
        <w:tc>
          <w:tcPr>
            <w:tcW w:w="3113" w:type="dxa"/>
            <w:tcBorders>
              <w:top w:val="nil"/>
              <w:left w:val="nil"/>
              <w:bottom w:val="nil"/>
            </w:tcBorders>
          </w:tcPr>
          <w:p w14:paraId="1708234E" w14:textId="77777777" w:rsidR="0015070F" w:rsidRPr="0015070F" w:rsidRDefault="0015070F" w:rsidP="0015070F">
            <w:pPr>
              <w:spacing w:after="0" w:line="240" w:lineRule="auto"/>
              <w:jc w:val="center"/>
            </w:pPr>
          </w:p>
        </w:tc>
        <w:tc>
          <w:tcPr>
            <w:tcW w:w="3113" w:type="dxa"/>
          </w:tcPr>
          <w:p w14:paraId="2E3F351D" w14:textId="77777777" w:rsidR="0015070F" w:rsidRPr="0015070F" w:rsidRDefault="0015070F" w:rsidP="0015070F">
            <w:pPr>
              <w:spacing w:after="0" w:line="240" w:lineRule="auto"/>
              <w:jc w:val="center"/>
              <w:rPr>
                <w:b/>
                <w:color w:val="910D28"/>
              </w:rPr>
            </w:pPr>
            <w:r w:rsidRPr="0015070F">
              <w:rPr>
                <w:b/>
                <w:color w:val="910D28"/>
              </w:rPr>
              <w:t>Total Aid</w:t>
            </w:r>
          </w:p>
        </w:tc>
        <w:tc>
          <w:tcPr>
            <w:tcW w:w="3113" w:type="dxa"/>
          </w:tcPr>
          <w:p w14:paraId="49E561D7" w14:textId="77777777" w:rsidR="0015070F" w:rsidRPr="0015070F" w:rsidRDefault="0015070F" w:rsidP="0015070F">
            <w:pPr>
              <w:spacing w:after="0" w:line="240" w:lineRule="auto"/>
              <w:jc w:val="center"/>
            </w:pPr>
            <w:r w:rsidRPr="0015070F">
              <w:t>$25,265</w:t>
            </w:r>
          </w:p>
        </w:tc>
      </w:tr>
    </w:tbl>
    <w:p w14:paraId="696D38D5" w14:textId="77777777" w:rsidR="0015070F" w:rsidRPr="0015070F" w:rsidRDefault="0015070F" w:rsidP="0015070F"/>
    <w:bookmarkEnd w:id="0"/>
    <w:p w14:paraId="29D579AD" w14:textId="77777777" w:rsidR="0015070F" w:rsidRDefault="0015070F" w:rsidP="0099241B">
      <w:pPr>
        <w:pStyle w:val="Title"/>
      </w:pPr>
    </w:p>
    <w:p w14:paraId="6E39DE2A" w14:textId="77777777" w:rsidR="0015070F" w:rsidRDefault="0015070F" w:rsidP="0099241B">
      <w:pPr>
        <w:pStyle w:val="Title"/>
      </w:pPr>
    </w:p>
    <w:p w14:paraId="35500557" w14:textId="77777777" w:rsidR="0015070F" w:rsidRDefault="0015070F" w:rsidP="0099241B">
      <w:pPr>
        <w:pStyle w:val="Title"/>
      </w:pPr>
    </w:p>
    <w:p w14:paraId="71AE99C5" w14:textId="77777777" w:rsidR="0015070F" w:rsidRDefault="0015070F" w:rsidP="0099241B">
      <w:pPr>
        <w:pStyle w:val="Title"/>
      </w:pPr>
    </w:p>
    <w:p w14:paraId="180FB8A1" w14:textId="77777777" w:rsidR="0015070F" w:rsidRDefault="0015070F" w:rsidP="0099241B">
      <w:pPr>
        <w:pStyle w:val="Title"/>
      </w:pPr>
    </w:p>
    <w:p w14:paraId="3A836152" w14:textId="77777777" w:rsidR="0015070F" w:rsidRDefault="0015070F" w:rsidP="0099241B">
      <w:pPr>
        <w:pStyle w:val="Title"/>
      </w:pPr>
    </w:p>
    <w:p w14:paraId="4B894CDC" w14:textId="77777777" w:rsidR="0015070F" w:rsidRDefault="0015070F" w:rsidP="0099241B">
      <w:pPr>
        <w:pStyle w:val="Title"/>
      </w:pPr>
    </w:p>
    <w:p w14:paraId="6D5668E3" w14:textId="77777777" w:rsidR="0015070F" w:rsidRDefault="0015070F" w:rsidP="0099241B">
      <w:pPr>
        <w:pStyle w:val="Title"/>
        <w:sectPr w:rsidR="0015070F" w:rsidSect="0015070F">
          <w:pgSz w:w="15840" w:h="12240" w:orient="landscape"/>
          <w:pgMar w:top="1440" w:right="1440" w:bottom="1440" w:left="1440" w:header="720" w:footer="720" w:gutter="0"/>
          <w:pgNumType w:start="1"/>
          <w:cols w:space="720"/>
        </w:sectPr>
      </w:pPr>
    </w:p>
    <w:p w14:paraId="591FFBF3" w14:textId="17FFCDDD" w:rsidR="0099241B" w:rsidRDefault="0099241B" w:rsidP="0099241B">
      <w:pPr>
        <w:pStyle w:val="Title"/>
      </w:pPr>
      <w:r>
        <w:lastRenderedPageBreak/>
        <w:t>maryville university esports</w:t>
      </w:r>
    </w:p>
    <w:p w14:paraId="15A83926" w14:textId="77777777" w:rsidR="0099241B" w:rsidRDefault="0099241B" w:rsidP="0099241B">
      <w:pPr>
        <w:pBdr>
          <w:top w:val="nil"/>
          <w:left w:val="nil"/>
          <w:bottom w:val="nil"/>
          <w:right w:val="nil"/>
          <w:between w:val="nil"/>
        </w:pBdr>
      </w:pPr>
      <w:r>
        <w:rPr>
          <w:color w:val="000000"/>
        </w:rPr>
        <w:t>Founded in 1872, Maryville University is a private college located near St. Louis, Missouri. Maryville has an enrollment of approximately ten thousand students and over half of those are online students. Maryville offers over ninety degrees and thirty more that can be obtained by attending online classes. The student to faculty ratio is 14:1 which means on average there are fourteen students in each class. To compete on Maryville’s Esports team, students must maintain a 2.5 GPA. </w:t>
      </w:r>
    </w:p>
    <w:p w14:paraId="71A525F7" w14:textId="77777777" w:rsidR="0099241B" w:rsidRDefault="0099241B" w:rsidP="0099241B">
      <w:pPr>
        <w:pBdr>
          <w:top w:val="nil"/>
          <w:left w:val="nil"/>
          <w:bottom w:val="nil"/>
          <w:right w:val="nil"/>
          <w:between w:val="nil"/>
        </w:pBdr>
      </w:pPr>
    </w:p>
    <w:p w14:paraId="2B7DDE80" w14:textId="26AFD8A1" w:rsidR="0099241B" w:rsidRDefault="0099241B" w:rsidP="0099241B">
      <w:pPr>
        <w:pBdr>
          <w:top w:val="nil"/>
          <w:left w:val="nil"/>
          <w:bottom w:val="nil"/>
          <w:right w:val="nil"/>
          <w:between w:val="nil"/>
        </w:pBdr>
        <w:rPr>
          <w:color w:val="000000"/>
        </w:rPr>
      </w:pPr>
      <w:r>
        <w:rPr>
          <w:color w:val="000000"/>
        </w:rPr>
        <w:t>Maryville Esports has won three national championships in 2017, 2019, and 2021. The Esports program at Maryville was named Esports Collegiate Program of the Year by the Esports Awards. Several college Esports players have become professional players after college. Two former students, Aiden “Niles” Tidwell, and Ethan “Iconic” Wilkinson play League of Legends for the Golden Guardians team in California. Maryville offers its players help in applying for professional Esports leagues for life after college. </w:t>
      </w:r>
    </w:p>
    <w:p w14:paraId="28637639" w14:textId="77777777" w:rsidR="00702709" w:rsidRDefault="00702709" w:rsidP="0099241B">
      <w:pPr>
        <w:pBdr>
          <w:top w:val="nil"/>
          <w:left w:val="nil"/>
          <w:bottom w:val="nil"/>
          <w:right w:val="nil"/>
          <w:between w:val="nil"/>
        </w:pBdr>
        <w:rPr>
          <w:color w:val="000000"/>
        </w:rPr>
      </w:pPr>
    </w:p>
    <w:p w14:paraId="6941CCD2" w14:textId="345E800E" w:rsidR="0099241B" w:rsidRDefault="0099241B" w:rsidP="0099241B">
      <w:pPr>
        <w:pBdr>
          <w:top w:val="nil"/>
          <w:left w:val="nil"/>
          <w:bottom w:val="nil"/>
          <w:right w:val="nil"/>
          <w:between w:val="nil"/>
        </w:pBdr>
        <w:rPr>
          <w:color w:val="000000"/>
        </w:rPr>
      </w:pPr>
      <w:r>
        <w:rPr>
          <w:color w:val="000000"/>
        </w:rPr>
        <w:t>There are two Esports teams at Maryville, the Varsity Program and Community Club. The Varsity Program has teams for League of Legends and Overwatch. To become a member of the Varsity Program, tryouts are held during the summer before school starts. Varsity team members earn a scholarship of $2,000 per school year. </w:t>
      </w:r>
    </w:p>
    <w:p w14:paraId="4BAFF525" w14:textId="77777777" w:rsidR="00702709" w:rsidRDefault="00702709" w:rsidP="0099241B">
      <w:pPr>
        <w:pBdr>
          <w:top w:val="nil"/>
          <w:left w:val="nil"/>
          <w:bottom w:val="nil"/>
          <w:right w:val="nil"/>
          <w:between w:val="nil"/>
        </w:pBdr>
        <w:rPr>
          <w:color w:val="000000"/>
        </w:rPr>
      </w:pPr>
    </w:p>
    <w:p w14:paraId="7F9BE01B" w14:textId="0ABB3A15" w:rsidR="0099241B" w:rsidRDefault="0099241B" w:rsidP="0099241B">
      <w:pPr>
        <w:pBdr>
          <w:top w:val="nil"/>
          <w:left w:val="nil"/>
          <w:bottom w:val="nil"/>
          <w:right w:val="nil"/>
          <w:between w:val="nil"/>
        </w:pBdr>
        <w:rPr>
          <w:color w:val="000000"/>
        </w:rPr>
      </w:pPr>
      <w:r>
        <w:rPr>
          <w:color w:val="000000"/>
        </w:rPr>
        <w:t>If a student does not make it onto the Varsity Program, Maryville offers Community Club. Community Club is for gaming that is competitive but friendly. There are four games currently played at the Community Club level. They are CS: GO, Hearthstone, Rainbow Six Siege, and Rocket League.</w:t>
      </w:r>
    </w:p>
    <w:p w14:paraId="4C87816C" w14:textId="77777777" w:rsidR="00702709" w:rsidRDefault="00702709" w:rsidP="0099241B">
      <w:pPr>
        <w:pBdr>
          <w:top w:val="nil"/>
          <w:left w:val="nil"/>
          <w:bottom w:val="nil"/>
          <w:right w:val="nil"/>
          <w:between w:val="nil"/>
        </w:pBdr>
        <w:rPr>
          <w:color w:val="000000"/>
        </w:rPr>
      </w:pPr>
    </w:p>
    <w:p w14:paraId="19F17322" w14:textId="385C6B27" w:rsidR="0099241B" w:rsidRDefault="0099241B" w:rsidP="0099241B">
      <w:pPr>
        <w:pBdr>
          <w:top w:val="nil"/>
          <w:left w:val="nil"/>
          <w:bottom w:val="nil"/>
          <w:right w:val="nil"/>
          <w:between w:val="nil"/>
        </w:pBdr>
        <w:rPr>
          <w:color w:val="000000"/>
        </w:rPr>
      </w:pPr>
      <w:r>
        <w:rPr>
          <w:color w:val="000000"/>
        </w:rPr>
        <w:t>Follow Maryville University Esports on Twit</w:t>
      </w:r>
      <w:r>
        <w:t>ch</w:t>
      </w:r>
      <w:r>
        <w:rPr>
          <w:color w:val="000000"/>
        </w:rPr>
        <w:t xml:space="preserve"> at MaryvilleGG to keep up to date</w:t>
      </w:r>
      <w:r>
        <w:t xml:space="preserve"> with</w:t>
      </w:r>
      <w:r>
        <w:rPr>
          <w:color w:val="000000"/>
        </w:rPr>
        <w:t xml:space="preserve"> their games and tournaments. </w:t>
      </w:r>
    </w:p>
    <w:p w14:paraId="5EDA94A0" w14:textId="77777777" w:rsidR="0099241B" w:rsidRDefault="0099241B" w:rsidP="0099241B">
      <w:pPr>
        <w:pBdr>
          <w:top w:val="nil"/>
          <w:left w:val="nil"/>
          <w:bottom w:val="nil"/>
          <w:right w:val="nil"/>
          <w:between w:val="nil"/>
        </w:pBdr>
        <w:rPr>
          <w:color w:val="000000"/>
        </w:rPr>
      </w:pPr>
    </w:p>
    <w:p w14:paraId="50E42199" w14:textId="77777777" w:rsidR="0015070F" w:rsidRDefault="0015070F" w:rsidP="0015070F">
      <w:pPr>
        <w:pStyle w:val="Title"/>
        <w:sectPr w:rsidR="0015070F" w:rsidSect="0015070F">
          <w:pgSz w:w="12240" w:h="15840"/>
          <w:pgMar w:top="1440" w:right="1440" w:bottom="1440" w:left="1440" w:header="720" w:footer="720" w:gutter="0"/>
          <w:pgNumType w:start="1"/>
          <w:cols w:space="720"/>
        </w:sectPr>
      </w:pPr>
    </w:p>
    <w:p w14:paraId="5D8950F2" w14:textId="77777777" w:rsidR="0015070F" w:rsidRDefault="0015070F" w:rsidP="0015070F">
      <w:pPr>
        <w:pStyle w:val="Title"/>
      </w:pPr>
      <w:r>
        <w:lastRenderedPageBreak/>
        <w:t>maryville university</w:t>
      </w:r>
    </w:p>
    <w:tbl>
      <w:tblPr>
        <w:tblStyle w:val="a0"/>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15070F" w14:paraId="669E2880" w14:textId="77777777" w:rsidTr="00E809C4">
        <w:trPr>
          <w:cantSplit/>
          <w:tblHeader/>
        </w:trPr>
        <w:tc>
          <w:tcPr>
            <w:tcW w:w="6227" w:type="dxa"/>
            <w:gridSpan w:val="2"/>
            <w:shd w:val="clear" w:color="auto" w:fill="3E5C61"/>
          </w:tcPr>
          <w:p w14:paraId="77F33338" w14:textId="77777777" w:rsidR="0015070F" w:rsidRDefault="0015070F" w:rsidP="00E809C4">
            <w:pPr>
              <w:pBdr>
                <w:top w:val="nil"/>
                <w:left w:val="nil"/>
                <w:bottom w:val="nil"/>
                <w:right w:val="nil"/>
                <w:between w:val="nil"/>
              </w:pBdr>
              <w:jc w:val="center"/>
              <w:rPr>
                <w:b/>
                <w:color w:val="FFFFFF"/>
              </w:rPr>
            </w:pPr>
            <w:r>
              <w:rPr>
                <w:b/>
                <w:color w:val="FFFFFF"/>
              </w:rPr>
              <w:t>Costs</w:t>
            </w:r>
          </w:p>
        </w:tc>
        <w:tc>
          <w:tcPr>
            <w:tcW w:w="6226" w:type="dxa"/>
            <w:gridSpan w:val="2"/>
            <w:shd w:val="clear" w:color="auto" w:fill="3E5C61"/>
          </w:tcPr>
          <w:p w14:paraId="4800ED58" w14:textId="77777777" w:rsidR="0015070F" w:rsidRDefault="0015070F" w:rsidP="00E809C4">
            <w:pPr>
              <w:pBdr>
                <w:top w:val="nil"/>
                <w:left w:val="nil"/>
                <w:bottom w:val="nil"/>
                <w:right w:val="nil"/>
                <w:between w:val="nil"/>
              </w:pBdr>
              <w:jc w:val="center"/>
              <w:rPr>
                <w:b/>
                <w:color w:val="FFFFFF"/>
              </w:rPr>
            </w:pPr>
            <w:r>
              <w:rPr>
                <w:b/>
                <w:color w:val="FFFFFF"/>
              </w:rPr>
              <w:t>Aid</w:t>
            </w:r>
          </w:p>
        </w:tc>
      </w:tr>
      <w:tr w:rsidR="0015070F" w14:paraId="35600F88" w14:textId="77777777" w:rsidTr="00E809C4">
        <w:tc>
          <w:tcPr>
            <w:tcW w:w="3114" w:type="dxa"/>
          </w:tcPr>
          <w:p w14:paraId="5C84A70A" w14:textId="77777777" w:rsidR="0015070F" w:rsidRDefault="0015070F" w:rsidP="00E809C4">
            <w:pPr>
              <w:pBdr>
                <w:top w:val="nil"/>
                <w:left w:val="nil"/>
                <w:bottom w:val="nil"/>
                <w:right w:val="nil"/>
                <w:between w:val="nil"/>
              </w:pBdr>
              <w:jc w:val="center"/>
              <w:rPr>
                <w:b/>
                <w:color w:val="910D28"/>
              </w:rPr>
            </w:pPr>
            <w:r>
              <w:rPr>
                <w:b/>
                <w:color w:val="910D28"/>
              </w:rPr>
              <w:t>Tuition and Fees</w:t>
            </w:r>
          </w:p>
        </w:tc>
        <w:tc>
          <w:tcPr>
            <w:tcW w:w="3113" w:type="dxa"/>
          </w:tcPr>
          <w:p w14:paraId="68092417" w14:textId="77777777" w:rsidR="0015070F" w:rsidRDefault="0015070F" w:rsidP="00E809C4">
            <w:pPr>
              <w:pBdr>
                <w:top w:val="nil"/>
                <w:left w:val="nil"/>
                <w:bottom w:val="nil"/>
                <w:right w:val="nil"/>
                <w:between w:val="nil"/>
              </w:pBdr>
              <w:jc w:val="center"/>
              <w:rPr>
                <w:color w:val="000000"/>
              </w:rPr>
            </w:pPr>
            <w:r>
              <w:rPr>
                <w:color w:val="000000"/>
              </w:rPr>
              <w:t>$27,176</w:t>
            </w:r>
          </w:p>
        </w:tc>
        <w:tc>
          <w:tcPr>
            <w:tcW w:w="3113" w:type="dxa"/>
          </w:tcPr>
          <w:p w14:paraId="41BA710E" w14:textId="77777777" w:rsidR="0015070F" w:rsidRDefault="0015070F" w:rsidP="00E809C4">
            <w:pPr>
              <w:pBdr>
                <w:top w:val="nil"/>
                <w:left w:val="nil"/>
                <w:bottom w:val="nil"/>
                <w:right w:val="nil"/>
                <w:between w:val="nil"/>
              </w:pBdr>
              <w:jc w:val="center"/>
              <w:rPr>
                <w:b/>
                <w:color w:val="910D28"/>
              </w:rPr>
            </w:pPr>
            <w:r>
              <w:rPr>
                <w:b/>
                <w:color w:val="910D28"/>
              </w:rPr>
              <w:t>Pell Grant</w:t>
            </w:r>
          </w:p>
        </w:tc>
        <w:tc>
          <w:tcPr>
            <w:tcW w:w="3113" w:type="dxa"/>
          </w:tcPr>
          <w:p w14:paraId="288FF2BD" w14:textId="77777777" w:rsidR="0015070F" w:rsidRDefault="0015070F" w:rsidP="00E809C4">
            <w:pPr>
              <w:pBdr>
                <w:top w:val="nil"/>
                <w:left w:val="nil"/>
                <w:bottom w:val="nil"/>
                <w:right w:val="nil"/>
                <w:between w:val="nil"/>
              </w:pBdr>
              <w:jc w:val="center"/>
              <w:rPr>
                <w:color w:val="000000"/>
              </w:rPr>
            </w:pPr>
            <w:r>
              <w:rPr>
                <w:color w:val="000000"/>
              </w:rPr>
              <w:t>Up to $6,495</w:t>
            </w:r>
          </w:p>
        </w:tc>
      </w:tr>
      <w:tr w:rsidR="0015070F" w14:paraId="55B07B34" w14:textId="77777777" w:rsidTr="00E809C4">
        <w:tc>
          <w:tcPr>
            <w:tcW w:w="3114" w:type="dxa"/>
          </w:tcPr>
          <w:p w14:paraId="4140AA33" w14:textId="77777777" w:rsidR="0015070F" w:rsidRDefault="0015070F" w:rsidP="00E809C4">
            <w:pPr>
              <w:pBdr>
                <w:top w:val="nil"/>
                <w:left w:val="nil"/>
                <w:bottom w:val="nil"/>
                <w:right w:val="nil"/>
                <w:between w:val="nil"/>
              </w:pBdr>
              <w:jc w:val="center"/>
              <w:rPr>
                <w:b/>
                <w:color w:val="910D28"/>
              </w:rPr>
            </w:pPr>
            <w:r>
              <w:rPr>
                <w:b/>
                <w:color w:val="910D28"/>
              </w:rPr>
              <w:t>Housing</w:t>
            </w:r>
          </w:p>
        </w:tc>
        <w:tc>
          <w:tcPr>
            <w:tcW w:w="3113" w:type="dxa"/>
          </w:tcPr>
          <w:p w14:paraId="68CE3F8A" w14:textId="77777777" w:rsidR="0015070F" w:rsidRDefault="0015070F" w:rsidP="00E809C4">
            <w:pPr>
              <w:pBdr>
                <w:top w:val="nil"/>
                <w:left w:val="nil"/>
                <w:bottom w:val="nil"/>
                <w:right w:val="nil"/>
                <w:between w:val="nil"/>
              </w:pBdr>
              <w:jc w:val="center"/>
              <w:rPr>
                <w:color w:val="000000"/>
              </w:rPr>
            </w:pPr>
            <w:r>
              <w:rPr>
                <w:color w:val="000000"/>
              </w:rPr>
              <w:t>$7,800</w:t>
            </w:r>
          </w:p>
        </w:tc>
        <w:tc>
          <w:tcPr>
            <w:tcW w:w="3113" w:type="dxa"/>
          </w:tcPr>
          <w:p w14:paraId="4B68893E" w14:textId="77777777" w:rsidR="0015070F" w:rsidRDefault="0015070F" w:rsidP="00E809C4">
            <w:pPr>
              <w:pBdr>
                <w:top w:val="nil"/>
                <w:left w:val="nil"/>
                <w:bottom w:val="nil"/>
                <w:right w:val="nil"/>
                <w:between w:val="nil"/>
              </w:pBdr>
              <w:jc w:val="center"/>
              <w:rPr>
                <w:b/>
                <w:color w:val="910D28"/>
              </w:rPr>
            </w:pPr>
            <w:r>
              <w:rPr>
                <w:b/>
                <w:color w:val="910D28"/>
              </w:rPr>
              <w:t>Oklahoma Promise</w:t>
            </w:r>
          </w:p>
        </w:tc>
        <w:tc>
          <w:tcPr>
            <w:tcW w:w="3113" w:type="dxa"/>
          </w:tcPr>
          <w:p w14:paraId="0465EFE3" w14:textId="77777777" w:rsidR="0015070F" w:rsidRDefault="0015070F" w:rsidP="00E809C4">
            <w:pPr>
              <w:pBdr>
                <w:top w:val="nil"/>
                <w:left w:val="nil"/>
                <w:bottom w:val="nil"/>
                <w:right w:val="nil"/>
                <w:between w:val="nil"/>
              </w:pBdr>
              <w:jc w:val="center"/>
              <w:rPr>
                <w:color w:val="000000"/>
              </w:rPr>
            </w:pPr>
            <w:r>
              <w:rPr>
                <w:color w:val="000000"/>
              </w:rPr>
              <w:t>N/A</w:t>
            </w:r>
          </w:p>
        </w:tc>
      </w:tr>
      <w:tr w:rsidR="0015070F" w14:paraId="030719A9" w14:textId="77777777" w:rsidTr="00E809C4">
        <w:tc>
          <w:tcPr>
            <w:tcW w:w="3114" w:type="dxa"/>
          </w:tcPr>
          <w:p w14:paraId="6E736C61" w14:textId="77777777" w:rsidR="0015070F" w:rsidRDefault="0015070F" w:rsidP="00E809C4">
            <w:pPr>
              <w:pBdr>
                <w:top w:val="nil"/>
                <w:left w:val="nil"/>
                <w:bottom w:val="nil"/>
                <w:right w:val="nil"/>
                <w:between w:val="nil"/>
              </w:pBdr>
              <w:jc w:val="center"/>
              <w:rPr>
                <w:b/>
                <w:color w:val="910D28"/>
              </w:rPr>
            </w:pPr>
            <w:r>
              <w:rPr>
                <w:b/>
                <w:color w:val="910D28"/>
              </w:rPr>
              <w:t>Meals</w:t>
            </w:r>
          </w:p>
        </w:tc>
        <w:tc>
          <w:tcPr>
            <w:tcW w:w="3113" w:type="dxa"/>
          </w:tcPr>
          <w:p w14:paraId="5D11B40E" w14:textId="77777777" w:rsidR="0015070F" w:rsidRDefault="0015070F" w:rsidP="00E809C4">
            <w:pPr>
              <w:pBdr>
                <w:top w:val="nil"/>
                <w:left w:val="nil"/>
                <w:bottom w:val="nil"/>
                <w:right w:val="nil"/>
                <w:between w:val="nil"/>
              </w:pBdr>
              <w:jc w:val="center"/>
              <w:rPr>
                <w:color w:val="000000"/>
              </w:rPr>
            </w:pPr>
            <w:r>
              <w:rPr>
                <w:color w:val="000000"/>
              </w:rPr>
              <w:t>$2,800</w:t>
            </w:r>
          </w:p>
        </w:tc>
        <w:tc>
          <w:tcPr>
            <w:tcW w:w="3113" w:type="dxa"/>
          </w:tcPr>
          <w:p w14:paraId="0B356FCE" w14:textId="77777777" w:rsidR="0015070F" w:rsidRDefault="0015070F" w:rsidP="00E809C4">
            <w:pPr>
              <w:pBdr>
                <w:top w:val="nil"/>
                <w:left w:val="nil"/>
                <w:bottom w:val="nil"/>
                <w:right w:val="nil"/>
                <w:between w:val="nil"/>
              </w:pBdr>
              <w:jc w:val="center"/>
              <w:rPr>
                <w:b/>
                <w:color w:val="910D28"/>
              </w:rPr>
            </w:pPr>
            <w:r>
              <w:rPr>
                <w:b/>
                <w:color w:val="910D28"/>
              </w:rPr>
              <w:t>Academic Scholarship</w:t>
            </w:r>
          </w:p>
        </w:tc>
        <w:tc>
          <w:tcPr>
            <w:tcW w:w="3113" w:type="dxa"/>
          </w:tcPr>
          <w:p w14:paraId="1C0EE8D6" w14:textId="77777777" w:rsidR="0015070F" w:rsidRDefault="0015070F" w:rsidP="00E809C4">
            <w:pPr>
              <w:pBdr>
                <w:top w:val="nil"/>
                <w:left w:val="nil"/>
                <w:bottom w:val="nil"/>
                <w:right w:val="nil"/>
                <w:between w:val="nil"/>
              </w:pBdr>
              <w:jc w:val="center"/>
              <w:rPr>
                <w:color w:val="000000"/>
              </w:rPr>
            </w:pPr>
            <w:r>
              <w:rPr>
                <w:color w:val="000000"/>
              </w:rPr>
              <w:t>$9,000 based on a 2.5 high school GPA or an ACT score of 22</w:t>
            </w:r>
          </w:p>
        </w:tc>
      </w:tr>
      <w:tr w:rsidR="0015070F" w14:paraId="3D68B0C0" w14:textId="77777777" w:rsidTr="00E809C4">
        <w:tc>
          <w:tcPr>
            <w:tcW w:w="3114" w:type="dxa"/>
            <w:tcBorders>
              <w:bottom w:val="single" w:sz="8" w:space="0" w:color="BED7D3"/>
            </w:tcBorders>
          </w:tcPr>
          <w:p w14:paraId="4270198C" w14:textId="77777777" w:rsidR="0015070F" w:rsidRDefault="0015070F" w:rsidP="00E809C4">
            <w:pPr>
              <w:pBdr>
                <w:top w:val="nil"/>
                <w:left w:val="nil"/>
                <w:bottom w:val="nil"/>
                <w:right w:val="nil"/>
                <w:between w:val="nil"/>
              </w:pBdr>
              <w:jc w:val="center"/>
              <w:rPr>
                <w:b/>
                <w:color w:val="910D28"/>
              </w:rPr>
            </w:pPr>
            <w:r>
              <w:rPr>
                <w:b/>
                <w:color w:val="910D28"/>
              </w:rPr>
              <w:t>Books</w:t>
            </w:r>
          </w:p>
        </w:tc>
        <w:tc>
          <w:tcPr>
            <w:tcW w:w="3113" w:type="dxa"/>
          </w:tcPr>
          <w:p w14:paraId="6190EFB1" w14:textId="77777777" w:rsidR="0015070F" w:rsidRDefault="0015070F" w:rsidP="00E809C4">
            <w:pPr>
              <w:pBdr>
                <w:top w:val="nil"/>
                <w:left w:val="nil"/>
                <w:bottom w:val="nil"/>
                <w:right w:val="nil"/>
                <w:between w:val="nil"/>
              </w:pBdr>
              <w:jc w:val="center"/>
              <w:rPr>
                <w:color w:val="000000"/>
              </w:rPr>
            </w:pPr>
            <w:r>
              <w:rPr>
                <w:color w:val="000000"/>
              </w:rPr>
              <w:t>$800</w:t>
            </w:r>
          </w:p>
        </w:tc>
        <w:tc>
          <w:tcPr>
            <w:tcW w:w="3113" w:type="dxa"/>
          </w:tcPr>
          <w:p w14:paraId="1048565C" w14:textId="77777777" w:rsidR="0015070F" w:rsidRDefault="0015070F" w:rsidP="00E809C4">
            <w:pPr>
              <w:pBdr>
                <w:top w:val="nil"/>
                <w:left w:val="nil"/>
                <w:bottom w:val="nil"/>
                <w:right w:val="nil"/>
                <w:between w:val="nil"/>
              </w:pBdr>
              <w:jc w:val="center"/>
              <w:rPr>
                <w:b/>
                <w:color w:val="910D28"/>
              </w:rPr>
            </w:pPr>
            <w:r>
              <w:rPr>
                <w:b/>
                <w:color w:val="910D28"/>
              </w:rPr>
              <w:t>Esports Scholarship</w:t>
            </w:r>
          </w:p>
        </w:tc>
        <w:tc>
          <w:tcPr>
            <w:tcW w:w="3113" w:type="dxa"/>
          </w:tcPr>
          <w:p w14:paraId="4225C0F8" w14:textId="77777777" w:rsidR="0015070F" w:rsidRDefault="0015070F" w:rsidP="00E809C4">
            <w:pPr>
              <w:pBdr>
                <w:top w:val="nil"/>
                <w:left w:val="nil"/>
                <w:bottom w:val="nil"/>
                <w:right w:val="nil"/>
                <w:between w:val="nil"/>
              </w:pBdr>
              <w:jc w:val="center"/>
              <w:rPr>
                <w:color w:val="000000"/>
              </w:rPr>
            </w:pPr>
            <w:r>
              <w:rPr>
                <w:color w:val="000000"/>
              </w:rPr>
              <w:t>$2,000</w:t>
            </w:r>
          </w:p>
        </w:tc>
      </w:tr>
      <w:tr w:rsidR="0015070F" w14:paraId="0AB53EFC" w14:textId="77777777" w:rsidTr="00E809C4">
        <w:tc>
          <w:tcPr>
            <w:tcW w:w="3114" w:type="dxa"/>
            <w:tcBorders>
              <w:bottom w:val="single" w:sz="8" w:space="0" w:color="BED7D3"/>
            </w:tcBorders>
          </w:tcPr>
          <w:p w14:paraId="74519A9A" w14:textId="77777777" w:rsidR="0015070F" w:rsidRDefault="0015070F" w:rsidP="00E809C4">
            <w:pPr>
              <w:pBdr>
                <w:top w:val="nil"/>
                <w:left w:val="nil"/>
                <w:bottom w:val="nil"/>
                <w:right w:val="nil"/>
                <w:between w:val="nil"/>
              </w:pBdr>
              <w:jc w:val="center"/>
              <w:rPr>
                <w:b/>
                <w:color w:val="910D28"/>
              </w:rPr>
            </w:pPr>
            <w:r>
              <w:rPr>
                <w:b/>
                <w:color w:val="910D28"/>
              </w:rPr>
              <w:t>Total Costs</w:t>
            </w:r>
          </w:p>
        </w:tc>
        <w:tc>
          <w:tcPr>
            <w:tcW w:w="3113" w:type="dxa"/>
            <w:tcBorders>
              <w:bottom w:val="single" w:sz="8" w:space="0" w:color="BED7D3"/>
            </w:tcBorders>
          </w:tcPr>
          <w:p w14:paraId="79A4F283" w14:textId="77777777" w:rsidR="0015070F" w:rsidRDefault="0015070F" w:rsidP="00E809C4">
            <w:pPr>
              <w:pBdr>
                <w:top w:val="nil"/>
                <w:left w:val="nil"/>
                <w:bottom w:val="nil"/>
                <w:right w:val="nil"/>
                <w:between w:val="nil"/>
              </w:pBdr>
              <w:jc w:val="center"/>
              <w:rPr>
                <w:color w:val="000000"/>
              </w:rPr>
            </w:pPr>
            <w:r>
              <w:rPr>
                <w:color w:val="000000"/>
              </w:rPr>
              <w:t>$38,576</w:t>
            </w:r>
          </w:p>
        </w:tc>
        <w:tc>
          <w:tcPr>
            <w:tcW w:w="3113" w:type="dxa"/>
          </w:tcPr>
          <w:p w14:paraId="47F8936F" w14:textId="77777777" w:rsidR="0015070F" w:rsidRDefault="0015070F" w:rsidP="00E809C4">
            <w:pPr>
              <w:pBdr>
                <w:top w:val="nil"/>
                <w:left w:val="nil"/>
                <w:bottom w:val="nil"/>
                <w:right w:val="nil"/>
                <w:between w:val="nil"/>
              </w:pBdr>
              <w:jc w:val="center"/>
              <w:rPr>
                <w:b/>
                <w:color w:val="910D28"/>
              </w:rPr>
            </w:pPr>
            <w:r>
              <w:rPr>
                <w:b/>
                <w:color w:val="910D28"/>
              </w:rPr>
              <w:t>Student Loan</w:t>
            </w:r>
          </w:p>
        </w:tc>
        <w:tc>
          <w:tcPr>
            <w:tcW w:w="3113" w:type="dxa"/>
          </w:tcPr>
          <w:p w14:paraId="263CEF4E" w14:textId="77777777" w:rsidR="0015070F" w:rsidRDefault="0015070F" w:rsidP="00E809C4">
            <w:pPr>
              <w:pBdr>
                <w:top w:val="nil"/>
                <w:left w:val="nil"/>
                <w:bottom w:val="nil"/>
                <w:right w:val="nil"/>
                <w:between w:val="nil"/>
              </w:pBdr>
              <w:jc w:val="center"/>
              <w:rPr>
                <w:color w:val="000000"/>
              </w:rPr>
            </w:pPr>
            <w:r>
              <w:rPr>
                <w:color w:val="000000"/>
              </w:rPr>
              <w:t>$5,500</w:t>
            </w:r>
          </w:p>
        </w:tc>
      </w:tr>
      <w:tr w:rsidR="0015070F" w14:paraId="404DD051" w14:textId="77777777" w:rsidTr="00E809C4">
        <w:tc>
          <w:tcPr>
            <w:tcW w:w="3114" w:type="dxa"/>
            <w:tcBorders>
              <w:top w:val="nil"/>
              <w:left w:val="nil"/>
              <w:bottom w:val="nil"/>
              <w:right w:val="nil"/>
            </w:tcBorders>
          </w:tcPr>
          <w:p w14:paraId="663DED23" w14:textId="77777777" w:rsidR="0015070F" w:rsidRDefault="0015070F" w:rsidP="00E809C4">
            <w:pPr>
              <w:pBdr>
                <w:top w:val="nil"/>
                <w:left w:val="nil"/>
                <w:bottom w:val="nil"/>
                <w:right w:val="nil"/>
                <w:between w:val="nil"/>
              </w:pBdr>
              <w:jc w:val="center"/>
              <w:rPr>
                <w:b/>
                <w:color w:val="910D28"/>
              </w:rPr>
            </w:pPr>
          </w:p>
        </w:tc>
        <w:tc>
          <w:tcPr>
            <w:tcW w:w="3113" w:type="dxa"/>
            <w:tcBorders>
              <w:left w:val="nil"/>
              <w:bottom w:val="nil"/>
            </w:tcBorders>
          </w:tcPr>
          <w:p w14:paraId="70BF3C44" w14:textId="77777777" w:rsidR="0015070F" w:rsidRDefault="0015070F" w:rsidP="00E809C4">
            <w:pPr>
              <w:jc w:val="center"/>
              <w:rPr>
                <w:color w:val="000000"/>
              </w:rPr>
            </w:pPr>
          </w:p>
        </w:tc>
        <w:tc>
          <w:tcPr>
            <w:tcW w:w="3113" w:type="dxa"/>
            <w:tcBorders>
              <w:bottom w:val="single" w:sz="8" w:space="0" w:color="BED7D3"/>
            </w:tcBorders>
          </w:tcPr>
          <w:p w14:paraId="7377F3C3" w14:textId="77777777" w:rsidR="0015070F" w:rsidRDefault="0015070F" w:rsidP="00E809C4">
            <w:pPr>
              <w:pBdr>
                <w:top w:val="nil"/>
                <w:left w:val="nil"/>
                <w:bottom w:val="nil"/>
                <w:right w:val="nil"/>
                <w:between w:val="nil"/>
              </w:pBdr>
              <w:jc w:val="center"/>
              <w:rPr>
                <w:b/>
                <w:color w:val="910D28"/>
              </w:rPr>
            </w:pPr>
            <w:r>
              <w:rPr>
                <w:b/>
                <w:color w:val="910D28"/>
              </w:rPr>
              <w:t>Work Study (up to 20 hours per week)</w:t>
            </w:r>
          </w:p>
        </w:tc>
        <w:tc>
          <w:tcPr>
            <w:tcW w:w="3113" w:type="dxa"/>
          </w:tcPr>
          <w:p w14:paraId="5BCF71CE" w14:textId="77777777" w:rsidR="0015070F" w:rsidRDefault="0015070F" w:rsidP="00E809C4">
            <w:pPr>
              <w:pBdr>
                <w:top w:val="nil"/>
                <w:left w:val="nil"/>
                <w:bottom w:val="nil"/>
                <w:right w:val="nil"/>
                <w:between w:val="nil"/>
              </w:pBdr>
              <w:jc w:val="center"/>
              <w:rPr>
                <w:color w:val="000000"/>
              </w:rPr>
            </w:pPr>
            <w:r>
              <w:rPr>
                <w:color w:val="000000"/>
              </w:rPr>
              <w:t>$7,000</w:t>
            </w:r>
          </w:p>
        </w:tc>
      </w:tr>
      <w:tr w:rsidR="0015070F" w14:paraId="5BB2C255" w14:textId="77777777" w:rsidTr="00E809C4">
        <w:tc>
          <w:tcPr>
            <w:tcW w:w="6227" w:type="dxa"/>
            <w:gridSpan w:val="2"/>
            <w:tcBorders>
              <w:top w:val="nil"/>
              <w:left w:val="nil"/>
              <w:bottom w:val="nil"/>
              <w:right w:val="single" w:sz="8" w:space="0" w:color="BED7D3"/>
            </w:tcBorders>
          </w:tcPr>
          <w:p w14:paraId="043D7D29" w14:textId="77777777" w:rsidR="0015070F" w:rsidRDefault="0015070F" w:rsidP="00E809C4">
            <w:pPr>
              <w:pBdr>
                <w:top w:val="nil"/>
                <w:left w:val="nil"/>
                <w:bottom w:val="nil"/>
                <w:right w:val="nil"/>
                <w:between w:val="nil"/>
              </w:pBdr>
              <w:jc w:val="center"/>
              <w:rPr>
                <w:color w:val="000000"/>
              </w:rPr>
            </w:pPr>
          </w:p>
        </w:tc>
        <w:tc>
          <w:tcPr>
            <w:tcW w:w="3113" w:type="dxa"/>
            <w:tcBorders>
              <w:left w:val="single" w:sz="8" w:space="0" w:color="BED7D3"/>
            </w:tcBorders>
          </w:tcPr>
          <w:p w14:paraId="45F7372E" w14:textId="77777777" w:rsidR="0015070F" w:rsidRDefault="0015070F" w:rsidP="00E809C4">
            <w:pPr>
              <w:pBdr>
                <w:top w:val="nil"/>
                <w:left w:val="nil"/>
                <w:bottom w:val="nil"/>
                <w:right w:val="nil"/>
                <w:between w:val="nil"/>
              </w:pBdr>
              <w:jc w:val="center"/>
              <w:rPr>
                <w:b/>
                <w:color w:val="910D28"/>
              </w:rPr>
            </w:pPr>
            <w:r>
              <w:rPr>
                <w:b/>
                <w:color w:val="910D28"/>
              </w:rPr>
              <w:t>Total Aid</w:t>
            </w:r>
          </w:p>
        </w:tc>
        <w:tc>
          <w:tcPr>
            <w:tcW w:w="3113" w:type="dxa"/>
          </w:tcPr>
          <w:p w14:paraId="380CBCC6" w14:textId="77777777" w:rsidR="0015070F" w:rsidRDefault="0015070F" w:rsidP="00E809C4">
            <w:pPr>
              <w:pBdr>
                <w:top w:val="nil"/>
                <w:left w:val="nil"/>
                <w:bottom w:val="nil"/>
                <w:right w:val="nil"/>
                <w:between w:val="nil"/>
              </w:pBdr>
              <w:jc w:val="center"/>
              <w:rPr>
                <w:color w:val="000000"/>
              </w:rPr>
            </w:pPr>
            <w:r>
              <w:rPr>
                <w:color w:val="000000"/>
              </w:rPr>
              <w:t>$29,995</w:t>
            </w:r>
          </w:p>
        </w:tc>
      </w:tr>
    </w:tbl>
    <w:p w14:paraId="73D61EE0" w14:textId="77777777" w:rsidR="0015070F" w:rsidRDefault="0015070F" w:rsidP="0015070F">
      <w:pPr>
        <w:pBdr>
          <w:top w:val="nil"/>
          <w:left w:val="nil"/>
          <w:bottom w:val="nil"/>
          <w:right w:val="nil"/>
          <w:between w:val="nil"/>
        </w:pBdr>
      </w:pPr>
    </w:p>
    <w:p w14:paraId="3155CF2A" w14:textId="77777777" w:rsidR="0015070F" w:rsidRDefault="0015070F" w:rsidP="00702709">
      <w:pPr>
        <w:pStyle w:val="Title"/>
      </w:pPr>
    </w:p>
    <w:p w14:paraId="4B5D1ACD" w14:textId="77777777" w:rsidR="0015070F" w:rsidRDefault="0015070F" w:rsidP="00702709">
      <w:pPr>
        <w:pStyle w:val="Title"/>
      </w:pPr>
    </w:p>
    <w:p w14:paraId="431D3D9E" w14:textId="77777777" w:rsidR="0015070F" w:rsidRDefault="0015070F" w:rsidP="00702709">
      <w:pPr>
        <w:pStyle w:val="Title"/>
      </w:pPr>
    </w:p>
    <w:p w14:paraId="2F4BBB5C" w14:textId="77777777" w:rsidR="0015070F" w:rsidRDefault="0015070F" w:rsidP="00702709">
      <w:pPr>
        <w:pStyle w:val="Title"/>
      </w:pPr>
    </w:p>
    <w:p w14:paraId="57E734F6" w14:textId="77777777" w:rsidR="0015070F" w:rsidRDefault="0015070F" w:rsidP="00702709">
      <w:pPr>
        <w:pStyle w:val="Title"/>
      </w:pPr>
    </w:p>
    <w:p w14:paraId="5BE7ACAA" w14:textId="77777777" w:rsidR="0015070F" w:rsidRDefault="0015070F" w:rsidP="00702709">
      <w:pPr>
        <w:pStyle w:val="Title"/>
        <w:sectPr w:rsidR="0015070F" w:rsidSect="0015070F">
          <w:pgSz w:w="15840" w:h="12240" w:orient="landscape"/>
          <w:pgMar w:top="1440" w:right="1440" w:bottom="1440" w:left="1440" w:header="720" w:footer="720" w:gutter="0"/>
          <w:pgNumType w:start="1"/>
          <w:cols w:space="720"/>
        </w:sectPr>
      </w:pPr>
    </w:p>
    <w:p w14:paraId="176F2270" w14:textId="5AE9D6ED" w:rsidR="0099241B" w:rsidRDefault="00702709" w:rsidP="00702709">
      <w:pPr>
        <w:pStyle w:val="Title"/>
      </w:pPr>
      <w:r>
        <w:lastRenderedPageBreak/>
        <w:t xml:space="preserve">Carl albert state college esports </w:t>
      </w:r>
    </w:p>
    <w:p w14:paraId="68D7FD0B" w14:textId="77777777" w:rsidR="00702709" w:rsidRPr="00702709" w:rsidRDefault="00702709" w:rsidP="00702709">
      <w:r w:rsidRPr="00702709">
        <w:t>Carl Albert State College (CASC) was opened in 1933 and has two campuses in Sallisaw and Poteau as well as an online program. CASC is a public two-year junior college that offers associates degrees in three major areas plus several certifications. Students generally attend CASC for two years before transferring to a four-year college to obtain a bachelor's degree. Approximately 1,900 students attend CASC. The average student to faculty ratio is 21:1, which means there are about 21 students in each class.  Esports students are required to take twelve hours each semester and maintain a 2.0 GPA. </w:t>
      </w:r>
    </w:p>
    <w:p w14:paraId="41137054" w14:textId="77777777" w:rsidR="00702709" w:rsidRPr="00702709" w:rsidRDefault="00702709" w:rsidP="00702709"/>
    <w:p w14:paraId="21C91E7C" w14:textId="77777777" w:rsidR="00702709" w:rsidRPr="00702709" w:rsidRDefault="00702709" w:rsidP="00702709">
      <w:r w:rsidRPr="00702709">
        <w:t>Students interested in competing on CASC’s Esports team should first have a campus tour to view the facilities. The Esports coaches will then have students play a few games with existing Esports team members to assess the students' gaming abilities. Students practice fifteen hours per week and have supervised physical workouts three days a week for an hour. Esports members qualify for scholarships that cover partial tuition as well as cash awards based on gaming and academic performance.  </w:t>
      </w:r>
    </w:p>
    <w:p w14:paraId="3BA337F7" w14:textId="77777777" w:rsidR="00702709" w:rsidRPr="00702709" w:rsidRDefault="00702709" w:rsidP="00702709"/>
    <w:p w14:paraId="7FA6CC0E" w14:textId="77777777" w:rsidR="00702709" w:rsidRPr="00702709" w:rsidRDefault="00702709" w:rsidP="00702709">
      <w:r w:rsidRPr="00702709">
        <w:t>CASC Esports games currently include Rocket League, Smash Brothers Ultimate, Call of Duty: Warzone, Madden NFL, NBA 2K, Valorant, and Overwatch. Follow the CASC Esports team at cascathletics.com/sports/esports</w:t>
      </w:r>
    </w:p>
    <w:p w14:paraId="3CEF204F" w14:textId="77777777" w:rsidR="00702709" w:rsidRPr="00702709" w:rsidRDefault="00702709" w:rsidP="00702709"/>
    <w:p w14:paraId="27E906CA" w14:textId="61D7D3CB" w:rsidR="0099241B" w:rsidRDefault="0099241B" w:rsidP="0099241B"/>
    <w:p w14:paraId="2FE4EB03" w14:textId="7C18AAE0" w:rsidR="0015070F" w:rsidRDefault="0015070F" w:rsidP="0015070F">
      <w:pPr>
        <w:pStyle w:val="BodyText"/>
      </w:pPr>
    </w:p>
    <w:p w14:paraId="59605CF1" w14:textId="60DA7645" w:rsidR="0015070F" w:rsidRDefault="0015070F" w:rsidP="0015070F">
      <w:pPr>
        <w:pStyle w:val="BodyText"/>
      </w:pPr>
    </w:p>
    <w:p w14:paraId="37F82469" w14:textId="4599A6D6" w:rsidR="0015070F" w:rsidRDefault="0015070F" w:rsidP="0015070F">
      <w:pPr>
        <w:pStyle w:val="BodyText"/>
      </w:pPr>
    </w:p>
    <w:p w14:paraId="32A23FA7" w14:textId="1570B054" w:rsidR="0015070F" w:rsidRDefault="0015070F" w:rsidP="0015070F">
      <w:pPr>
        <w:pStyle w:val="BodyText"/>
      </w:pPr>
    </w:p>
    <w:p w14:paraId="1F294502" w14:textId="0D4923F0" w:rsidR="0015070F" w:rsidRDefault="0015070F" w:rsidP="0015070F">
      <w:pPr>
        <w:pStyle w:val="BodyText"/>
      </w:pPr>
    </w:p>
    <w:p w14:paraId="49F4693B" w14:textId="4075DB5E" w:rsidR="0015070F" w:rsidRDefault="0015070F" w:rsidP="0015070F">
      <w:pPr>
        <w:pStyle w:val="BodyText"/>
      </w:pPr>
    </w:p>
    <w:p w14:paraId="7D81F726" w14:textId="77777777" w:rsidR="00FE1EB1" w:rsidRDefault="00FE1EB1" w:rsidP="00FE1EB1">
      <w:pPr>
        <w:spacing w:after="240" w:line="240" w:lineRule="auto"/>
        <w:outlineLvl w:val="0"/>
        <w:rPr>
          <w:rFonts w:asciiTheme="majorHAnsi" w:eastAsiaTheme="majorEastAsia" w:hAnsiTheme="majorHAnsi" w:cstheme="majorBidi"/>
          <w:b/>
          <w:caps/>
          <w:kern w:val="28"/>
          <w:sz w:val="32"/>
          <w:szCs w:val="56"/>
        </w:rPr>
        <w:sectPr w:rsidR="00FE1EB1" w:rsidSect="0015070F">
          <w:pgSz w:w="12240" w:h="15840"/>
          <w:pgMar w:top="1440" w:right="1440" w:bottom="1440" w:left="1440" w:header="720" w:footer="720" w:gutter="0"/>
          <w:pgNumType w:start="1"/>
          <w:cols w:space="720"/>
        </w:sectPr>
      </w:pPr>
    </w:p>
    <w:p w14:paraId="0B9102CF" w14:textId="77777777" w:rsidR="00FE1EB1" w:rsidRPr="00FE1EB1" w:rsidRDefault="00FE1EB1" w:rsidP="00FE1EB1">
      <w:pPr>
        <w:spacing w:after="240" w:line="240" w:lineRule="auto"/>
        <w:outlineLvl w:val="0"/>
        <w:rPr>
          <w:rFonts w:asciiTheme="majorHAnsi" w:eastAsiaTheme="majorEastAsia" w:hAnsiTheme="majorHAnsi" w:cstheme="majorBidi"/>
          <w:b/>
          <w:caps/>
          <w:kern w:val="28"/>
          <w:sz w:val="32"/>
          <w:szCs w:val="56"/>
        </w:rPr>
      </w:pPr>
      <w:r w:rsidRPr="00FE1EB1">
        <w:rPr>
          <w:rFonts w:asciiTheme="majorHAnsi" w:eastAsiaTheme="majorEastAsia" w:hAnsiTheme="majorHAnsi" w:cstheme="majorBidi"/>
          <w:b/>
          <w:caps/>
          <w:kern w:val="28"/>
          <w:sz w:val="32"/>
          <w:szCs w:val="56"/>
        </w:rPr>
        <w:lastRenderedPageBreak/>
        <w:t>carl albert state college</w:t>
      </w:r>
    </w:p>
    <w:tbl>
      <w:tblPr>
        <w:tblW w:w="1245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gridCol w:w="3113"/>
      </w:tblGrid>
      <w:tr w:rsidR="00FE1EB1" w:rsidRPr="00FE1EB1" w14:paraId="3644BAC5" w14:textId="77777777" w:rsidTr="00E809C4">
        <w:trPr>
          <w:cantSplit/>
          <w:tblHeader/>
        </w:trPr>
        <w:tc>
          <w:tcPr>
            <w:tcW w:w="6227" w:type="dxa"/>
            <w:gridSpan w:val="2"/>
            <w:shd w:val="clear" w:color="auto" w:fill="3E5C61"/>
          </w:tcPr>
          <w:p w14:paraId="55257093" w14:textId="77777777" w:rsidR="00FE1EB1" w:rsidRPr="00FE1EB1" w:rsidRDefault="00FE1EB1" w:rsidP="00FE1EB1">
            <w:pPr>
              <w:spacing w:after="0" w:line="240" w:lineRule="auto"/>
              <w:jc w:val="center"/>
              <w:rPr>
                <w:b/>
                <w:color w:val="FFFFFF"/>
              </w:rPr>
            </w:pPr>
            <w:r w:rsidRPr="00FE1EB1">
              <w:rPr>
                <w:b/>
                <w:color w:val="FFFFFF"/>
              </w:rPr>
              <w:t>Costs</w:t>
            </w:r>
          </w:p>
        </w:tc>
        <w:tc>
          <w:tcPr>
            <w:tcW w:w="6226" w:type="dxa"/>
            <w:gridSpan w:val="2"/>
            <w:shd w:val="clear" w:color="auto" w:fill="3E5C61"/>
          </w:tcPr>
          <w:p w14:paraId="185CAC25" w14:textId="77777777" w:rsidR="00FE1EB1" w:rsidRPr="00FE1EB1" w:rsidRDefault="00FE1EB1" w:rsidP="00FE1EB1">
            <w:pPr>
              <w:spacing w:after="0" w:line="240" w:lineRule="auto"/>
              <w:jc w:val="center"/>
              <w:rPr>
                <w:b/>
                <w:color w:val="FFFFFF"/>
              </w:rPr>
            </w:pPr>
            <w:r w:rsidRPr="00FE1EB1">
              <w:rPr>
                <w:b/>
                <w:color w:val="FFFFFF"/>
              </w:rPr>
              <w:t>Aid</w:t>
            </w:r>
          </w:p>
        </w:tc>
      </w:tr>
      <w:tr w:rsidR="00FE1EB1" w:rsidRPr="00FE1EB1" w14:paraId="3A2F0EC0" w14:textId="77777777" w:rsidTr="00E809C4">
        <w:tc>
          <w:tcPr>
            <w:tcW w:w="3114" w:type="dxa"/>
          </w:tcPr>
          <w:p w14:paraId="05BDDB4E" w14:textId="77777777" w:rsidR="00FE1EB1" w:rsidRPr="00FE1EB1" w:rsidRDefault="00FE1EB1" w:rsidP="00FE1EB1">
            <w:pPr>
              <w:tabs>
                <w:tab w:val="center" w:pos="1442"/>
              </w:tabs>
              <w:spacing w:after="0" w:line="240" w:lineRule="auto"/>
              <w:jc w:val="center"/>
              <w:rPr>
                <w:b/>
                <w:color w:val="910D28"/>
              </w:rPr>
            </w:pPr>
            <w:r w:rsidRPr="00FE1EB1">
              <w:rPr>
                <w:b/>
                <w:color w:val="910D28"/>
              </w:rPr>
              <w:t>Tuition and Fees</w:t>
            </w:r>
          </w:p>
        </w:tc>
        <w:tc>
          <w:tcPr>
            <w:tcW w:w="3113" w:type="dxa"/>
          </w:tcPr>
          <w:p w14:paraId="5F92FA9A" w14:textId="77777777" w:rsidR="00FE1EB1" w:rsidRPr="00FE1EB1" w:rsidRDefault="00FE1EB1" w:rsidP="00FE1EB1">
            <w:pPr>
              <w:spacing w:after="0" w:line="240" w:lineRule="auto"/>
              <w:jc w:val="center"/>
            </w:pPr>
            <w:r w:rsidRPr="00FE1EB1">
              <w:t>$3,818</w:t>
            </w:r>
          </w:p>
        </w:tc>
        <w:tc>
          <w:tcPr>
            <w:tcW w:w="3113" w:type="dxa"/>
          </w:tcPr>
          <w:p w14:paraId="24A4D9C9" w14:textId="77777777" w:rsidR="00FE1EB1" w:rsidRPr="00FE1EB1" w:rsidRDefault="00FE1EB1" w:rsidP="00FE1EB1">
            <w:pPr>
              <w:spacing w:after="0" w:line="240" w:lineRule="auto"/>
              <w:jc w:val="center"/>
              <w:rPr>
                <w:b/>
                <w:color w:val="910D28"/>
              </w:rPr>
            </w:pPr>
            <w:r w:rsidRPr="00FE1EB1">
              <w:rPr>
                <w:b/>
                <w:color w:val="910D28"/>
              </w:rPr>
              <w:t>Pell Grant</w:t>
            </w:r>
          </w:p>
        </w:tc>
        <w:tc>
          <w:tcPr>
            <w:tcW w:w="3113" w:type="dxa"/>
          </w:tcPr>
          <w:p w14:paraId="6343C6D0" w14:textId="77777777" w:rsidR="00FE1EB1" w:rsidRPr="00FE1EB1" w:rsidRDefault="00FE1EB1" w:rsidP="00FE1EB1">
            <w:pPr>
              <w:spacing w:after="0" w:line="240" w:lineRule="auto"/>
              <w:jc w:val="center"/>
            </w:pPr>
            <w:r w:rsidRPr="00FE1EB1">
              <w:t>Up to $6,495</w:t>
            </w:r>
          </w:p>
        </w:tc>
      </w:tr>
      <w:tr w:rsidR="00FE1EB1" w:rsidRPr="00FE1EB1" w14:paraId="06625437" w14:textId="77777777" w:rsidTr="00E809C4">
        <w:tc>
          <w:tcPr>
            <w:tcW w:w="3114" w:type="dxa"/>
          </w:tcPr>
          <w:p w14:paraId="3A55B8E3" w14:textId="77777777" w:rsidR="00FE1EB1" w:rsidRPr="00FE1EB1" w:rsidRDefault="00FE1EB1" w:rsidP="00FE1EB1">
            <w:pPr>
              <w:spacing w:after="0" w:line="240" w:lineRule="auto"/>
              <w:jc w:val="center"/>
              <w:rPr>
                <w:b/>
                <w:color w:val="910D28"/>
              </w:rPr>
            </w:pPr>
            <w:r w:rsidRPr="00FE1EB1">
              <w:rPr>
                <w:b/>
                <w:color w:val="910D28"/>
              </w:rPr>
              <w:t>Housing and Meals</w:t>
            </w:r>
          </w:p>
        </w:tc>
        <w:tc>
          <w:tcPr>
            <w:tcW w:w="3113" w:type="dxa"/>
          </w:tcPr>
          <w:p w14:paraId="05A2ADD7" w14:textId="77777777" w:rsidR="00FE1EB1" w:rsidRPr="00FE1EB1" w:rsidRDefault="00FE1EB1" w:rsidP="00FE1EB1">
            <w:pPr>
              <w:spacing w:after="0" w:line="240" w:lineRule="auto"/>
              <w:jc w:val="center"/>
            </w:pPr>
            <w:r w:rsidRPr="00FE1EB1">
              <w:t>$4,000</w:t>
            </w:r>
          </w:p>
        </w:tc>
        <w:tc>
          <w:tcPr>
            <w:tcW w:w="3113" w:type="dxa"/>
          </w:tcPr>
          <w:p w14:paraId="4CF3CE9F" w14:textId="77777777" w:rsidR="00FE1EB1" w:rsidRPr="00FE1EB1" w:rsidRDefault="00FE1EB1" w:rsidP="00FE1EB1">
            <w:pPr>
              <w:spacing w:after="0" w:line="240" w:lineRule="auto"/>
              <w:jc w:val="center"/>
              <w:rPr>
                <w:b/>
                <w:color w:val="910D28"/>
              </w:rPr>
            </w:pPr>
            <w:r w:rsidRPr="00FE1EB1">
              <w:rPr>
                <w:b/>
                <w:color w:val="910D28"/>
              </w:rPr>
              <w:t>Oklahoma Tuition Aid Grant</w:t>
            </w:r>
          </w:p>
        </w:tc>
        <w:tc>
          <w:tcPr>
            <w:tcW w:w="3113" w:type="dxa"/>
          </w:tcPr>
          <w:p w14:paraId="404A8879" w14:textId="77777777" w:rsidR="00FE1EB1" w:rsidRPr="00FE1EB1" w:rsidRDefault="00FE1EB1" w:rsidP="00FE1EB1">
            <w:pPr>
              <w:spacing w:after="0" w:line="240" w:lineRule="auto"/>
              <w:jc w:val="center"/>
            </w:pPr>
            <w:r w:rsidRPr="00FE1EB1">
              <w:t>$1,300</w:t>
            </w:r>
          </w:p>
        </w:tc>
      </w:tr>
      <w:tr w:rsidR="00FE1EB1" w:rsidRPr="00FE1EB1" w14:paraId="554DCC66" w14:textId="77777777" w:rsidTr="00E809C4">
        <w:tc>
          <w:tcPr>
            <w:tcW w:w="3114" w:type="dxa"/>
          </w:tcPr>
          <w:p w14:paraId="054575AF" w14:textId="77777777" w:rsidR="00FE1EB1" w:rsidRPr="00FE1EB1" w:rsidRDefault="00FE1EB1" w:rsidP="00FE1EB1">
            <w:pPr>
              <w:spacing w:after="0" w:line="240" w:lineRule="auto"/>
              <w:jc w:val="center"/>
              <w:rPr>
                <w:b/>
                <w:color w:val="910D28"/>
              </w:rPr>
            </w:pPr>
            <w:r w:rsidRPr="00FE1EB1">
              <w:rPr>
                <w:b/>
                <w:color w:val="910D28"/>
              </w:rPr>
              <w:t xml:space="preserve">Books </w:t>
            </w:r>
          </w:p>
        </w:tc>
        <w:tc>
          <w:tcPr>
            <w:tcW w:w="3113" w:type="dxa"/>
          </w:tcPr>
          <w:p w14:paraId="54C07AC9" w14:textId="77777777" w:rsidR="00FE1EB1" w:rsidRPr="00FE1EB1" w:rsidRDefault="00FE1EB1" w:rsidP="00FE1EB1">
            <w:pPr>
              <w:spacing w:after="0" w:line="240" w:lineRule="auto"/>
              <w:jc w:val="center"/>
            </w:pPr>
            <w:r w:rsidRPr="00FE1EB1">
              <w:t>$800</w:t>
            </w:r>
          </w:p>
        </w:tc>
        <w:tc>
          <w:tcPr>
            <w:tcW w:w="3113" w:type="dxa"/>
          </w:tcPr>
          <w:p w14:paraId="77336468" w14:textId="77777777" w:rsidR="00FE1EB1" w:rsidRPr="00FE1EB1" w:rsidRDefault="00FE1EB1" w:rsidP="00FE1EB1">
            <w:pPr>
              <w:spacing w:after="0" w:line="240" w:lineRule="auto"/>
              <w:jc w:val="center"/>
              <w:rPr>
                <w:b/>
                <w:color w:val="910D28"/>
              </w:rPr>
            </w:pPr>
            <w:r w:rsidRPr="00FE1EB1">
              <w:rPr>
                <w:b/>
                <w:color w:val="910D28"/>
              </w:rPr>
              <w:t>Oklahoma Promise</w:t>
            </w:r>
          </w:p>
        </w:tc>
        <w:tc>
          <w:tcPr>
            <w:tcW w:w="3113" w:type="dxa"/>
          </w:tcPr>
          <w:p w14:paraId="099FDF7F" w14:textId="77777777" w:rsidR="00FE1EB1" w:rsidRPr="00FE1EB1" w:rsidRDefault="00FE1EB1" w:rsidP="00FE1EB1">
            <w:pPr>
              <w:spacing w:after="0" w:line="240" w:lineRule="auto"/>
              <w:jc w:val="center"/>
            </w:pPr>
            <w:r w:rsidRPr="00FE1EB1">
              <w:t>$2,865</w:t>
            </w:r>
          </w:p>
        </w:tc>
      </w:tr>
      <w:tr w:rsidR="00FE1EB1" w:rsidRPr="00FE1EB1" w14:paraId="6386CF23" w14:textId="77777777" w:rsidTr="00E809C4">
        <w:tc>
          <w:tcPr>
            <w:tcW w:w="3114" w:type="dxa"/>
            <w:tcBorders>
              <w:bottom w:val="single" w:sz="8" w:space="0" w:color="BED7D3"/>
            </w:tcBorders>
          </w:tcPr>
          <w:p w14:paraId="24A746EA" w14:textId="77777777" w:rsidR="00FE1EB1" w:rsidRPr="00FE1EB1" w:rsidRDefault="00FE1EB1" w:rsidP="00FE1EB1">
            <w:pPr>
              <w:spacing w:after="0" w:line="240" w:lineRule="auto"/>
              <w:jc w:val="center"/>
              <w:rPr>
                <w:b/>
                <w:color w:val="910D28"/>
              </w:rPr>
            </w:pPr>
            <w:r w:rsidRPr="00FE1EB1">
              <w:rPr>
                <w:b/>
                <w:color w:val="910D28"/>
              </w:rPr>
              <w:t>Total Costs</w:t>
            </w:r>
          </w:p>
        </w:tc>
        <w:tc>
          <w:tcPr>
            <w:tcW w:w="3113" w:type="dxa"/>
            <w:tcBorders>
              <w:bottom w:val="single" w:sz="8" w:space="0" w:color="BED7D3"/>
            </w:tcBorders>
          </w:tcPr>
          <w:p w14:paraId="40583B07" w14:textId="77777777" w:rsidR="00FE1EB1" w:rsidRPr="00FE1EB1" w:rsidRDefault="00FE1EB1" w:rsidP="00FE1EB1">
            <w:pPr>
              <w:spacing w:after="0" w:line="240" w:lineRule="auto"/>
              <w:jc w:val="center"/>
            </w:pPr>
            <w:r w:rsidRPr="00FE1EB1">
              <w:t>$8,618</w:t>
            </w:r>
          </w:p>
        </w:tc>
        <w:tc>
          <w:tcPr>
            <w:tcW w:w="3113" w:type="dxa"/>
          </w:tcPr>
          <w:p w14:paraId="13DD41FB" w14:textId="77777777" w:rsidR="00FE1EB1" w:rsidRPr="00FE1EB1" w:rsidRDefault="00FE1EB1" w:rsidP="00FE1EB1">
            <w:pPr>
              <w:spacing w:after="0" w:line="240" w:lineRule="auto"/>
              <w:jc w:val="center"/>
              <w:rPr>
                <w:b/>
                <w:color w:val="910D28"/>
              </w:rPr>
            </w:pPr>
            <w:r w:rsidRPr="00FE1EB1">
              <w:rPr>
                <w:b/>
                <w:color w:val="910D28"/>
              </w:rPr>
              <w:t>Esports Scholarship</w:t>
            </w:r>
          </w:p>
        </w:tc>
        <w:tc>
          <w:tcPr>
            <w:tcW w:w="3113" w:type="dxa"/>
          </w:tcPr>
          <w:p w14:paraId="2A38E3C5" w14:textId="77777777" w:rsidR="00FE1EB1" w:rsidRPr="00FE1EB1" w:rsidRDefault="00FE1EB1" w:rsidP="00FE1EB1">
            <w:pPr>
              <w:spacing w:after="0" w:line="240" w:lineRule="auto"/>
              <w:jc w:val="center"/>
            </w:pPr>
            <w:r w:rsidRPr="00FE1EB1">
              <w:t>$1,000</w:t>
            </w:r>
          </w:p>
        </w:tc>
      </w:tr>
      <w:tr w:rsidR="00FE1EB1" w:rsidRPr="00FE1EB1" w14:paraId="3A957983" w14:textId="77777777" w:rsidTr="00E809C4">
        <w:tc>
          <w:tcPr>
            <w:tcW w:w="3114" w:type="dxa"/>
            <w:tcBorders>
              <w:top w:val="nil"/>
              <w:left w:val="nil"/>
              <w:bottom w:val="nil"/>
              <w:right w:val="nil"/>
            </w:tcBorders>
          </w:tcPr>
          <w:p w14:paraId="45C551FF" w14:textId="77777777" w:rsidR="00FE1EB1" w:rsidRPr="00FE1EB1" w:rsidRDefault="00FE1EB1" w:rsidP="00FE1EB1">
            <w:pPr>
              <w:spacing w:after="0" w:line="240" w:lineRule="auto"/>
              <w:jc w:val="center"/>
              <w:rPr>
                <w:b/>
                <w:color w:val="910D28"/>
              </w:rPr>
            </w:pPr>
          </w:p>
        </w:tc>
        <w:tc>
          <w:tcPr>
            <w:tcW w:w="3113" w:type="dxa"/>
            <w:tcBorders>
              <w:top w:val="nil"/>
              <w:left w:val="nil"/>
              <w:bottom w:val="nil"/>
            </w:tcBorders>
          </w:tcPr>
          <w:p w14:paraId="3DE78D23" w14:textId="77777777" w:rsidR="00FE1EB1" w:rsidRPr="00FE1EB1" w:rsidRDefault="00FE1EB1" w:rsidP="00FE1EB1">
            <w:pPr>
              <w:spacing w:after="0" w:line="240" w:lineRule="auto"/>
              <w:jc w:val="center"/>
            </w:pPr>
          </w:p>
        </w:tc>
        <w:tc>
          <w:tcPr>
            <w:tcW w:w="3113" w:type="dxa"/>
          </w:tcPr>
          <w:p w14:paraId="771E47F6" w14:textId="77777777" w:rsidR="00FE1EB1" w:rsidRPr="00FE1EB1" w:rsidRDefault="00FE1EB1" w:rsidP="00FE1EB1">
            <w:pPr>
              <w:spacing w:after="0" w:line="240" w:lineRule="auto"/>
              <w:jc w:val="center"/>
              <w:rPr>
                <w:b/>
                <w:color w:val="910D28"/>
              </w:rPr>
            </w:pPr>
            <w:r w:rsidRPr="00FE1EB1">
              <w:rPr>
                <w:b/>
                <w:color w:val="910D28"/>
              </w:rPr>
              <w:t>Total Aid</w:t>
            </w:r>
          </w:p>
        </w:tc>
        <w:tc>
          <w:tcPr>
            <w:tcW w:w="3113" w:type="dxa"/>
          </w:tcPr>
          <w:p w14:paraId="5FBB96CF" w14:textId="77777777" w:rsidR="00FE1EB1" w:rsidRPr="00FE1EB1" w:rsidRDefault="00FE1EB1" w:rsidP="00FE1EB1">
            <w:pPr>
              <w:spacing w:after="0" w:line="240" w:lineRule="auto"/>
              <w:jc w:val="center"/>
            </w:pPr>
            <w:r w:rsidRPr="00FE1EB1">
              <w:t>$11,660</w:t>
            </w:r>
          </w:p>
        </w:tc>
      </w:tr>
    </w:tbl>
    <w:p w14:paraId="1363692A" w14:textId="77777777" w:rsidR="00FE1EB1" w:rsidRPr="00FE1EB1" w:rsidRDefault="00FE1EB1" w:rsidP="00FE1EB1"/>
    <w:p w14:paraId="67C62A2D" w14:textId="7DF37B04" w:rsidR="00FE1EB1" w:rsidRDefault="00FE1EB1" w:rsidP="00FE1EB1"/>
    <w:p w14:paraId="00C33F5E" w14:textId="5D62B6D0" w:rsidR="00FE1EB1" w:rsidRDefault="00FE1EB1" w:rsidP="00FE1EB1">
      <w:pPr>
        <w:pStyle w:val="BodyText"/>
      </w:pPr>
    </w:p>
    <w:p w14:paraId="2F0C3636" w14:textId="02888319" w:rsidR="00FE1EB1" w:rsidRDefault="00FE1EB1" w:rsidP="00FE1EB1">
      <w:pPr>
        <w:pStyle w:val="BodyText"/>
      </w:pPr>
    </w:p>
    <w:p w14:paraId="4A1A0284" w14:textId="62DF50C7" w:rsidR="00FE1EB1" w:rsidRDefault="00FE1EB1" w:rsidP="00FE1EB1">
      <w:pPr>
        <w:pStyle w:val="BodyText"/>
      </w:pPr>
    </w:p>
    <w:p w14:paraId="2C2AD66F" w14:textId="027128A2" w:rsidR="00FE1EB1" w:rsidRDefault="00FE1EB1" w:rsidP="00FE1EB1">
      <w:pPr>
        <w:pStyle w:val="BodyText"/>
      </w:pPr>
    </w:p>
    <w:p w14:paraId="4A308D31" w14:textId="43A56F70" w:rsidR="00FE1EB1" w:rsidRDefault="00FE1EB1" w:rsidP="00FE1EB1">
      <w:pPr>
        <w:pStyle w:val="BodyText"/>
      </w:pPr>
    </w:p>
    <w:p w14:paraId="3CB0F5FA" w14:textId="6BD94CF0" w:rsidR="00FE1EB1" w:rsidRDefault="00FE1EB1" w:rsidP="00FE1EB1">
      <w:pPr>
        <w:pStyle w:val="BodyText"/>
      </w:pPr>
    </w:p>
    <w:p w14:paraId="0A697A38" w14:textId="0B826088" w:rsidR="00FE1EB1" w:rsidRDefault="00FE1EB1" w:rsidP="00FE1EB1">
      <w:pPr>
        <w:pStyle w:val="BodyText"/>
      </w:pPr>
    </w:p>
    <w:p w14:paraId="23BDFF00" w14:textId="4AEC6250" w:rsidR="00FE1EB1" w:rsidRDefault="00FE1EB1" w:rsidP="00FE1EB1">
      <w:pPr>
        <w:pStyle w:val="BodyText"/>
      </w:pPr>
    </w:p>
    <w:p w14:paraId="6984838E" w14:textId="1BB7DF64" w:rsidR="00FE1EB1" w:rsidRDefault="00FE1EB1" w:rsidP="00FE1EB1">
      <w:pPr>
        <w:pStyle w:val="BodyText"/>
      </w:pPr>
    </w:p>
    <w:p w14:paraId="7801BC04" w14:textId="7596EA99" w:rsidR="00FE1EB1" w:rsidRDefault="00FE1EB1" w:rsidP="00FE1EB1">
      <w:pPr>
        <w:pStyle w:val="BodyText"/>
      </w:pPr>
    </w:p>
    <w:p w14:paraId="39B2E73E" w14:textId="1F5E1283" w:rsidR="00FE1EB1" w:rsidRDefault="00FE1EB1" w:rsidP="00FE1EB1">
      <w:pPr>
        <w:pStyle w:val="BodyText"/>
      </w:pPr>
    </w:p>
    <w:p w14:paraId="76F8EF06" w14:textId="46F6A54D" w:rsidR="00FE1EB1" w:rsidRDefault="00FE1EB1" w:rsidP="00FE1EB1">
      <w:pPr>
        <w:pStyle w:val="BodyText"/>
      </w:pPr>
    </w:p>
    <w:p w14:paraId="7F305901" w14:textId="7CD379FD" w:rsidR="00FE1EB1" w:rsidRDefault="00FE1EB1" w:rsidP="00FE1EB1">
      <w:pPr>
        <w:pStyle w:val="BodyText"/>
      </w:pPr>
    </w:p>
    <w:p w14:paraId="7488AED5" w14:textId="77777777" w:rsidR="00FE1EB1" w:rsidRDefault="00FE1EB1" w:rsidP="00FE1EB1">
      <w:pPr>
        <w:pStyle w:val="BodyText"/>
        <w:sectPr w:rsidR="00FE1EB1" w:rsidSect="00FE1EB1">
          <w:pgSz w:w="15840" w:h="12240" w:orient="landscape"/>
          <w:pgMar w:top="1440" w:right="1440" w:bottom="1440" w:left="1440" w:header="720" w:footer="720" w:gutter="0"/>
          <w:pgNumType w:start="1"/>
          <w:cols w:space="720"/>
        </w:sectPr>
      </w:pPr>
    </w:p>
    <w:p w14:paraId="71CE2E1C" w14:textId="77777777" w:rsidR="00FE1EB1" w:rsidRPr="004A3A64" w:rsidRDefault="00FE1EB1" w:rsidP="00FE1EB1">
      <w:pPr>
        <w:pStyle w:val="Citation"/>
      </w:pPr>
      <w:r w:rsidRPr="004A3A64">
        <w:rPr>
          <w:iCs/>
        </w:rPr>
        <w:lastRenderedPageBreak/>
        <w:t>Esports links</w:t>
      </w:r>
      <w:r w:rsidRPr="004A3A64">
        <w:t>. Oklahoma City University. (n.d.). Retrieved March 24, 2022, from https://www.okcu.edu/artsci/enrichment/esports/esports-links </w:t>
      </w:r>
    </w:p>
    <w:p w14:paraId="0DCBCFE0" w14:textId="77777777" w:rsidR="00FE1EB1" w:rsidRPr="004A3A64" w:rsidRDefault="00FE1EB1" w:rsidP="00FE1EB1">
      <w:pPr>
        <w:pStyle w:val="Citation"/>
      </w:pPr>
      <w:r w:rsidRPr="004A3A64">
        <w:rPr>
          <w:iCs/>
        </w:rPr>
        <w:t>First-year freshman scholarships - Oklahoma City University</w:t>
      </w:r>
      <w:r w:rsidRPr="004A3A64">
        <w:t>. First-Year Freshman Scholarships - Oklahoma City University. (n.d.). Retrieved March 24, 2022, from https://www.okcu.edu/financialaid/types-of-assistance/scholarships/freshmen </w:t>
      </w:r>
    </w:p>
    <w:p w14:paraId="5EF286D6" w14:textId="77777777" w:rsidR="00FE1EB1" w:rsidRDefault="00FE1EB1" w:rsidP="00FE1EB1">
      <w:pPr>
        <w:pStyle w:val="Citation"/>
      </w:pPr>
      <w:r w:rsidRPr="004A3A64">
        <w:rPr>
          <w:iCs/>
        </w:rPr>
        <w:t>About - oklahoma city university</w:t>
      </w:r>
      <w:r w:rsidRPr="004A3A64">
        <w:t>. About - Oklahoma City University. (n.d.). Retrieved March 24, 2022, from https://www.okcu.edu/main/about</w:t>
      </w:r>
    </w:p>
    <w:p w14:paraId="53059C17" w14:textId="77777777" w:rsidR="00FE1EB1" w:rsidRDefault="00FE1EB1" w:rsidP="00FE1EB1">
      <w:pPr>
        <w:pStyle w:val="Citation"/>
      </w:pPr>
      <w:r>
        <w:t xml:space="preserve">Quicklinks, &amp; Links, A. S. (n.d.). </w:t>
      </w:r>
      <w:r>
        <w:rPr>
          <w:iCs/>
        </w:rPr>
        <w:t>Facts</w:t>
      </w:r>
      <w:r>
        <w:t>. The University of Oklahoma. Retrieved March 25, 2022, from https://www.ou.edu/admissions/alumni-ambassadors/facts-faqs/facts </w:t>
      </w:r>
    </w:p>
    <w:p w14:paraId="19420948" w14:textId="77777777" w:rsidR="00FE1EB1" w:rsidRDefault="00FE1EB1" w:rsidP="00FE1EB1">
      <w:pPr>
        <w:pStyle w:val="Citation"/>
      </w:pPr>
      <w:r>
        <w:t xml:space="preserve">Media, E. S. (n.d.). </w:t>
      </w:r>
      <w:r>
        <w:rPr>
          <w:iCs/>
        </w:rPr>
        <w:t>Pillars &amp; Programs</w:t>
      </w:r>
      <w:r>
        <w:t>. The University of Oklahoma. Retrieved March 25, 2022, from https://ou.edu/esports/programs </w:t>
      </w:r>
    </w:p>
    <w:p w14:paraId="156ACA5A" w14:textId="77777777" w:rsidR="00FE1EB1" w:rsidRDefault="00FE1EB1" w:rsidP="00FE1EB1">
      <w:pPr>
        <w:pStyle w:val="Citation"/>
      </w:pPr>
      <w:r>
        <w:rPr>
          <w:iCs/>
        </w:rPr>
        <w:t>Intercollegiate esports</w:t>
      </w:r>
      <w:r>
        <w:t>. Sooner Esports. (2022, March 22). Retrieved March 25, 2022, from https://www.sooneresports.org/intercollegiate-esports/ </w:t>
      </w:r>
    </w:p>
    <w:p w14:paraId="10C309F7"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wins Esports Collegiate Program of the year. MPress. (2022, February 23). Retrieved March 23, 2022, from https://www.maryville.edu/mpress/maryville-wins-esports-collegiate-program-of-the-year/ </w:t>
      </w:r>
    </w:p>
    <w:p w14:paraId="25620859"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University at a glance: St. Louis, Missouri. About Maryville. (n.d.). Retrieved March 23, 2022, from https://www.maryville.edu/about/maryville-at-a-glance/ </w:t>
      </w:r>
    </w:p>
    <w:p w14:paraId="3CE7057A" w14:textId="77777777" w:rsidR="00FE1EB1" w:rsidRDefault="00FE1EB1" w:rsidP="00FE1EB1">
      <w:pPr>
        <w:pBdr>
          <w:top w:val="nil"/>
          <w:left w:val="nil"/>
          <w:bottom w:val="nil"/>
          <w:right w:val="nil"/>
          <w:between w:val="nil"/>
        </w:pBdr>
        <w:ind w:left="720" w:hanging="720"/>
        <w:rPr>
          <w:i/>
          <w:color w:val="3E5C61"/>
          <w:sz w:val="18"/>
          <w:szCs w:val="18"/>
        </w:rPr>
      </w:pPr>
      <w:r>
        <w:rPr>
          <w:i/>
          <w:color w:val="3E5C61"/>
          <w:sz w:val="18"/>
          <w:szCs w:val="18"/>
        </w:rPr>
        <w:t xml:space="preserve">Maryville Esports student-athletes turn pro. MPress. (2021, March 24). Retrieved March 23, 2022, from https://www.maryville.edu/mpress/maryville-esports-student-athletes-turn-pro/ </w:t>
      </w:r>
    </w:p>
    <w:p w14:paraId="509A0D00" w14:textId="77777777" w:rsidR="00FE1EB1" w:rsidRPr="00702709" w:rsidRDefault="00FE1EB1" w:rsidP="00FE1EB1">
      <w:pPr>
        <w:pStyle w:val="Citation"/>
      </w:pPr>
      <w:r w:rsidRPr="00702709">
        <w:t>History. Carl Albert State College. (2017, September 25). Retrieved March 29, 2022, from https://www.carlalbert.edu/history/#:~:text=Carl%20Albert%20State%20College%20(CASC,building%20during%20the%20Great%20Depression. </w:t>
      </w:r>
    </w:p>
    <w:p w14:paraId="40F198AF" w14:textId="77777777" w:rsidR="00FE1EB1" w:rsidRPr="00702709" w:rsidRDefault="00FE1EB1" w:rsidP="00FE1EB1">
      <w:pPr>
        <w:pStyle w:val="Citation"/>
      </w:pPr>
      <w:r w:rsidRPr="00702709">
        <w:t> Carl Albert state college in Poteau, OK | US news education. (n.d.). Retrieved March 29, 2022, from https://www.usnews.com/education/community-colleges/carl-albert-state-college-CC00961 </w:t>
      </w:r>
    </w:p>
    <w:p w14:paraId="799863B7" w14:textId="77777777" w:rsidR="00FE1EB1" w:rsidRDefault="00FE1EB1" w:rsidP="00FE1EB1">
      <w:pPr>
        <w:pStyle w:val="Citation"/>
        <w:rPr>
          <w:iCs/>
        </w:rPr>
      </w:pPr>
      <w:r w:rsidRPr="00460ACD">
        <w:rPr>
          <w:iCs/>
        </w:rPr>
        <w:t xml:space="preserve">Financial aid programs - admissions: Maryville University: St. Louis, MO.. Admissions. (n.d.). Retrieved March 24, 2022, from https://www.maryville.edu/admissions/financial-aid/financial-aid-programs/ </w:t>
      </w:r>
    </w:p>
    <w:p w14:paraId="6636537F" w14:textId="77777777" w:rsidR="00FE1EB1" w:rsidRDefault="00FE1EB1" w:rsidP="00FE1EB1">
      <w:pPr>
        <w:pStyle w:val="Citation"/>
      </w:pPr>
      <w:r w:rsidRPr="00460ACD">
        <w:rPr>
          <w:iCs/>
        </w:rPr>
        <w:t>Affordability</w:t>
      </w:r>
      <w:r w:rsidRPr="00460ACD">
        <w:t xml:space="preserve">. First-Year - Oklahoma City University. (n.d.). Retrieved March 24, 2022, from https://www.okcu.edu/admissions/freshmen/affordability </w:t>
      </w:r>
    </w:p>
    <w:p w14:paraId="4D2E1E41" w14:textId="77FC7F6E" w:rsidR="00FE1EB1" w:rsidRDefault="00FE1EB1" w:rsidP="00FE1EB1">
      <w:pPr>
        <w:pStyle w:val="Citation"/>
      </w:pPr>
      <w:r w:rsidRPr="009C1F93">
        <w:rPr>
          <w:iCs/>
        </w:rPr>
        <w:t>Cost</w:t>
      </w:r>
      <w:r w:rsidRPr="009C1F93">
        <w:t xml:space="preserve">. The University of Oklahoma. (n.d.). Retrieved March 24, 2022, from </w:t>
      </w:r>
      <w:r w:rsidRPr="00FE1EB1">
        <w:t>https://ou.edu/admissions/affordability/cost</w:t>
      </w:r>
      <w:r w:rsidRPr="009C1F93">
        <w:t xml:space="preserve"> </w:t>
      </w:r>
    </w:p>
    <w:p w14:paraId="7D4B8BC3" w14:textId="334B35FE" w:rsidR="00FE1EB1" w:rsidRDefault="00FE1EB1" w:rsidP="00FE1EB1">
      <w:pPr>
        <w:pStyle w:val="Citation"/>
      </w:pPr>
      <w:r w:rsidRPr="004A4788">
        <w:rPr>
          <w:iCs/>
        </w:rPr>
        <w:t>Scholarships</w:t>
      </w:r>
      <w:r w:rsidRPr="004A4788">
        <w:t xml:space="preserve">. The University of Oklahoma. (n.d.). Retrieved March 24, 2022, from </w:t>
      </w:r>
      <w:r w:rsidRPr="00FE1EB1">
        <w:t>https://www.ou.edu/admissions/affordability/scholarships#resfreshman</w:t>
      </w:r>
    </w:p>
    <w:p w14:paraId="563DA41C" w14:textId="77777777" w:rsidR="00FE1EB1" w:rsidRPr="00226FB2" w:rsidRDefault="00FE1EB1" w:rsidP="00FE1EB1">
      <w:pPr>
        <w:pStyle w:val="Citation"/>
      </w:pPr>
      <w:r w:rsidRPr="00226FB2">
        <w:rPr>
          <w:iCs/>
        </w:rPr>
        <w:t>Tuition &amp; Fee Chart 2021-2022 academic year</w:t>
      </w:r>
      <w:r w:rsidRPr="00226FB2">
        <w:t xml:space="preserve">. (n.d.). Retrieved March 24, 2022, from https://www.carlalbert.edu/wp-content/uploads/2021/07/Tuition-Fee-Chart-2021-2022-Academic-Year.pdf </w:t>
      </w:r>
    </w:p>
    <w:p w14:paraId="15CDB225" w14:textId="77777777" w:rsidR="00FE1EB1" w:rsidRPr="004A4788" w:rsidRDefault="00FE1EB1" w:rsidP="00FE1EB1">
      <w:pPr>
        <w:pStyle w:val="Citation"/>
      </w:pPr>
      <w:r w:rsidRPr="004A4788">
        <w:t xml:space="preserve"> </w:t>
      </w:r>
    </w:p>
    <w:p w14:paraId="0F7B49B1" w14:textId="77777777" w:rsidR="00FE1EB1" w:rsidRPr="00702709" w:rsidRDefault="00FE1EB1" w:rsidP="00FE1EB1"/>
    <w:p w14:paraId="57FBDE36" w14:textId="77777777" w:rsidR="00FE1EB1" w:rsidRPr="00FE1EB1" w:rsidRDefault="00FE1EB1" w:rsidP="00FE1EB1">
      <w:pPr>
        <w:pStyle w:val="BodyText"/>
      </w:pPr>
    </w:p>
    <w:p w14:paraId="384CE9D9" w14:textId="77777777" w:rsidR="00FE1EB1" w:rsidRPr="00FE1EB1" w:rsidRDefault="00FE1EB1" w:rsidP="00FE1EB1">
      <w:pPr>
        <w:ind w:left="720" w:hanging="720"/>
        <w:rPr>
          <w:i/>
          <w:iCs/>
          <w:color w:val="3E5C61"/>
          <w:sz w:val="18"/>
        </w:rPr>
      </w:pPr>
    </w:p>
    <w:p w14:paraId="79B3FA14" w14:textId="77777777" w:rsidR="00FE1EB1" w:rsidRPr="00FE1EB1" w:rsidRDefault="00FE1EB1" w:rsidP="00FE1EB1">
      <w:pPr>
        <w:ind w:left="720" w:hanging="720"/>
        <w:rPr>
          <w:i/>
          <w:iCs/>
          <w:color w:val="3E5C61"/>
          <w:sz w:val="18"/>
        </w:rPr>
      </w:pPr>
    </w:p>
    <w:p w14:paraId="088DBFB7" w14:textId="77777777" w:rsidR="00FE1EB1" w:rsidRPr="00FE1EB1" w:rsidRDefault="00FE1EB1" w:rsidP="00FE1EB1">
      <w:pPr>
        <w:ind w:left="720" w:hanging="720"/>
        <w:rPr>
          <w:i/>
          <w:iCs/>
          <w:color w:val="3E5C61"/>
          <w:sz w:val="18"/>
        </w:rPr>
      </w:pPr>
    </w:p>
    <w:p w14:paraId="046D8450" w14:textId="77777777" w:rsidR="0015070F" w:rsidRPr="0015070F" w:rsidRDefault="0015070F" w:rsidP="0015070F">
      <w:pPr>
        <w:pStyle w:val="BodyText"/>
      </w:pPr>
    </w:p>
    <w:sectPr w:rsidR="0015070F" w:rsidRPr="0015070F" w:rsidSect="00FE1E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9A42" w14:textId="77777777" w:rsidR="00A75725" w:rsidRDefault="00A75725">
      <w:pPr>
        <w:spacing w:after="0" w:line="240" w:lineRule="auto"/>
      </w:pPr>
      <w:r>
        <w:separator/>
      </w:r>
    </w:p>
  </w:endnote>
  <w:endnote w:type="continuationSeparator" w:id="0">
    <w:p w14:paraId="516E3F88" w14:textId="77777777" w:rsidR="00A75725" w:rsidRDefault="00A7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BFE6" w14:textId="28DAF905" w:rsidR="00AE055F" w:rsidRDefault="004A3A6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D9E69C1" wp14:editId="37E389FA">
              <wp:simplePos x="0" y="0"/>
              <wp:positionH relativeFrom="column">
                <wp:posOffset>1920875</wp:posOffset>
              </wp:positionH>
              <wp:positionV relativeFrom="paragraph">
                <wp:posOffset>165735</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41A9702" w14:textId="1F5D1C6D" w:rsidR="00AE055F" w:rsidRDefault="004A3A64">
                          <w:pPr>
                            <w:spacing w:after="0" w:line="240" w:lineRule="auto"/>
                            <w:jc w:val="right"/>
                            <w:textDirection w:val="btLr"/>
                          </w:pPr>
                          <w:r>
                            <w:rPr>
                              <w:b/>
                              <w:smallCaps/>
                              <w:color w:val="2D2D2D"/>
                              <w:sz w:val="22"/>
                            </w:rPr>
                            <w:t>Esports – College 2 Career Forum</w:t>
                          </w:r>
                        </w:p>
                      </w:txbxContent>
                    </wps:txbx>
                    <wps:bodyPr spcFirstLastPara="1" wrap="square" lIns="91425" tIns="45700" rIns="91425" bIns="45700" anchor="t" anchorCtr="0">
                      <a:noAutofit/>
                    </wps:bodyPr>
                  </wps:wsp>
                </a:graphicData>
              </a:graphic>
            </wp:anchor>
          </w:drawing>
        </mc:Choice>
        <mc:Fallback>
          <w:pict>
            <v:rect w14:anchorId="2D9E69C1" id="Rectangle 11" o:spid="_x0000_s1026" style="position:absolute;margin-left:151.25pt;margin-top:13.0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" filled="f" stroked="f">
              <v:textbox inset="2.53958mm,1.2694mm,2.53958mm,1.2694mm">
                <w:txbxContent>
                  <w:p w14:paraId="441A9702" w14:textId="1F5D1C6D" w:rsidR="00AE055F" w:rsidRDefault="004A3A64">
                    <w:pPr>
                      <w:spacing w:after="0" w:line="240" w:lineRule="auto"/>
                      <w:jc w:val="right"/>
                      <w:textDirection w:val="btLr"/>
                    </w:pPr>
                    <w:r>
                      <w:rPr>
                        <w:b/>
                        <w:smallCaps/>
                        <w:color w:val="2D2D2D"/>
                        <w:sz w:val="22"/>
                      </w:rPr>
                      <w:t>Esports – College 2 Career Forum</w:t>
                    </w:r>
                  </w:p>
                </w:txbxContent>
              </v:textbox>
            </v:rect>
          </w:pict>
        </mc:Fallback>
      </mc:AlternateContent>
    </w:r>
    <w:r w:rsidR="004D2715">
      <w:rPr>
        <w:noProof/>
      </w:rPr>
      <w:drawing>
        <wp:anchor distT="0" distB="0" distL="0" distR="0" simplePos="0" relativeHeight="251658240" behindDoc="0" locked="0" layoutInCell="1" hidden="0" allowOverlap="1" wp14:anchorId="57B8DBE2" wp14:editId="4DE8F101">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8229" w14:textId="77777777" w:rsidR="00A75725" w:rsidRDefault="00A75725">
      <w:pPr>
        <w:spacing w:after="0" w:line="240" w:lineRule="auto"/>
      </w:pPr>
      <w:r>
        <w:separator/>
      </w:r>
    </w:p>
  </w:footnote>
  <w:footnote w:type="continuationSeparator" w:id="0">
    <w:p w14:paraId="7624EB4A" w14:textId="77777777" w:rsidR="00A75725" w:rsidRDefault="00A75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E1"/>
    <w:multiLevelType w:val="multilevel"/>
    <w:tmpl w:val="08AE691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25319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5F"/>
    <w:rsid w:val="0003500E"/>
    <w:rsid w:val="00111F68"/>
    <w:rsid w:val="0015070F"/>
    <w:rsid w:val="004A3A64"/>
    <w:rsid w:val="004D2715"/>
    <w:rsid w:val="00585AC7"/>
    <w:rsid w:val="00600C52"/>
    <w:rsid w:val="00702709"/>
    <w:rsid w:val="0099241B"/>
    <w:rsid w:val="00A75725"/>
    <w:rsid w:val="00AE055F"/>
    <w:rsid w:val="00C62C16"/>
    <w:rsid w:val="00FE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3593"/>
  <w15:docId w15:val="{624A5814-D045-42F7-BD12-60A13598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605">
      <w:bodyDiv w:val="1"/>
      <w:marLeft w:val="0"/>
      <w:marRight w:val="0"/>
      <w:marTop w:val="0"/>
      <w:marBottom w:val="0"/>
      <w:divBdr>
        <w:top w:val="none" w:sz="0" w:space="0" w:color="auto"/>
        <w:left w:val="none" w:sz="0" w:space="0" w:color="auto"/>
        <w:bottom w:val="none" w:sz="0" w:space="0" w:color="auto"/>
        <w:right w:val="none" w:sz="0" w:space="0" w:color="auto"/>
      </w:divBdr>
    </w:div>
    <w:div w:id="864440607">
      <w:bodyDiv w:val="1"/>
      <w:marLeft w:val="0"/>
      <w:marRight w:val="0"/>
      <w:marTop w:val="0"/>
      <w:marBottom w:val="0"/>
      <w:divBdr>
        <w:top w:val="none" w:sz="0" w:space="0" w:color="auto"/>
        <w:left w:val="none" w:sz="0" w:space="0" w:color="auto"/>
        <w:bottom w:val="none" w:sz="0" w:space="0" w:color="auto"/>
        <w:right w:val="none" w:sz="0" w:space="0" w:color="auto"/>
      </w:divBdr>
    </w:div>
    <w:div w:id="183922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AMUW2mUM5mHMQZ5WSpiiERnOejL9Nc/ZOBO/28ci0MgWYy+wYXzC4vVBxcWz2uLJtXmh4P7F2OKCOiSj2hGloC7nsbtuqAA5eGlADKUUqW0a/M53luX/qYI=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Halstied, Laura E.</cp:lastModifiedBy>
  <cp:revision>3</cp:revision>
  <dcterms:created xsi:type="dcterms:W3CDTF">2022-04-08T18:53:00Z</dcterms:created>
  <dcterms:modified xsi:type="dcterms:W3CDTF">2022-05-12T16:07:00Z</dcterms:modified>
</cp:coreProperties>
</file>