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21AC9" w14:textId="0FE207E2" w:rsidR="00060355" w:rsidRPr="00900413" w:rsidRDefault="00481105">
      <w:pPr>
        <w:pStyle w:val="Title"/>
        <w:keepNext w:val="0"/>
        <w:keepLines w:val="0"/>
        <w:spacing w:after="240" w:line="240" w:lineRule="auto"/>
        <w:rPr>
          <w:rFonts w:ascii="Calibri" w:eastAsia="Calibri" w:hAnsi="Calibri" w:cs="Calibri"/>
          <w:sz w:val="24"/>
          <w:szCs w:val="24"/>
          <w:lang w:val="es-ES_tradnl"/>
        </w:rPr>
      </w:pPr>
      <w:r w:rsidRPr="00900413">
        <w:rPr>
          <w:rFonts w:ascii="Calibri" w:eastAsia="Calibri" w:hAnsi="Calibri" w:cs="Calibri"/>
          <w:b/>
          <w:smallCaps/>
          <w:sz w:val="32"/>
          <w:szCs w:val="32"/>
          <w:lang w:val="es-ES_tradnl"/>
        </w:rPr>
        <w:t>CLASIFICACION DE BLOQUEOS</w:t>
      </w:r>
    </w:p>
    <w:tbl>
      <w:tblPr>
        <w:tblStyle w:val="a"/>
        <w:tblW w:w="9510" w:type="dxa"/>
        <w:tblBorders>
          <w:top w:val="single" w:sz="4" w:space="0" w:color="73B9E1"/>
          <w:left w:val="single" w:sz="4" w:space="0" w:color="73B9E1"/>
          <w:bottom w:val="single" w:sz="4" w:space="0" w:color="73B9E1"/>
          <w:right w:val="single" w:sz="4" w:space="0" w:color="73B9E1"/>
          <w:insideH w:val="single" w:sz="4" w:space="0" w:color="73B9E1"/>
          <w:insideV w:val="single" w:sz="4" w:space="0" w:color="73B9E1"/>
        </w:tblBorders>
        <w:tblLayout w:type="fixed"/>
        <w:tblLook w:val="0400" w:firstRow="0" w:lastRow="0" w:firstColumn="0" w:lastColumn="0" w:noHBand="0" w:noVBand="1"/>
      </w:tblPr>
      <w:tblGrid>
        <w:gridCol w:w="3170"/>
        <w:gridCol w:w="3170"/>
        <w:gridCol w:w="3170"/>
      </w:tblGrid>
      <w:tr w:rsidR="00060355" w:rsidRPr="00900413" w14:paraId="7C804AD3" w14:textId="77777777" w:rsidTr="00C37600">
        <w:trPr>
          <w:trHeight w:val="1944"/>
        </w:trPr>
        <w:tc>
          <w:tcPr>
            <w:tcW w:w="3170" w:type="dxa"/>
            <w:vAlign w:val="center"/>
          </w:tcPr>
          <w:p w14:paraId="0A6A7C3F" w14:textId="6FD7472F" w:rsidR="00060355" w:rsidRPr="00900413" w:rsidRDefault="00900413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s-ES_tradnl"/>
              </w:rPr>
            </w:pPr>
            <w:r w:rsidRPr="00900413">
              <w:rPr>
                <w:rFonts w:ascii="Calibri" w:eastAsia="Calibri" w:hAnsi="Calibri" w:cs="Calibri"/>
                <w:b/>
                <w:sz w:val="24"/>
                <w:szCs w:val="24"/>
                <w:lang w:val="es-ES_tradnl"/>
              </w:rPr>
              <w:t>Hazlo ya</w:t>
            </w:r>
          </w:p>
        </w:tc>
        <w:tc>
          <w:tcPr>
            <w:tcW w:w="3170" w:type="dxa"/>
            <w:vAlign w:val="center"/>
          </w:tcPr>
          <w:p w14:paraId="322D2DAB" w14:textId="73D1FD9A" w:rsidR="00060355" w:rsidRPr="00900413" w:rsidRDefault="001B015C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s-ES_tradnl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es-ES_tradnl"/>
              </w:rPr>
              <w:t>Posponlo</w:t>
            </w:r>
          </w:p>
        </w:tc>
        <w:tc>
          <w:tcPr>
            <w:tcW w:w="3170" w:type="dxa"/>
            <w:vAlign w:val="center"/>
          </w:tcPr>
          <w:p w14:paraId="0A3DB61E" w14:textId="60A944A2" w:rsidR="00060355" w:rsidRPr="00900413" w:rsidRDefault="00900413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  <w:r w:rsidRPr="00900413">
              <w:rPr>
                <w:rFonts w:ascii="Calibri" w:eastAsia="Calibri" w:hAnsi="Calibri" w:cs="Calibri"/>
                <w:sz w:val="24"/>
                <w:szCs w:val="24"/>
                <w:lang w:val="es-ES_tradnl"/>
              </w:rPr>
              <w:t>Corta el césped</w:t>
            </w:r>
          </w:p>
        </w:tc>
      </w:tr>
      <w:tr w:rsidR="00060355" w:rsidRPr="00900413" w14:paraId="36EE4BC5" w14:textId="77777777" w:rsidTr="00C37600">
        <w:trPr>
          <w:trHeight w:val="1944"/>
        </w:trPr>
        <w:tc>
          <w:tcPr>
            <w:tcW w:w="3170" w:type="dxa"/>
            <w:vAlign w:val="center"/>
          </w:tcPr>
          <w:p w14:paraId="60C38E1E" w14:textId="67EBB7B1" w:rsidR="00060355" w:rsidRPr="00900413" w:rsidRDefault="00AC3F2D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-ES_tradnl"/>
              </w:rPr>
              <w:t>Entrega</w:t>
            </w:r>
            <w:r w:rsidR="00644CCB">
              <w:rPr>
                <w:rFonts w:ascii="Calibri" w:eastAsia="Calibri" w:hAnsi="Calibri" w:cs="Calibri"/>
                <w:sz w:val="24"/>
                <w:szCs w:val="24"/>
                <w:lang w:val="es-ES_tradnl"/>
              </w:rPr>
              <w:t xml:space="preserve"> el</w:t>
            </w:r>
            <w:r>
              <w:rPr>
                <w:rFonts w:ascii="Calibri" w:eastAsia="Calibri" w:hAnsi="Calibri" w:cs="Calibri"/>
                <w:sz w:val="24"/>
                <w:szCs w:val="24"/>
                <w:lang w:val="es-ES_tradnl"/>
              </w:rPr>
              <w:t xml:space="preserve"> ensayo el viernes</w:t>
            </w:r>
          </w:p>
        </w:tc>
        <w:tc>
          <w:tcPr>
            <w:tcW w:w="3170" w:type="dxa"/>
            <w:vAlign w:val="center"/>
          </w:tcPr>
          <w:p w14:paraId="492FEC57" w14:textId="0D636034" w:rsidR="00060355" w:rsidRPr="00900413" w:rsidRDefault="00E24FE2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-ES_tradnl"/>
              </w:rPr>
              <w:t>Tu único lápiz se quiebra</w:t>
            </w:r>
          </w:p>
        </w:tc>
        <w:tc>
          <w:tcPr>
            <w:tcW w:w="3170" w:type="dxa"/>
            <w:vAlign w:val="center"/>
          </w:tcPr>
          <w:p w14:paraId="4E8A9E78" w14:textId="421358E6" w:rsidR="00060355" w:rsidRPr="00900413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  <w:r w:rsidRPr="00900413">
              <w:rPr>
                <w:rFonts w:ascii="Calibri" w:eastAsia="Calibri" w:hAnsi="Calibri" w:cs="Calibri"/>
                <w:sz w:val="24"/>
                <w:szCs w:val="24"/>
                <w:lang w:val="es-ES_tradnl"/>
              </w:rPr>
              <w:t>Plan</w:t>
            </w:r>
            <w:r w:rsidR="00E24FE2">
              <w:rPr>
                <w:rFonts w:ascii="Calibri" w:eastAsia="Calibri" w:hAnsi="Calibri" w:cs="Calibri"/>
                <w:sz w:val="24"/>
                <w:szCs w:val="24"/>
                <w:lang w:val="es-ES_tradnl"/>
              </w:rPr>
              <w:t>ea una pijamada</w:t>
            </w:r>
          </w:p>
        </w:tc>
      </w:tr>
      <w:tr w:rsidR="00060355" w:rsidRPr="00900413" w14:paraId="0516C3A2" w14:textId="77777777" w:rsidTr="00C37600">
        <w:trPr>
          <w:trHeight w:val="1944"/>
        </w:trPr>
        <w:tc>
          <w:tcPr>
            <w:tcW w:w="3170" w:type="dxa"/>
            <w:vAlign w:val="center"/>
          </w:tcPr>
          <w:p w14:paraId="6EDD86CD" w14:textId="4D8641A1" w:rsidR="00060355" w:rsidRPr="00900413" w:rsidRDefault="00336471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-ES_tradnl"/>
              </w:rPr>
              <w:t>Concierto de la banda en un mes</w:t>
            </w:r>
          </w:p>
        </w:tc>
        <w:tc>
          <w:tcPr>
            <w:tcW w:w="3170" w:type="dxa"/>
            <w:vAlign w:val="center"/>
          </w:tcPr>
          <w:p w14:paraId="43895631" w14:textId="5BA8B187" w:rsidR="00060355" w:rsidRPr="00900413" w:rsidRDefault="00336471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-ES_tradnl"/>
              </w:rPr>
              <w:t xml:space="preserve">Preparación del </w:t>
            </w:r>
            <w:r w:rsidRPr="00900413">
              <w:rPr>
                <w:rFonts w:ascii="Calibri" w:eastAsia="Calibri" w:hAnsi="Calibri" w:cs="Calibri"/>
                <w:sz w:val="24"/>
                <w:szCs w:val="24"/>
                <w:lang w:val="es-ES_tradnl"/>
              </w:rPr>
              <w:t xml:space="preserve">ACT </w:t>
            </w:r>
            <w:r>
              <w:rPr>
                <w:rFonts w:ascii="Calibri" w:eastAsia="Calibri" w:hAnsi="Calibri" w:cs="Calibri"/>
                <w:sz w:val="24"/>
                <w:szCs w:val="24"/>
                <w:lang w:val="es-ES_tradnl"/>
              </w:rPr>
              <w:t>para el próximo semestre</w:t>
            </w:r>
          </w:p>
        </w:tc>
        <w:tc>
          <w:tcPr>
            <w:tcW w:w="3170" w:type="dxa"/>
            <w:vAlign w:val="center"/>
          </w:tcPr>
          <w:p w14:paraId="06BC690D" w14:textId="4D75D247" w:rsidR="00060355" w:rsidRPr="00900413" w:rsidRDefault="00336471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-ES_tradnl"/>
              </w:rPr>
              <w:t>Entrega la tarea mañana</w:t>
            </w:r>
          </w:p>
        </w:tc>
      </w:tr>
      <w:tr w:rsidR="00060355" w:rsidRPr="00900413" w14:paraId="1E1CC012" w14:textId="77777777" w:rsidTr="00C37600">
        <w:trPr>
          <w:trHeight w:val="1944"/>
        </w:trPr>
        <w:tc>
          <w:tcPr>
            <w:tcW w:w="3170" w:type="dxa"/>
            <w:vAlign w:val="center"/>
          </w:tcPr>
          <w:p w14:paraId="555BE243" w14:textId="0FB710A8" w:rsidR="00060355" w:rsidRPr="00900413" w:rsidRDefault="00A64CB7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-ES_tradnl"/>
              </w:rPr>
              <w:t>Hornea galletas</w:t>
            </w:r>
          </w:p>
        </w:tc>
        <w:tc>
          <w:tcPr>
            <w:tcW w:w="3170" w:type="dxa"/>
            <w:vAlign w:val="center"/>
          </w:tcPr>
          <w:p w14:paraId="4103F7F6" w14:textId="79119411" w:rsidR="00060355" w:rsidRPr="00900413" w:rsidRDefault="00336471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-ES_tradnl"/>
              </w:rPr>
              <w:t>Batería del portátil baja</w:t>
            </w:r>
          </w:p>
        </w:tc>
        <w:tc>
          <w:tcPr>
            <w:tcW w:w="3170" w:type="dxa"/>
            <w:vAlign w:val="center"/>
          </w:tcPr>
          <w:p w14:paraId="504C671E" w14:textId="78BAD27E" w:rsidR="00060355" w:rsidRPr="00900413" w:rsidRDefault="00336471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-ES_tradnl"/>
              </w:rPr>
              <w:t>Trabajo extraescolar</w:t>
            </w:r>
          </w:p>
        </w:tc>
      </w:tr>
      <w:tr w:rsidR="00060355" w:rsidRPr="00900413" w14:paraId="11E7EDEC" w14:textId="77777777" w:rsidTr="00C37600">
        <w:trPr>
          <w:trHeight w:val="1944"/>
        </w:trPr>
        <w:tc>
          <w:tcPr>
            <w:tcW w:w="3170" w:type="dxa"/>
            <w:vAlign w:val="center"/>
          </w:tcPr>
          <w:p w14:paraId="500121AB" w14:textId="35E1A34D" w:rsidR="00060355" w:rsidRPr="00900413" w:rsidRDefault="00A64CB7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-ES_tradnl"/>
              </w:rPr>
              <w:t>Pierdes</w:t>
            </w:r>
            <w:r w:rsidR="00336471">
              <w:rPr>
                <w:rFonts w:ascii="Calibri" w:eastAsia="Calibri" w:hAnsi="Calibri" w:cs="Calibri"/>
                <w:sz w:val="24"/>
                <w:szCs w:val="24"/>
                <w:lang w:val="es-ES_tradnl"/>
              </w:rPr>
              <w:t xml:space="preserve"> tu identificación estudiantil</w:t>
            </w:r>
          </w:p>
        </w:tc>
        <w:tc>
          <w:tcPr>
            <w:tcW w:w="3170" w:type="dxa"/>
            <w:vAlign w:val="center"/>
          </w:tcPr>
          <w:p w14:paraId="567580A0" w14:textId="5C2D4585" w:rsidR="00060355" w:rsidRPr="00900413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  <w:r w:rsidRPr="00900413">
              <w:rPr>
                <w:rFonts w:ascii="Calibri" w:eastAsia="Calibri" w:hAnsi="Calibri" w:cs="Calibri"/>
                <w:sz w:val="24"/>
                <w:szCs w:val="24"/>
                <w:lang w:val="es-ES_tradnl"/>
              </w:rPr>
              <w:t>Redecora</w:t>
            </w:r>
            <w:r w:rsidR="00A64CB7">
              <w:rPr>
                <w:rFonts w:ascii="Calibri" w:eastAsia="Calibri" w:hAnsi="Calibri" w:cs="Calibri"/>
                <w:sz w:val="24"/>
                <w:szCs w:val="24"/>
                <w:lang w:val="es-ES_tradnl"/>
              </w:rPr>
              <w:t xml:space="preserve"> tu recamara</w:t>
            </w:r>
          </w:p>
        </w:tc>
        <w:tc>
          <w:tcPr>
            <w:tcW w:w="3170" w:type="dxa"/>
            <w:vAlign w:val="center"/>
          </w:tcPr>
          <w:p w14:paraId="74D45C5A" w14:textId="74ED392D" w:rsidR="00060355" w:rsidRPr="00900413" w:rsidRDefault="00AC3F2D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-ES_tradnl"/>
              </w:rPr>
              <w:t>Sale el episodio nuevo de tu programa favorito</w:t>
            </w:r>
          </w:p>
        </w:tc>
      </w:tr>
    </w:tbl>
    <w:p w14:paraId="099F28B7" w14:textId="77777777" w:rsidR="00060355" w:rsidRPr="00900413" w:rsidRDefault="00060355">
      <w:pPr>
        <w:pStyle w:val="Heading1"/>
        <w:spacing w:before="200"/>
        <w:rPr>
          <w:sz w:val="2"/>
          <w:szCs w:val="2"/>
          <w:lang w:val="es-ES_tradnl"/>
        </w:rPr>
      </w:pPr>
      <w:bookmarkStart w:id="0" w:name="_bcypilffga3y" w:colFirst="0" w:colLast="0"/>
      <w:bookmarkEnd w:id="0"/>
    </w:p>
    <w:p w14:paraId="39E9ADE0" w14:textId="77777777" w:rsidR="00060355" w:rsidRPr="00900413" w:rsidRDefault="00060355">
      <w:pPr>
        <w:rPr>
          <w:lang w:val="es-ES_tradnl"/>
        </w:rPr>
      </w:pPr>
    </w:p>
    <w:sectPr w:rsidR="00060355" w:rsidRPr="009004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A29AE" w14:textId="77777777" w:rsidR="0046044B" w:rsidRDefault="0046044B">
      <w:pPr>
        <w:spacing w:line="240" w:lineRule="auto"/>
      </w:pPr>
      <w:r>
        <w:separator/>
      </w:r>
    </w:p>
  </w:endnote>
  <w:endnote w:type="continuationSeparator" w:id="0">
    <w:p w14:paraId="70EEF487" w14:textId="77777777" w:rsidR="0046044B" w:rsidRDefault="004604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5D8D9" w14:textId="77777777" w:rsidR="00A97384" w:rsidRDefault="00A973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63DE6" w14:textId="269627E1" w:rsidR="00060355" w:rsidRPr="00C37600" w:rsidRDefault="00C37600" w:rsidP="00C37600">
    <w:pPr>
      <w:ind w:left="4320"/>
      <w:rPr>
        <w:rFonts w:ascii="Calibri" w:eastAsia="Calibri" w:hAnsi="Calibri" w:cs="Calibri"/>
        <w:b/>
        <w:sz w:val="24"/>
        <w:szCs w:val="24"/>
      </w:rPr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279D5D84" wp14:editId="3EC99B69">
          <wp:simplePos x="0" y="0"/>
          <wp:positionH relativeFrom="column">
            <wp:posOffset>685800</wp:posOffset>
          </wp:positionH>
          <wp:positionV relativeFrom="paragraph">
            <wp:posOffset>-238851</wp:posOffset>
          </wp:positionV>
          <wp:extent cx="5529943" cy="738733"/>
          <wp:effectExtent l="0" t="0" r="0" b="0"/>
          <wp:wrapNone/>
          <wp:docPr id="1294385104" name="Picture 3" descr="A blue line i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4385104" name="Picture 3" descr="A blue line i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9943" cy="738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Calibri"/>
        <w:b/>
        <w:sz w:val="24"/>
        <w:szCs w:val="24"/>
      </w:rPr>
      <w:t xml:space="preserve">        </w:t>
    </w:r>
    <w:r w:rsidR="00000000" w:rsidRPr="00C37600">
      <w:rPr>
        <w:rFonts w:ascii="Calibri" w:eastAsia="Calibri" w:hAnsi="Calibri" w:cs="Calibri"/>
        <w:b/>
        <w:sz w:val="24"/>
        <w:szCs w:val="24"/>
      </w:rPr>
      <w:t xml:space="preserve">DIDN’T SEE THAT COMING </w:t>
    </w:r>
    <w:r w:rsidR="00000000" w:rsidRPr="00C37600">
      <w:rPr>
        <w:rFonts w:ascii="Calibri" w:eastAsia="Calibri" w:hAnsi="Calibri" w:cs="Calibri"/>
        <w:b/>
        <w:sz w:val="24"/>
        <w:szCs w:val="2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7826A" w14:textId="77777777" w:rsidR="00A97384" w:rsidRDefault="00A973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C5398" w14:textId="77777777" w:rsidR="0046044B" w:rsidRDefault="0046044B">
      <w:pPr>
        <w:spacing w:line="240" w:lineRule="auto"/>
      </w:pPr>
      <w:r>
        <w:separator/>
      </w:r>
    </w:p>
  </w:footnote>
  <w:footnote w:type="continuationSeparator" w:id="0">
    <w:p w14:paraId="63EE3053" w14:textId="77777777" w:rsidR="0046044B" w:rsidRDefault="004604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E5F44" w14:textId="77777777" w:rsidR="00A97384" w:rsidRDefault="00A973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61CB5" w14:textId="3E7C0726" w:rsidR="0074495B" w:rsidRDefault="007449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EDCE2" w14:textId="77777777" w:rsidR="00A97384" w:rsidRDefault="00A973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355"/>
    <w:rsid w:val="00060355"/>
    <w:rsid w:val="00115008"/>
    <w:rsid w:val="0013420F"/>
    <w:rsid w:val="001B015C"/>
    <w:rsid w:val="00272525"/>
    <w:rsid w:val="00336471"/>
    <w:rsid w:val="00411E16"/>
    <w:rsid w:val="0046044B"/>
    <w:rsid w:val="00481105"/>
    <w:rsid w:val="004B29D4"/>
    <w:rsid w:val="00514B7A"/>
    <w:rsid w:val="00644CCB"/>
    <w:rsid w:val="006B10FA"/>
    <w:rsid w:val="0074495B"/>
    <w:rsid w:val="007B1FBB"/>
    <w:rsid w:val="00815761"/>
    <w:rsid w:val="00887F4C"/>
    <w:rsid w:val="00891B0E"/>
    <w:rsid w:val="00900413"/>
    <w:rsid w:val="00A64CB7"/>
    <w:rsid w:val="00A97384"/>
    <w:rsid w:val="00AC3F2D"/>
    <w:rsid w:val="00C37600"/>
    <w:rsid w:val="00CE20AB"/>
    <w:rsid w:val="00D64975"/>
    <w:rsid w:val="00E24FE2"/>
    <w:rsid w:val="00E97B5C"/>
    <w:rsid w:val="00EC7FFE"/>
    <w:rsid w:val="00FD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19463B"/>
  <w15:docId w15:val="{A16B70A8-6EB7-3941-9B29-248BD0F4E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1B0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B0E"/>
  </w:style>
  <w:style w:type="paragraph" w:styleId="Footer">
    <w:name w:val="footer"/>
    <w:basedOn w:val="Normal"/>
    <w:link w:val="FooterChar"/>
    <w:uiPriority w:val="99"/>
    <w:unhideWhenUsed/>
    <w:rsid w:val="00891B0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342</Characters>
  <Application>Microsoft Office Word</Application>
  <DocSecurity>0</DocSecurity>
  <Lines>21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Sorting Roadblock—Didn't See That Coming</vt:lpstr>
    </vt:vector>
  </TitlesOfParts>
  <Manager/>
  <Company/>
  <LinksUpToDate>false</LinksUpToDate>
  <CharactersWithSpaces>389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Didn't See That Coming</dc:title>
  <dc:subject/>
  <dc:creator>K20 Center</dc:creator>
  <cp:keywords/>
  <dc:description/>
  <cp:lastModifiedBy>Gracia, Ann M.</cp:lastModifiedBy>
  <cp:revision>3</cp:revision>
  <dcterms:created xsi:type="dcterms:W3CDTF">2024-06-25T16:10:00Z</dcterms:created>
  <dcterms:modified xsi:type="dcterms:W3CDTF">2024-06-25T16:10:00Z</dcterms:modified>
  <cp:category/>
</cp:coreProperties>
</file>