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6849AAE" w14:textId="77777777" w:rsidR="00DE2DCF" w:rsidRDefault="00CA4E2E">
      <w:pPr>
        <w:pStyle w:val="Title"/>
      </w:pPr>
      <w:bookmarkStart w:id="0" w:name="_giormxgh13be" w:colFirst="0" w:colLast="0"/>
      <w:bookmarkEnd w:id="0"/>
      <w:r>
        <w:t>ANITA GARIBALDI</w:t>
      </w:r>
      <w:r>
        <w:rPr>
          <w:sz w:val="24"/>
          <w:szCs w:val="24"/>
        </w:rPr>
        <w:t xml:space="preserve"> </w:t>
      </w:r>
      <w:r>
        <w:t>PASSAGE</w:t>
      </w:r>
    </w:p>
    <w:p w14:paraId="382EE1AC" w14:textId="237195FC" w:rsidR="00DE2DCF" w:rsidRDefault="00CA4E2E">
      <w:pPr>
        <w:pStyle w:val="Heading1"/>
        <w:rPr>
          <w:b w:val="0"/>
          <w:color w:val="000000"/>
        </w:rPr>
      </w:pPr>
      <w:bookmarkStart w:id="1" w:name="_mlh80d7m5ynt" w:colFirst="0" w:colLast="0"/>
      <w:bookmarkEnd w:id="1"/>
      <w:r>
        <w:t xml:space="preserve">Directions: </w:t>
      </w:r>
      <w:r>
        <w:rPr>
          <w:b w:val="0"/>
          <w:color w:val="000000"/>
        </w:rPr>
        <w:t>In the passage that follows, certain words and phrases are underlined and numbered. On the right</w:t>
      </w:r>
      <w:r w:rsidR="008255F5">
        <w:rPr>
          <w:b w:val="0"/>
          <w:color w:val="000000"/>
        </w:rPr>
        <w:t xml:space="preserve"> side,</w:t>
      </w:r>
      <w:r>
        <w:rPr>
          <w:b w:val="0"/>
          <w:color w:val="000000"/>
        </w:rPr>
        <w:t xml:space="preserve"> you will see suggested corrections for each underlined part. For the most part, you are to choose the option that best expresses the idea, makes the statement appropriate for standard written English, or is worded most consistently with the style and tone of the passage as a whole. “NO CHANGE” is a valid option if you think the original is the best choice. Along with grammar, there will also be questions about the passage’s content; choose the </w:t>
      </w:r>
      <w:r w:rsidRPr="008255F5">
        <w:rPr>
          <w:b w:val="0"/>
          <w:color w:val="000000"/>
        </w:rPr>
        <w:t>best answer</w:t>
      </w:r>
      <w:r>
        <w:rPr>
          <w:b w:val="0"/>
          <w:color w:val="000000"/>
        </w:rPr>
        <w:t xml:space="preserve"> choice. You may also find questions about a section of the passage or about the entirety of it. These questions do not refer to any underlined part of the passage but are identified by numbers in a box.</w:t>
      </w:r>
    </w:p>
    <w:p w14:paraId="799462DD" w14:textId="77777777" w:rsidR="00DE2DCF" w:rsidRDefault="00DE2DCF">
      <w:pPr>
        <w:pStyle w:val="Heading1"/>
        <w:rPr>
          <w:b w:val="0"/>
          <w:color w:val="000000"/>
        </w:rPr>
      </w:pPr>
      <w:bookmarkStart w:id="2" w:name="_8hhib9skh12b" w:colFirst="0" w:colLast="0"/>
      <w:bookmarkEnd w:id="2"/>
    </w:p>
    <w:p w14:paraId="4CA1C141" w14:textId="06314BE2" w:rsidR="00DE2DCF" w:rsidRDefault="00CA4E2E">
      <w:pPr>
        <w:pStyle w:val="Heading1"/>
        <w:rPr>
          <w:b w:val="0"/>
          <w:color w:val="000000"/>
        </w:rPr>
      </w:pPr>
      <w:bookmarkStart w:id="3" w:name="_ib5ecydav599" w:colFirst="0" w:colLast="0"/>
      <w:bookmarkEnd w:id="3"/>
      <w:r>
        <w:rPr>
          <w:b w:val="0"/>
          <w:color w:val="000000"/>
        </w:rPr>
        <w:t>Read the passage thoroughly before answering the questions. For some questions</w:t>
      </w:r>
      <w:r w:rsidR="008255F5">
        <w:rPr>
          <w:b w:val="0"/>
          <w:color w:val="000000"/>
        </w:rPr>
        <w:t xml:space="preserve">, </w:t>
      </w:r>
      <w:r>
        <w:rPr>
          <w:b w:val="0"/>
          <w:color w:val="000000"/>
        </w:rPr>
        <w:t xml:space="preserve">you must read several sentences beyond the question to determine the correct answer.   </w:t>
      </w:r>
    </w:p>
    <w:p w14:paraId="747FB5F3" w14:textId="77777777" w:rsidR="00DE2DCF" w:rsidRDefault="001A0817">
      <w:r>
        <w:rPr>
          <w:noProof/>
        </w:rPr>
        <w:pict w14:anchorId="4564FE2F">
          <v:rect id="_x0000_i1025" alt="" style="width:468pt;height:.05pt;mso-width-percent:0;mso-height-percent:0;mso-width-percent:0;mso-height-percent:0" o:hralign="center" o:hrstd="t" o:hr="t" fillcolor="#a0a0a0" stroked="f"/>
        </w:pict>
      </w:r>
    </w:p>
    <w:p w14:paraId="62741539" w14:textId="77777777" w:rsidR="00DE2DCF" w:rsidRDefault="00DE2DCF">
      <w:pPr>
        <w:pStyle w:val="Heading1"/>
        <w:sectPr w:rsidR="00DE2DCF" w:rsidSect="00717FB9">
          <w:headerReference w:type="even" r:id="rId7"/>
          <w:headerReference w:type="default" r:id="rId8"/>
          <w:footerReference w:type="default" r:id="rId9"/>
          <w:headerReference w:type="first" r:id="rId10"/>
          <w:pgSz w:w="12240" w:h="15840"/>
          <w:pgMar w:top="720" w:right="720" w:bottom="720" w:left="720" w:header="720" w:footer="431" w:gutter="0"/>
          <w:pgNumType w:start="1"/>
          <w:cols w:space="720"/>
        </w:sectPr>
      </w:pPr>
      <w:bookmarkStart w:id="4" w:name="_wdasuegjwpfz" w:colFirst="0" w:colLast="0"/>
      <w:bookmarkEnd w:id="4"/>
    </w:p>
    <w:p w14:paraId="1A5F25EB" w14:textId="77777777" w:rsidR="00DE2DCF" w:rsidRDefault="00CA4E2E">
      <w:pPr>
        <w:pStyle w:val="Heading1"/>
        <w:rPr>
          <w:color w:val="444746"/>
        </w:rPr>
        <w:sectPr w:rsidR="00DE2DCF" w:rsidSect="00717FB9">
          <w:type w:val="continuous"/>
          <w:pgSz w:w="12240" w:h="15840"/>
          <w:pgMar w:top="720" w:right="720" w:bottom="720" w:left="720" w:header="720" w:footer="431" w:gutter="0"/>
          <w:cols w:space="720" w:equalWidth="0">
            <w:col w:w="10800" w:space="0"/>
          </w:cols>
        </w:sectPr>
      </w:pPr>
      <w:bookmarkStart w:id="5" w:name="_yc2562m444mw" w:colFirst="0" w:colLast="0"/>
      <w:bookmarkEnd w:id="5"/>
      <w:r>
        <w:t>Passage 1</w:t>
      </w:r>
    </w:p>
    <w:p w14:paraId="4F3E65A9" w14:textId="592B5621" w:rsidR="00DE2DCF" w:rsidRDefault="00CA4E2E">
      <w:pPr>
        <w:spacing w:before="240" w:after="240"/>
        <w:jc w:val="center"/>
        <w:rPr>
          <w:color w:val="444746"/>
        </w:rPr>
      </w:pPr>
      <w:r>
        <w:rPr>
          <w:b/>
          <w:color w:val="444746"/>
        </w:rPr>
        <w:t>The Brazilian Heroine: Anita Garibaldi</w:t>
      </w:r>
      <w:r>
        <w:rPr>
          <w:color w:val="444746"/>
        </w:rPr>
        <w:t xml:space="preserve"> </w:t>
      </w:r>
    </w:p>
    <w:p w14:paraId="27CEF490" w14:textId="6E942194" w:rsidR="00DE2DCF" w:rsidRPr="004756A8" w:rsidRDefault="00526B2F">
      <w:pPr>
        <w:spacing w:before="240" w:after="240"/>
        <w:rPr>
          <w:color w:val="000000" w:themeColor="text1"/>
        </w:rPr>
      </w:pPr>
      <w:r>
        <w:rPr>
          <w:noProof/>
        </w:rPr>
        <mc:AlternateContent>
          <mc:Choice Requires="wps">
            <w:drawing>
              <wp:anchor distT="114300" distB="114300" distL="114300" distR="114300" simplePos="0" relativeHeight="251658240" behindDoc="0" locked="0" layoutInCell="1" hidden="0" allowOverlap="1" wp14:anchorId="4E782FEF" wp14:editId="4F9C76FF">
                <wp:simplePos x="0" y="0"/>
                <wp:positionH relativeFrom="column">
                  <wp:posOffset>2276475</wp:posOffset>
                </wp:positionH>
                <wp:positionV relativeFrom="paragraph">
                  <wp:posOffset>49530</wp:posOffset>
                </wp:positionV>
                <wp:extent cx="209550" cy="323850"/>
                <wp:effectExtent l="0" t="0" r="0" b="0"/>
                <wp:wrapNone/>
                <wp:docPr id="8" name="Text Box 8"/>
                <wp:cNvGraphicFramePr/>
                <a:graphic xmlns:a="http://schemas.openxmlformats.org/drawingml/2006/main">
                  <a:graphicData uri="http://schemas.microsoft.com/office/word/2010/wordprocessingShape">
                    <wps:wsp>
                      <wps:cNvSpPr txBox="1"/>
                      <wps:spPr>
                        <a:xfrm>
                          <a:off x="0" y="0"/>
                          <a:ext cx="209550" cy="323850"/>
                        </a:xfrm>
                        <a:prstGeom prst="rect">
                          <a:avLst/>
                        </a:prstGeom>
                        <a:noFill/>
                        <a:ln>
                          <a:noFill/>
                        </a:ln>
                      </wps:spPr>
                      <wps:txbx>
                        <w:txbxContent>
                          <w:p w14:paraId="789D005C" w14:textId="77777777" w:rsidR="00DE2DCF" w:rsidRDefault="00CA4E2E">
                            <w:pPr>
                              <w:spacing w:line="240" w:lineRule="auto"/>
                              <w:textDirection w:val="btLr"/>
                            </w:pPr>
                            <w:r>
                              <w:rPr>
                                <w:color w:val="000000"/>
                                <w:sz w:val="16"/>
                              </w:rPr>
                              <w:t>1</w:t>
                            </w:r>
                          </w:p>
                        </w:txbxContent>
                      </wps:txbx>
                      <wps:bodyPr spcFirstLastPara="1" wrap="square" lIns="91425" tIns="91425" rIns="91425" bIns="91425" anchor="t" anchorCtr="0">
                        <a:spAutoFit/>
                      </wps:bodyPr>
                    </wps:wsp>
                  </a:graphicData>
                </a:graphic>
              </wp:anchor>
            </w:drawing>
          </mc:Choice>
          <mc:Fallback>
            <w:pict>
              <v:shapetype w14:anchorId="4E782FEF" id="_x0000_t202" coordsize="21600,21600" o:spt="202" path="m,l,21600r21600,l21600,xe">
                <v:stroke joinstyle="miter"/>
                <v:path gradientshapeok="t" o:connecttype="rect"/>
              </v:shapetype>
              <v:shape id="Text Box 8" o:spid="_x0000_s1026" type="#_x0000_t202" style="position:absolute;margin-left:179.25pt;margin-top:3.9pt;width:16.5pt;height:25.5pt;z-index:251658240;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" filled="f" stroked="f">
                <v:textbox style="mso-fit-shape-to-text:t" inset="2.53958mm,2.53958mm,2.53958mm,2.53958mm">
                  <w:txbxContent>
                    <w:p w14:paraId="789D005C" w14:textId="77777777" w:rsidR="00DE2DCF" w:rsidRDefault="00CA4E2E">
                      <w:pPr>
                        <w:spacing w:line="240" w:lineRule="auto"/>
                        <w:textDirection w:val="btLr"/>
                      </w:pPr>
                      <w:r>
                        <w:rPr>
                          <w:color w:val="000000"/>
                          <w:sz w:val="16"/>
                        </w:rPr>
                        <w:t>1</w:t>
                      </w:r>
                    </w:p>
                  </w:txbxContent>
                </v:textbox>
              </v:shape>
            </w:pict>
          </mc:Fallback>
        </mc:AlternateContent>
      </w:r>
      <w:r w:rsidR="00CA4E2E" w:rsidRPr="004756A8">
        <w:rPr>
          <w:color w:val="000000" w:themeColor="text1"/>
        </w:rPr>
        <w:t xml:space="preserve">Anita Garibaldi fought in battles in </w:t>
      </w:r>
      <w:r w:rsidR="00CA4E2E" w:rsidRPr="004756A8">
        <w:rPr>
          <w:color w:val="000000" w:themeColor="text1"/>
          <w:u w:val="single"/>
        </w:rPr>
        <w:t>Brazil Uruguay and Italy</w:t>
      </w:r>
      <w:hyperlink r:id="rId11" w:anchor="_msocom_1">
        <w:r w:rsidR="00CA4E2E" w:rsidRPr="004756A8">
          <w:rPr>
            <w:color w:val="000000" w:themeColor="text1"/>
          </w:rPr>
          <w:t xml:space="preserve"> </w:t>
        </w:r>
      </w:hyperlink>
      <w:r w:rsidR="00CA4E2E" w:rsidRPr="004756A8">
        <w:rPr>
          <w:color w:val="000000" w:themeColor="text1"/>
        </w:rPr>
        <w:t>with remarkable physical and mental prowess. In her younger life, Anita helped care for her nine siblings while her mother did domestic work for the family. Her father died at a young age. Anita took care of herself and her family, watching the political scene unfold.</w:t>
      </w:r>
    </w:p>
    <w:p w14:paraId="49890EEE" w14:textId="1F580289" w:rsidR="00DE2DCF" w:rsidRPr="004756A8" w:rsidRDefault="00B26982">
      <w:pPr>
        <w:spacing w:before="240" w:after="240"/>
        <w:rPr>
          <w:color w:val="000000" w:themeColor="text1"/>
        </w:rPr>
      </w:pPr>
      <w:r w:rsidRPr="004756A8">
        <w:rPr>
          <w:noProof/>
          <w:color w:val="000000" w:themeColor="text1"/>
        </w:rPr>
        <mc:AlternateContent>
          <mc:Choice Requires="wps">
            <w:drawing>
              <wp:anchor distT="114300" distB="114300" distL="114300" distR="114300" simplePos="0" relativeHeight="251659264" behindDoc="0" locked="0" layoutInCell="1" hidden="0" allowOverlap="1" wp14:anchorId="1CE0B747" wp14:editId="4C4889A9">
                <wp:simplePos x="0" y="0"/>
                <wp:positionH relativeFrom="column">
                  <wp:posOffset>1123950</wp:posOffset>
                </wp:positionH>
                <wp:positionV relativeFrom="paragraph">
                  <wp:posOffset>251460</wp:posOffset>
                </wp:positionV>
                <wp:extent cx="209550" cy="323850"/>
                <wp:effectExtent l="0" t="0" r="0" b="0"/>
                <wp:wrapNone/>
                <wp:docPr id="3" name="Text Box 3"/>
                <wp:cNvGraphicFramePr/>
                <a:graphic xmlns:a="http://schemas.openxmlformats.org/drawingml/2006/main">
                  <a:graphicData uri="http://schemas.microsoft.com/office/word/2010/wordprocessingShape">
                    <wps:wsp>
                      <wps:cNvSpPr txBox="1"/>
                      <wps:spPr>
                        <a:xfrm>
                          <a:off x="0" y="0"/>
                          <a:ext cx="209550" cy="323850"/>
                        </a:xfrm>
                        <a:prstGeom prst="rect">
                          <a:avLst/>
                        </a:prstGeom>
                        <a:noFill/>
                        <a:ln>
                          <a:noFill/>
                        </a:ln>
                      </wps:spPr>
                      <wps:txbx>
                        <w:txbxContent>
                          <w:p w14:paraId="085A03B4" w14:textId="77777777" w:rsidR="00DE2DCF" w:rsidRDefault="00CA4E2E">
                            <w:pPr>
                              <w:spacing w:line="240" w:lineRule="auto"/>
                              <w:textDirection w:val="btLr"/>
                            </w:pPr>
                            <w:r>
                              <w:rPr>
                                <w:color w:val="000000"/>
                                <w:sz w:val="16"/>
                              </w:rPr>
                              <w:t>2</w:t>
                            </w:r>
                          </w:p>
                        </w:txbxContent>
                      </wps:txbx>
                      <wps:bodyPr spcFirstLastPara="1" wrap="square" lIns="91425" tIns="91425" rIns="91425" bIns="91425" anchor="t" anchorCtr="0">
                        <a:spAutoFit/>
                      </wps:bodyPr>
                    </wps:wsp>
                  </a:graphicData>
                </a:graphic>
              </wp:anchor>
            </w:drawing>
          </mc:Choice>
          <mc:Fallback>
            <w:pict>
              <v:shape w14:anchorId="1CE0B747" id="Text Box 3" o:spid="_x0000_s1027" type="#_x0000_t202" style="position:absolute;margin-left:88.5pt;margin-top:19.8pt;width:16.5pt;height:25.5pt;z-index:251659264;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" filled="f" stroked="f">
                <v:textbox style="mso-fit-shape-to-text:t" inset="2.53958mm,2.53958mm,2.53958mm,2.53958mm">
                  <w:txbxContent>
                    <w:p w14:paraId="085A03B4" w14:textId="77777777" w:rsidR="00DE2DCF" w:rsidRDefault="00CA4E2E">
                      <w:pPr>
                        <w:spacing w:line="240" w:lineRule="auto"/>
                        <w:textDirection w:val="btLr"/>
                      </w:pPr>
                      <w:r>
                        <w:rPr>
                          <w:color w:val="000000"/>
                          <w:sz w:val="16"/>
                        </w:rPr>
                        <w:t>2</w:t>
                      </w:r>
                    </w:p>
                  </w:txbxContent>
                </v:textbox>
              </v:shape>
            </w:pict>
          </mc:Fallback>
        </mc:AlternateContent>
      </w:r>
      <w:r w:rsidRPr="004756A8">
        <w:rPr>
          <w:noProof/>
          <w:color w:val="000000" w:themeColor="text1"/>
        </w:rPr>
        <mc:AlternateContent>
          <mc:Choice Requires="wps">
            <w:drawing>
              <wp:anchor distT="114300" distB="114300" distL="114300" distR="114300" simplePos="0" relativeHeight="251660288" behindDoc="0" locked="0" layoutInCell="1" hidden="0" allowOverlap="1" wp14:anchorId="080BDB77" wp14:editId="40284080">
                <wp:simplePos x="0" y="0"/>
                <wp:positionH relativeFrom="column">
                  <wp:posOffset>1495425</wp:posOffset>
                </wp:positionH>
                <wp:positionV relativeFrom="paragraph">
                  <wp:posOffset>1233170</wp:posOffset>
                </wp:positionV>
                <wp:extent cx="209550" cy="323850"/>
                <wp:effectExtent l="0" t="0" r="0" b="0"/>
                <wp:wrapNone/>
                <wp:docPr id="7" name="Text Box 7"/>
                <wp:cNvGraphicFramePr/>
                <a:graphic xmlns:a="http://schemas.openxmlformats.org/drawingml/2006/main">
                  <a:graphicData uri="http://schemas.microsoft.com/office/word/2010/wordprocessingShape">
                    <wps:wsp>
                      <wps:cNvSpPr txBox="1"/>
                      <wps:spPr>
                        <a:xfrm>
                          <a:off x="0" y="0"/>
                          <a:ext cx="209550" cy="323850"/>
                        </a:xfrm>
                        <a:prstGeom prst="rect">
                          <a:avLst/>
                        </a:prstGeom>
                        <a:noFill/>
                        <a:ln>
                          <a:noFill/>
                        </a:ln>
                      </wps:spPr>
                      <wps:txbx>
                        <w:txbxContent>
                          <w:p w14:paraId="1B98921C" w14:textId="1E2A34F1" w:rsidR="00DE2DCF" w:rsidRDefault="00B26982">
                            <w:pPr>
                              <w:spacing w:line="240" w:lineRule="auto"/>
                              <w:textDirection w:val="btLr"/>
                            </w:pPr>
                            <w:r>
                              <w:rPr>
                                <w:color w:val="000000"/>
                                <w:sz w:val="16"/>
                              </w:rPr>
                              <w:t>3</w:t>
                            </w:r>
                          </w:p>
                        </w:txbxContent>
                      </wps:txbx>
                      <wps:bodyPr spcFirstLastPara="1" wrap="square" lIns="91425" tIns="91425" rIns="91425" bIns="91425" anchor="t" anchorCtr="0">
                        <a:spAutoFit/>
                      </wps:bodyPr>
                    </wps:wsp>
                  </a:graphicData>
                </a:graphic>
              </wp:anchor>
            </w:drawing>
          </mc:Choice>
          <mc:Fallback>
            <w:pict>
              <v:shape w14:anchorId="080BDB77" id="Text Box 7" o:spid="_x0000_s1028" type="#_x0000_t202" style="position:absolute;margin-left:117.75pt;margin-top:97.1pt;width:16.5pt;height:25.5pt;z-index:251660288;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" filled="f" stroked="f">
                <v:textbox style="mso-fit-shape-to-text:t" inset="2.53958mm,2.53958mm,2.53958mm,2.53958mm">
                  <w:txbxContent>
                    <w:p w14:paraId="1B98921C" w14:textId="1E2A34F1" w:rsidR="00DE2DCF" w:rsidRDefault="00B26982">
                      <w:pPr>
                        <w:spacing w:line="240" w:lineRule="auto"/>
                        <w:textDirection w:val="btLr"/>
                      </w:pPr>
                      <w:r>
                        <w:rPr>
                          <w:color w:val="000000"/>
                          <w:sz w:val="16"/>
                        </w:rPr>
                        <w:t>3</w:t>
                      </w:r>
                    </w:p>
                  </w:txbxContent>
                </v:textbox>
              </v:shape>
            </w:pict>
          </mc:Fallback>
        </mc:AlternateContent>
      </w:r>
      <w:r w:rsidR="00CA4E2E" w:rsidRPr="004756A8">
        <w:rPr>
          <w:color w:val="000000" w:themeColor="text1"/>
        </w:rPr>
        <w:t xml:space="preserve">In 1839, Anita met her soon-to-be husband Giuseppe Garibaldi, </w:t>
      </w:r>
      <w:r w:rsidR="00CA4E2E" w:rsidRPr="004756A8">
        <w:rPr>
          <w:color w:val="000000" w:themeColor="text1"/>
          <w:u w:val="single"/>
        </w:rPr>
        <w:t>an Italian revolutionary,</w:t>
      </w:r>
      <w:hyperlink r:id="rId12" w:anchor="_msocom_2">
        <w:r w:rsidR="00CA4E2E" w:rsidRPr="004756A8">
          <w:rPr>
            <w:color w:val="000000" w:themeColor="text1"/>
          </w:rPr>
          <w:t xml:space="preserve"> </w:t>
        </w:r>
      </w:hyperlink>
      <w:r w:rsidR="00CA4E2E" w:rsidRPr="004756A8">
        <w:rPr>
          <w:color w:val="000000" w:themeColor="text1"/>
        </w:rPr>
        <w:t xml:space="preserve">who was in Brazil to support the Riograndense Republic in </w:t>
      </w:r>
      <w:r w:rsidR="00CA4E2E" w:rsidRPr="00B26982">
        <w:rPr>
          <w:color w:val="000000" w:themeColor="text1"/>
        </w:rPr>
        <w:t>southern, Brazil</w:t>
      </w:r>
      <w:r w:rsidR="00CA4E2E" w:rsidRPr="004756A8">
        <w:rPr>
          <w:color w:val="000000" w:themeColor="text1"/>
        </w:rPr>
        <w:t xml:space="preserve"> who were rebelling against the Empire of Brazil in the northern states during the Ragamuffin War, which took place from 1835-1845. When young Giuseppe met young Anita, </w:t>
      </w:r>
      <w:r w:rsidR="00CA4E2E" w:rsidRPr="004756A8">
        <w:rPr>
          <w:color w:val="000000" w:themeColor="text1"/>
          <w:u w:val="single"/>
        </w:rPr>
        <w:t>she interested, him immediately</w:t>
      </w:r>
      <w:r w:rsidR="00CA4E2E" w:rsidRPr="004756A8">
        <w:rPr>
          <w:color w:val="000000" w:themeColor="text1"/>
        </w:rPr>
        <w:t xml:space="preserve"> . Anita taught Giuseppe the gaucho way of life that was prominent in southern Brazil. The gaucho lifestyle could be compared to that of an American cowboy.</w:t>
      </w:r>
    </w:p>
    <w:p w14:paraId="211FF0F2" w14:textId="51D2028F" w:rsidR="00A657B3" w:rsidRPr="004756A8" w:rsidRDefault="00CA4E2E" w:rsidP="00A657B3">
      <w:pPr>
        <w:spacing w:before="240" w:after="240"/>
        <w:rPr>
          <w:color w:val="000000" w:themeColor="text1"/>
        </w:rPr>
      </w:pPr>
      <w:r w:rsidRPr="004756A8">
        <w:rPr>
          <w:color w:val="000000" w:themeColor="text1"/>
        </w:rPr>
        <w:t xml:space="preserve">Anita participated in many battles, including the Battle of Imbituba, the Battle of Laguna, and the Battle of Curitibanos. Anita often rode alongside Giuseppe into battle. In the Battle of Curitibanos, Anita, who was pregnant at the time, was captured by the enemy. She was told that Giuseppe died. When Anita asked for permission to search the battlegrounds for his body and </w:t>
      </w:r>
      <w:r w:rsidR="00A657B3" w:rsidRPr="004756A8">
        <w:rPr>
          <w:color w:val="000000" w:themeColor="text1"/>
        </w:rPr>
        <w:t>did not find it, she used the opportunity to escape on horseback.</w:t>
      </w:r>
    </w:p>
    <w:p w14:paraId="2A0E9967" w14:textId="616B273D" w:rsidR="00DE2DCF" w:rsidRPr="004756A8" w:rsidRDefault="00DE2DCF">
      <w:pPr>
        <w:spacing w:before="240" w:after="240"/>
        <w:rPr>
          <w:color w:val="000000" w:themeColor="text1"/>
        </w:rPr>
      </w:pPr>
    </w:p>
    <w:p w14:paraId="0D1FCF33" w14:textId="77777777" w:rsidR="00DE2DCF" w:rsidRPr="004756A8" w:rsidRDefault="00DE2DCF">
      <w:pPr>
        <w:spacing w:before="240" w:after="240"/>
        <w:rPr>
          <w:color w:val="000000" w:themeColor="text1"/>
        </w:rPr>
      </w:pPr>
    </w:p>
    <w:p w14:paraId="185C95A5" w14:textId="77777777" w:rsidR="00DE2DCF" w:rsidRPr="004756A8" w:rsidRDefault="00DE2DCF">
      <w:pPr>
        <w:spacing w:before="240" w:after="240"/>
        <w:rPr>
          <w:color w:val="000000" w:themeColor="text1"/>
        </w:rPr>
      </w:pPr>
    </w:p>
    <w:p w14:paraId="31690EB2" w14:textId="7BAE1316" w:rsidR="00E77D36" w:rsidRPr="00E77D36" w:rsidRDefault="00E77D36" w:rsidP="00E77D36">
      <w:pPr>
        <w:numPr>
          <w:ilvl w:val="0"/>
          <w:numId w:val="1"/>
        </w:numPr>
        <w:rPr>
          <w:color w:val="444746"/>
        </w:rPr>
      </w:pPr>
      <w:r>
        <w:rPr>
          <w:color w:val="444746"/>
        </w:rPr>
        <w:t xml:space="preserve">Which choice makes the sentence most grammatically acceptable? </w:t>
      </w:r>
    </w:p>
    <w:p w14:paraId="32E5A4AC" w14:textId="7571FFA3" w:rsidR="00DE2DCF" w:rsidRPr="004756A8" w:rsidRDefault="00CA4E2E" w:rsidP="00E77D36">
      <w:pPr>
        <w:spacing w:line="240" w:lineRule="auto"/>
        <w:ind w:left="720"/>
        <w:rPr>
          <w:color w:val="000000" w:themeColor="text1"/>
        </w:rPr>
      </w:pPr>
      <w:r w:rsidRPr="004756A8">
        <w:rPr>
          <w:color w:val="000000" w:themeColor="text1"/>
        </w:rPr>
        <w:t xml:space="preserve">A) </w:t>
      </w:r>
      <w:r w:rsidR="00B26982" w:rsidRPr="00B26982">
        <w:rPr>
          <w:b/>
          <w:bCs/>
          <w:color w:val="000000" w:themeColor="text1"/>
        </w:rPr>
        <w:t>No Change</w:t>
      </w:r>
    </w:p>
    <w:p w14:paraId="2EEB2A22" w14:textId="77777777" w:rsidR="00DE2DCF" w:rsidRPr="004756A8" w:rsidRDefault="00CA4E2E">
      <w:pPr>
        <w:spacing w:line="240" w:lineRule="auto"/>
        <w:ind w:firstLine="720"/>
        <w:rPr>
          <w:color w:val="000000" w:themeColor="text1"/>
        </w:rPr>
      </w:pPr>
      <w:r w:rsidRPr="004756A8">
        <w:rPr>
          <w:color w:val="000000" w:themeColor="text1"/>
        </w:rPr>
        <w:t>B) Brazil, Uruguay and Italy</w:t>
      </w:r>
    </w:p>
    <w:p w14:paraId="0EBC376A" w14:textId="77777777" w:rsidR="00DE2DCF" w:rsidRPr="004756A8" w:rsidRDefault="00CA4E2E">
      <w:pPr>
        <w:spacing w:line="240" w:lineRule="auto"/>
        <w:ind w:firstLine="720"/>
        <w:rPr>
          <w:color w:val="000000" w:themeColor="text1"/>
        </w:rPr>
      </w:pPr>
      <w:r w:rsidRPr="004756A8">
        <w:rPr>
          <w:color w:val="000000" w:themeColor="text1"/>
        </w:rPr>
        <w:t>C) Brazil, Uruguay, and Italy,</w:t>
      </w:r>
    </w:p>
    <w:p w14:paraId="65A6A7E9" w14:textId="77777777" w:rsidR="00DE2DCF" w:rsidRPr="004756A8" w:rsidRDefault="00CA4E2E">
      <w:pPr>
        <w:spacing w:line="240" w:lineRule="auto"/>
        <w:ind w:firstLine="720"/>
        <w:rPr>
          <w:color w:val="000000" w:themeColor="text1"/>
        </w:rPr>
      </w:pPr>
      <w:r w:rsidRPr="004756A8">
        <w:rPr>
          <w:color w:val="000000" w:themeColor="text1"/>
        </w:rPr>
        <w:t>D) Brazil, Uruguay, and Italy</w:t>
      </w:r>
    </w:p>
    <w:p w14:paraId="45847DA5" w14:textId="77777777" w:rsidR="00DE2DCF" w:rsidRPr="004756A8" w:rsidRDefault="00DE2DCF">
      <w:pPr>
        <w:spacing w:line="240" w:lineRule="auto"/>
        <w:ind w:firstLine="720"/>
        <w:rPr>
          <w:color w:val="000000" w:themeColor="text1"/>
        </w:rPr>
      </w:pPr>
    </w:p>
    <w:p w14:paraId="06D50148" w14:textId="77777777" w:rsidR="00DE2DCF" w:rsidRPr="004756A8" w:rsidRDefault="00DE2DCF">
      <w:pPr>
        <w:spacing w:line="240" w:lineRule="auto"/>
        <w:ind w:firstLine="720"/>
        <w:rPr>
          <w:color w:val="000000" w:themeColor="text1"/>
        </w:rPr>
      </w:pPr>
    </w:p>
    <w:p w14:paraId="349ECE92" w14:textId="77777777" w:rsidR="00DE2DCF" w:rsidRPr="004756A8" w:rsidRDefault="00DE2DCF">
      <w:pPr>
        <w:spacing w:line="240" w:lineRule="auto"/>
        <w:rPr>
          <w:color w:val="000000" w:themeColor="text1"/>
        </w:rPr>
      </w:pPr>
    </w:p>
    <w:p w14:paraId="4B677F58" w14:textId="77777777" w:rsidR="00DE2DCF" w:rsidRPr="004756A8" w:rsidRDefault="00DE2DCF">
      <w:pPr>
        <w:spacing w:line="240" w:lineRule="auto"/>
        <w:rPr>
          <w:color w:val="000000" w:themeColor="text1"/>
        </w:rPr>
      </w:pPr>
    </w:p>
    <w:p w14:paraId="64D5375B" w14:textId="1AA088DF" w:rsidR="00E77D36" w:rsidRPr="00E77D36" w:rsidRDefault="00E77D36" w:rsidP="00E77D36">
      <w:pPr>
        <w:numPr>
          <w:ilvl w:val="0"/>
          <w:numId w:val="1"/>
        </w:numPr>
        <w:rPr>
          <w:color w:val="444746"/>
        </w:rPr>
      </w:pPr>
      <w:r>
        <w:rPr>
          <w:color w:val="444746"/>
        </w:rPr>
        <w:t xml:space="preserve">Which choice makes the sentence most grammatically acceptable? </w:t>
      </w:r>
    </w:p>
    <w:p w14:paraId="5C8D37AC" w14:textId="071C5428" w:rsidR="00DE2DCF" w:rsidRPr="004756A8" w:rsidRDefault="00CA4E2E" w:rsidP="00E77D36">
      <w:pPr>
        <w:spacing w:line="240" w:lineRule="auto"/>
        <w:ind w:left="720"/>
        <w:rPr>
          <w:color w:val="000000" w:themeColor="text1"/>
        </w:rPr>
      </w:pPr>
      <w:r w:rsidRPr="004756A8">
        <w:rPr>
          <w:color w:val="000000" w:themeColor="text1"/>
        </w:rPr>
        <w:t xml:space="preserve">F) </w:t>
      </w:r>
      <w:r w:rsidR="00B26982" w:rsidRPr="00B26982">
        <w:rPr>
          <w:b/>
          <w:bCs/>
          <w:color w:val="000000" w:themeColor="text1"/>
        </w:rPr>
        <w:t>No Change</w:t>
      </w:r>
    </w:p>
    <w:p w14:paraId="309DA01F" w14:textId="77777777" w:rsidR="00DE2DCF" w:rsidRPr="004756A8" w:rsidRDefault="00CA4E2E">
      <w:pPr>
        <w:spacing w:line="240" w:lineRule="auto"/>
        <w:ind w:firstLine="720"/>
        <w:rPr>
          <w:color w:val="000000" w:themeColor="text1"/>
        </w:rPr>
      </w:pPr>
      <w:r w:rsidRPr="004756A8">
        <w:rPr>
          <w:color w:val="000000" w:themeColor="text1"/>
        </w:rPr>
        <w:t>G) an Italian, revolutionary</w:t>
      </w:r>
    </w:p>
    <w:p w14:paraId="2A14888D" w14:textId="2AA38A57" w:rsidR="00DE2DCF" w:rsidRPr="004756A8" w:rsidRDefault="00CA4E2E">
      <w:pPr>
        <w:spacing w:line="240" w:lineRule="auto"/>
        <w:ind w:firstLine="720"/>
        <w:rPr>
          <w:color w:val="000000" w:themeColor="text1"/>
        </w:rPr>
      </w:pPr>
      <w:r w:rsidRPr="004756A8">
        <w:rPr>
          <w:color w:val="000000" w:themeColor="text1"/>
        </w:rPr>
        <w:t xml:space="preserve">H) </w:t>
      </w:r>
      <w:r w:rsidR="00BE7AEC" w:rsidRPr="00BE7AEC">
        <w:rPr>
          <w:color w:val="000000" w:themeColor="text1"/>
        </w:rPr>
        <w:t>an Italian revolutionary;</w:t>
      </w:r>
    </w:p>
    <w:p w14:paraId="70C7410B" w14:textId="77777777" w:rsidR="00DE2DCF" w:rsidRPr="004756A8" w:rsidRDefault="00CA4E2E">
      <w:pPr>
        <w:spacing w:line="240" w:lineRule="auto"/>
        <w:ind w:firstLine="720"/>
        <w:rPr>
          <w:color w:val="000000" w:themeColor="text1"/>
        </w:rPr>
      </w:pPr>
      <w:r w:rsidRPr="004756A8">
        <w:rPr>
          <w:color w:val="000000" w:themeColor="text1"/>
        </w:rPr>
        <w:t>J) an Italian revolutionary</w:t>
      </w:r>
    </w:p>
    <w:p w14:paraId="27172933" w14:textId="77777777" w:rsidR="00DE2DCF" w:rsidRPr="004756A8" w:rsidRDefault="00DE2DCF">
      <w:pPr>
        <w:spacing w:line="240" w:lineRule="auto"/>
        <w:ind w:firstLine="720"/>
        <w:rPr>
          <w:color w:val="000000" w:themeColor="text1"/>
        </w:rPr>
      </w:pPr>
    </w:p>
    <w:p w14:paraId="204BEEB0" w14:textId="77777777" w:rsidR="00DE2DCF" w:rsidRPr="004756A8" w:rsidRDefault="00DE2DCF">
      <w:pPr>
        <w:spacing w:line="240" w:lineRule="auto"/>
        <w:ind w:firstLine="720"/>
        <w:rPr>
          <w:color w:val="000000" w:themeColor="text1"/>
        </w:rPr>
      </w:pPr>
    </w:p>
    <w:p w14:paraId="6D5A64E7" w14:textId="77777777" w:rsidR="00C83B6C" w:rsidRDefault="00C83B6C" w:rsidP="00C83B6C">
      <w:pPr>
        <w:numPr>
          <w:ilvl w:val="0"/>
          <w:numId w:val="1"/>
        </w:numPr>
        <w:rPr>
          <w:color w:val="444746"/>
        </w:rPr>
      </w:pPr>
      <w:r>
        <w:rPr>
          <w:color w:val="444746"/>
        </w:rPr>
        <w:t xml:space="preserve">Which choice makes the sentence most grammatically acceptable? </w:t>
      </w:r>
    </w:p>
    <w:p w14:paraId="1C1092A2" w14:textId="7A446F1F" w:rsidR="00DE2DCF" w:rsidRPr="004756A8" w:rsidRDefault="00B26982" w:rsidP="00C83B6C">
      <w:pPr>
        <w:spacing w:line="240" w:lineRule="auto"/>
        <w:ind w:left="720"/>
        <w:rPr>
          <w:color w:val="000000" w:themeColor="text1"/>
        </w:rPr>
      </w:pPr>
      <w:r>
        <w:rPr>
          <w:color w:val="000000" w:themeColor="text1"/>
        </w:rPr>
        <w:t>A</w:t>
      </w:r>
      <w:r w:rsidR="00CA4E2E" w:rsidRPr="004756A8">
        <w:rPr>
          <w:color w:val="000000" w:themeColor="text1"/>
        </w:rPr>
        <w:t xml:space="preserve">) </w:t>
      </w:r>
      <w:r w:rsidRPr="00B26982">
        <w:rPr>
          <w:b/>
          <w:bCs/>
          <w:color w:val="000000" w:themeColor="text1"/>
        </w:rPr>
        <w:t>No Change</w:t>
      </w:r>
    </w:p>
    <w:p w14:paraId="42D60946" w14:textId="65CABDF1" w:rsidR="00DE2DCF" w:rsidRPr="004756A8" w:rsidRDefault="00B26982">
      <w:pPr>
        <w:spacing w:line="240" w:lineRule="auto"/>
        <w:ind w:firstLine="720"/>
        <w:rPr>
          <w:color w:val="000000" w:themeColor="text1"/>
        </w:rPr>
      </w:pPr>
      <w:r>
        <w:rPr>
          <w:color w:val="000000" w:themeColor="text1"/>
        </w:rPr>
        <w:t>B</w:t>
      </w:r>
      <w:r w:rsidR="00CA4E2E" w:rsidRPr="004756A8">
        <w:rPr>
          <w:color w:val="000000" w:themeColor="text1"/>
        </w:rPr>
        <w:t>) she, interested him immediately</w:t>
      </w:r>
    </w:p>
    <w:p w14:paraId="282E93A7" w14:textId="5F0FF970" w:rsidR="00DE2DCF" w:rsidRPr="004756A8" w:rsidRDefault="00B26982">
      <w:pPr>
        <w:spacing w:line="240" w:lineRule="auto"/>
        <w:ind w:firstLine="720"/>
        <w:rPr>
          <w:color w:val="000000" w:themeColor="text1"/>
        </w:rPr>
      </w:pPr>
      <w:r>
        <w:rPr>
          <w:color w:val="000000" w:themeColor="text1"/>
        </w:rPr>
        <w:t>C</w:t>
      </w:r>
      <w:r w:rsidR="00CA4E2E" w:rsidRPr="004756A8">
        <w:rPr>
          <w:color w:val="000000" w:themeColor="text1"/>
        </w:rPr>
        <w:t>) she interested him, immediately</w:t>
      </w:r>
    </w:p>
    <w:p w14:paraId="07F62C77" w14:textId="688F926C" w:rsidR="00B26982" w:rsidRDefault="00B26982" w:rsidP="00526B2F">
      <w:pPr>
        <w:spacing w:line="240" w:lineRule="auto"/>
        <w:ind w:firstLine="720"/>
        <w:rPr>
          <w:color w:val="000000" w:themeColor="text1"/>
        </w:rPr>
      </w:pPr>
      <w:r>
        <w:rPr>
          <w:color w:val="000000" w:themeColor="text1"/>
        </w:rPr>
        <w:t>D</w:t>
      </w:r>
      <w:r w:rsidR="00CA4E2E" w:rsidRPr="004756A8">
        <w:rPr>
          <w:color w:val="000000" w:themeColor="text1"/>
        </w:rPr>
        <w:t>) she interested him immediately</w:t>
      </w:r>
      <w:r w:rsidR="00A657B3">
        <w:rPr>
          <w:color w:val="000000" w:themeColor="text1"/>
        </w:rPr>
        <w:br/>
      </w:r>
    </w:p>
    <w:p w14:paraId="504524A6" w14:textId="77777777" w:rsidR="00B26982" w:rsidRDefault="00B26982" w:rsidP="00526B2F">
      <w:pPr>
        <w:spacing w:line="240" w:lineRule="auto"/>
        <w:ind w:firstLine="720"/>
        <w:rPr>
          <w:color w:val="000000" w:themeColor="text1"/>
        </w:rPr>
      </w:pPr>
    </w:p>
    <w:p w14:paraId="013A1C5B" w14:textId="77777777" w:rsidR="00B26982" w:rsidRDefault="00B26982" w:rsidP="00526B2F">
      <w:pPr>
        <w:spacing w:line="240" w:lineRule="auto"/>
        <w:ind w:firstLine="720"/>
        <w:rPr>
          <w:color w:val="000000" w:themeColor="text1"/>
        </w:rPr>
      </w:pPr>
    </w:p>
    <w:p w14:paraId="1E3B4E03" w14:textId="77777777" w:rsidR="00B26982" w:rsidRDefault="00B26982" w:rsidP="00526B2F">
      <w:pPr>
        <w:spacing w:line="240" w:lineRule="auto"/>
        <w:ind w:firstLine="720"/>
        <w:rPr>
          <w:color w:val="000000" w:themeColor="text1"/>
        </w:rPr>
      </w:pPr>
    </w:p>
    <w:p w14:paraId="7F79F952" w14:textId="2D5E85AF" w:rsidR="00A657B3" w:rsidRPr="004756A8" w:rsidRDefault="00A657B3" w:rsidP="0013285A">
      <w:pPr>
        <w:ind w:firstLine="720"/>
        <w:rPr>
          <w:color w:val="000000" w:themeColor="text1"/>
        </w:rPr>
      </w:pPr>
      <w:r>
        <w:rPr>
          <w:color w:val="000000" w:themeColor="text1"/>
        </w:rPr>
        <w:br/>
      </w:r>
      <w:r>
        <w:rPr>
          <w:color w:val="000000" w:themeColor="text1"/>
        </w:rPr>
        <w:br/>
      </w:r>
      <w:r w:rsidRPr="004756A8">
        <w:rPr>
          <w:noProof/>
          <w:color w:val="000000" w:themeColor="text1"/>
        </w:rPr>
        <w:lastRenderedPageBreak/>
        <mc:AlternateContent>
          <mc:Choice Requires="wps">
            <w:drawing>
              <wp:anchor distT="114300" distB="114300" distL="114300" distR="114300" simplePos="0" relativeHeight="251669504" behindDoc="0" locked="0" layoutInCell="1" hidden="0" allowOverlap="1" wp14:anchorId="5328C7EB" wp14:editId="380B74F7">
                <wp:simplePos x="0" y="0"/>
                <wp:positionH relativeFrom="column">
                  <wp:posOffset>520700</wp:posOffset>
                </wp:positionH>
                <wp:positionV relativeFrom="paragraph">
                  <wp:posOffset>60325</wp:posOffset>
                </wp:positionV>
                <wp:extent cx="209550" cy="323850"/>
                <wp:effectExtent l="0" t="0" r="0" b="0"/>
                <wp:wrapNone/>
                <wp:docPr id="747373031" name="Text Box 747373031"/>
                <wp:cNvGraphicFramePr/>
                <a:graphic xmlns:a="http://schemas.openxmlformats.org/drawingml/2006/main">
                  <a:graphicData uri="http://schemas.microsoft.com/office/word/2010/wordprocessingShape">
                    <wps:wsp>
                      <wps:cNvSpPr txBox="1"/>
                      <wps:spPr>
                        <a:xfrm>
                          <a:off x="0" y="0"/>
                          <a:ext cx="209550" cy="323850"/>
                        </a:xfrm>
                        <a:prstGeom prst="rect">
                          <a:avLst/>
                        </a:prstGeom>
                        <a:noFill/>
                        <a:ln>
                          <a:noFill/>
                        </a:ln>
                      </wps:spPr>
                      <wps:txbx>
                        <w:txbxContent>
                          <w:p w14:paraId="6B99E814" w14:textId="5C3686B5" w:rsidR="00A657B3" w:rsidRDefault="00B26982" w:rsidP="00A657B3">
                            <w:pPr>
                              <w:spacing w:line="240" w:lineRule="auto"/>
                              <w:textDirection w:val="btLr"/>
                            </w:pPr>
                            <w:r>
                              <w:rPr>
                                <w:color w:val="000000"/>
                                <w:sz w:val="16"/>
                              </w:rPr>
                              <w:t>4</w:t>
                            </w:r>
                          </w:p>
                        </w:txbxContent>
                      </wps:txbx>
                      <wps:bodyPr spcFirstLastPara="1" wrap="square" lIns="91425" tIns="91425" rIns="91425" bIns="91425" anchor="t" anchorCtr="0">
                        <a:spAutoFit/>
                      </wps:bodyPr>
                    </wps:wsp>
                  </a:graphicData>
                </a:graphic>
              </wp:anchor>
            </w:drawing>
          </mc:Choice>
          <mc:Fallback>
            <w:pict>
              <v:shape w14:anchorId="5328C7EB" id="Text Box 747373031" o:spid="_x0000_s1029" type="#_x0000_t202" style="position:absolute;left:0;text-align:left;margin-left:41pt;margin-top:4.75pt;width:16.5pt;height:25.5pt;z-index:251669504;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" filled="f" stroked="f">
                <v:textbox style="mso-fit-shape-to-text:t" inset="2.53958mm,2.53958mm,2.53958mm,2.53958mm">
                  <w:txbxContent>
                    <w:p w14:paraId="6B99E814" w14:textId="5C3686B5" w:rsidR="00A657B3" w:rsidRDefault="00B26982" w:rsidP="00A657B3">
                      <w:pPr>
                        <w:spacing w:line="240" w:lineRule="auto"/>
                        <w:textDirection w:val="btLr"/>
                      </w:pPr>
                      <w:r>
                        <w:rPr>
                          <w:color w:val="000000"/>
                          <w:sz w:val="16"/>
                        </w:rPr>
                        <w:t>4</w:t>
                      </w:r>
                    </w:p>
                  </w:txbxContent>
                </v:textbox>
              </v:shape>
            </w:pict>
          </mc:Fallback>
        </mc:AlternateContent>
      </w:r>
      <w:r w:rsidR="00CA4E2E" w:rsidRPr="004756A8">
        <w:rPr>
          <w:color w:val="000000" w:themeColor="text1"/>
        </w:rPr>
        <w:t xml:space="preserve">The </w:t>
      </w:r>
      <w:r w:rsidR="00CA4E2E" w:rsidRPr="004756A8">
        <w:rPr>
          <w:color w:val="000000" w:themeColor="text1"/>
          <w:u w:val="single"/>
        </w:rPr>
        <w:t>adversaries’</w:t>
      </w:r>
      <w:r w:rsidR="00CA4E2E" w:rsidRPr="004756A8">
        <w:rPr>
          <w:color w:val="000000" w:themeColor="text1"/>
        </w:rPr>
        <w:t xml:space="preserve"> followed Anita. When Anita reached the Canoas River, the enemies shot and killed her horse. Anita waded into the river and the adversaries did not pursue her further, assuming she would perish in the wilderness. Anita wandered around in the woods with no food or drink for four days. Eventually, she found people who offered her food. Anita was able to contact the rebels and reunite with Giuseppe. A few months later, Anita gave birth to their child, who</w:t>
      </w:r>
      <w:r w:rsidR="008255F5" w:rsidRPr="004756A8">
        <w:rPr>
          <w:color w:val="000000" w:themeColor="text1"/>
        </w:rPr>
        <w:t>m</w:t>
      </w:r>
      <w:r w:rsidR="00CA4E2E" w:rsidRPr="004756A8">
        <w:rPr>
          <w:color w:val="000000" w:themeColor="text1"/>
        </w:rPr>
        <w:t xml:space="preserve"> they named Menotti. </w:t>
      </w:r>
    </w:p>
    <w:p w14:paraId="7F719BE8" w14:textId="649F9C43" w:rsidR="00DE2DCF" w:rsidRPr="004756A8" w:rsidRDefault="00CA4E2E" w:rsidP="0013285A">
      <w:pPr>
        <w:spacing w:before="240" w:after="240"/>
        <w:rPr>
          <w:color w:val="000000" w:themeColor="text1"/>
        </w:rPr>
      </w:pPr>
      <w:r w:rsidRPr="004756A8">
        <w:rPr>
          <w:color w:val="000000" w:themeColor="text1"/>
        </w:rPr>
        <w:t xml:space="preserve">Anita accompanied Giuseppe to Uruguay, where Giuseppe led the Uruguayan fleet against the Argentine dictator Juan Manuel de Rosas. Anita aided Giuseppe in defending the Uruguayan capital of Montevideo against de Rosas and </w:t>
      </w:r>
      <w:r w:rsidRPr="0013285A">
        <w:rPr>
          <w:color w:val="000000" w:themeColor="text1"/>
        </w:rPr>
        <w:t xml:space="preserve">the Uruguayan former president </w:t>
      </w:r>
      <w:r w:rsidRPr="004756A8">
        <w:rPr>
          <w:color w:val="000000" w:themeColor="text1"/>
        </w:rPr>
        <w:t>Manuel Oribe , who was allied with de Rosas.</w:t>
      </w:r>
    </w:p>
    <w:p w14:paraId="44771488" w14:textId="772773B6" w:rsidR="00DE2DCF" w:rsidRPr="004756A8" w:rsidRDefault="0013285A" w:rsidP="0013285A">
      <w:pPr>
        <w:spacing w:before="240" w:after="240"/>
        <w:rPr>
          <w:color w:val="000000" w:themeColor="text1"/>
        </w:rPr>
      </w:pPr>
      <w:r w:rsidRPr="004756A8">
        <w:rPr>
          <w:noProof/>
          <w:color w:val="000000" w:themeColor="text1"/>
        </w:rPr>
        <mc:AlternateContent>
          <mc:Choice Requires="wps">
            <w:drawing>
              <wp:anchor distT="114300" distB="114300" distL="114300" distR="114300" simplePos="0" relativeHeight="251664384" behindDoc="0" locked="0" layoutInCell="1" hidden="0" allowOverlap="1" wp14:anchorId="7637EF27" wp14:editId="27501DBD">
                <wp:simplePos x="0" y="0"/>
                <wp:positionH relativeFrom="column">
                  <wp:posOffset>304800</wp:posOffset>
                </wp:positionH>
                <wp:positionV relativeFrom="paragraph">
                  <wp:posOffset>1228725</wp:posOffset>
                </wp:positionV>
                <wp:extent cx="209550" cy="323850"/>
                <wp:effectExtent l="0" t="0" r="0" b="0"/>
                <wp:wrapNone/>
                <wp:docPr id="4" name="Text Box 4"/>
                <wp:cNvGraphicFramePr/>
                <a:graphic xmlns:a="http://schemas.openxmlformats.org/drawingml/2006/main">
                  <a:graphicData uri="http://schemas.microsoft.com/office/word/2010/wordprocessingShape">
                    <wps:wsp>
                      <wps:cNvSpPr txBox="1"/>
                      <wps:spPr>
                        <a:xfrm>
                          <a:off x="0" y="0"/>
                          <a:ext cx="209550" cy="323850"/>
                        </a:xfrm>
                        <a:prstGeom prst="rect">
                          <a:avLst/>
                        </a:prstGeom>
                        <a:noFill/>
                        <a:ln>
                          <a:noFill/>
                        </a:ln>
                      </wps:spPr>
                      <wps:txbx>
                        <w:txbxContent>
                          <w:p w14:paraId="47BE3803" w14:textId="1FF71083" w:rsidR="00DE2DCF" w:rsidRDefault="0013285A">
                            <w:pPr>
                              <w:spacing w:line="240" w:lineRule="auto"/>
                              <w:textDirection w:val="btLr"/>
                            </w:pPr>
                            <w:r>
                              <w:rPr>
                                <w:color w:val="000000"/>
                                <w:sz w:val="16"/>
                              </w:rPr>
                              <w:t>5</w:t>
                            </w:r>
                          </w:p>
                        </w:txbxContent>
                      </wps:txbx>
                      <wps:bodyPr spcFirstLastPara="1" wrap="square" lIns="91425" tIns="91425" rIns="91425" bIns="91425" anchor="t" anchorCtr="0">
                        <a:spAutoFit/>
                      </wps:bodyPr>
                    </wps:wsp>
                  </a:graphicData>
                </a:graphic>
              </wp:anchor>
            </w:drawing>
          </mc:Choice>
          <mc:Fallback>
            <w:pict>
              <v:shape w14:anchorId="7637EF27" id="Text Box 4" o:spid="_x0000_s1030" type="#_x0000_t202" style="position:absolute;margin-left:24pt;margin-top:96.75pt;width:16.5pt;height:25.5pt;z-index:251664384;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" filled="f" stroked="f">
                <v:textbox style="mso-fit-shape-to-text:t" inset="2.53958mm,2.53958mm,2.53958mm,2.53958mm">
                  <w:txbxContent>
                    <w:p w14:paraId="47BE3803" w14:textId="1FF71083" w:rsidR="00DE2DCF" w:rsidRDefault="0013285A">
                      <w:pPr>
                        <w:spacing w:line="240" w:lineRule="auto"/>
                        <w:textDirection w:val="btLr"/>
                      </w:pPr>
                      <w:r>
                        <w:rPr>
                          <w:color w:val="000000"/>
                          <w:sz w:val="16"/>
                        </w:rPr>
                        <w:t>5</w:t>
                      </w:r>
                    </w:p>
                  </w:txbxContent>
                </v:textbox>
              </v:shape>
            </w:pict>
          </mc:Fallback>
        </mc:AlternateContent>
      </w:r>
      <w:r w:rsidR="00CA4E2E" w:rsidRPr="004756A8">
        <w:rPr>
          <w:color w:val="000000" w:themeColor="text1"/>
        </w:rPr>
        <w:t xml:space="preserve">After that, Giuseppe and Anita returned to Giuseppe’s home in Italy to join the revolutions of 1848, fighting against the Austrian Empire. Anita and Giuseppe supported the Republic of Rome, defending Rome against Neapolitan and French forces. At the end of that year, Anita got sick from </w:t>
      </w:r>
      <w:r w:rsidR="008255F5" w:rsidRPr="004756A8">
        <w:rPr>
          <w:color w:val="000000" w:themeColor="text1"/>
        </w:rPr>
        <w:t>m</w:t>
      </w:r>
      <w:r w:rsidR="00CA4E2E" w:rsidRPr="004756A8">
        <w:rPr>
          <w:color w:val="000000" w:themeColor="text1"/>
        </w:rPr>
        <w:t xml:space="preserve">alaria and passed away. </w:t>
      </w:r>
      <w:r w:rsidR="00CA4E2E" w:rsidRPr="004756A8">
        <w:rPr>
          <w:color w:val="000000" w:themeColor="text1"/>
          <w:u w:val="single"/>
        </w:rPr>
        <w:t>Many years passed,</w:t>
      </w:r>
      <w:hyperlink r:id="rId13" w:anchor="_msocom_8">
        <w:r w:rsidR="00CA4E2E" w:rsidRPr="004756A8">
          <w:rPr>
            <w:color w:val="000000" w:themeColor="text1"/>
          </w:rPr>
          <w:t xml:space="preserve"> </w:t>
        </w:r>
      </w:hyperlink>
      <w:r w:rsidR="00CA4E2E" w:rsidRPr="004756A8">
        <w:rPr>
          <w:color w:val="000000" w:themeColor="text1"/>
        </w:rPr>
        <w:t>Giuseppe never forgot her. He wore her old striped scarf to meet the new king of Italy in 1860.</w:t>
      </w:r>
    </w:p>
    <w:p w14:paraId="275B8BFC" w14:textId="77777777" w:rsidR="00DE2DCF" w:rsidRPr="004756A8" w:rsidRDefault="00DE2DCF">
      <w:pPr>
        <w:spacing w:line="240" w:lineRule="auto"/>
        <w:ind w:firstLine="720"/>
        <w:rPr>
          <w:color w:val="000000" w:themeColor="text1"/>
        </w:rPr>
      </w:pPr>
    </w:p>
    <w:p w14:paraId="7E160F92" w14:textId="77777777" w:rsidR="00DE2DCF" w:rsidRPr="004756A8" w:rsidRDefault="00DE2DCF">
      <w:pPr>
        <w:spacing w:line="240" w:lineRule="auto"/>
        <w:ind w:firstLine="720"/>
        <w:rPr>
          <w:color w:val="000000" w:themeColor="text1"/>
        </w:rPr>
      </w:pPr>
    </w:p>
    <w:p w14:paraId="2F6049C1" w14:textId="77777777" w:rsidR="00DE2DCF" w:rsidRPr="004756A8" w:rsidRDefault="00DE2DCF">
      <w:pPr>
        <w:spacing w:line="240" w:lineRule="auto"/>
        <w:ind w:firstLine="720"/>
        <w:rPr>
          <w:color w:val="000000" w:themeColor="text1"/>
        </w:rPr>
      </w:pPr>
    </w:p>
    <w:p w14:paraId="1BFA3261" w14:textId="330CE611" w:rsidR="00DE2DCF" w:rsidRPr="004756A8" w:rsidRDefault="00A657B3">
      <w:pPr>
        <w:spacing w:line="240" w:lineRule="auto"/>
        <w:ind w:firstLine="720"/>
        <w:rPr>
          <w:color w:val="000000" w:themeColor="text1"/>
        </w:rPr>
      </w:pPr>
      <w:r w:rsidRPr="004756A8">
        <w:rPr>
          <w:noProof/>
          <w:color w:val="000000" w:themeColor="text1"/>
        </w:rPr>
        <mc:AlternateContent>
          <mc:Choice Requires="wps">
            <w:drawing>
              <wp:anchor distT="114300" distB="114300" distL="114300" distR="114300" simplePos="0" relativeHeight="251665408" behindDoc="0" locked="0" layoutInCell="1" hidden="0" allowOverlap="1" wp14:anchorId="2B6F8C8A" wp14:editId="2CA35CC4">
                <wp:simplePos x="0" y="0"/>
                <wp:positionH relativeFrom="column">
                  <wp:posOffset>-18650</wp:posOffset>
                </wp:positionH>
                <wp:positionV relativeFrom="paragraph">
                  <wp:posOffset>111125</wp:posOffset>
                </wp:positionV>
                <wp:extent cx="6964471" cy="511629"/>
                <wp:effectExtent l="0" t="0" r="0" b="0"/>
                <wp:wrapNone/>
                <wp:docPr id="6" name="Text Box 6"/>
                <wp:cNvGraphicFramePr/>
                <a:graphic xmlns:a="http://schemas.openxmlformats.org/drawingml/2006/main">
                  <a:graphicData uri="http://schemas.microsoft.com/office/word/2010/wordprocessingShape">
                    <wps:wsp>
                      <wps:cNvSpPr txBox="1"/>
                      <wps:spPr>
                        <a:xfrm>
                          <a:off x="0" y="0"/>
                          <a:ext cx="6964471" cy="511629"/>
                        </a:xfrm>
                        <a:prstGeom prst="rect">
                          <a:avLst/>
                        </a:prstGeom>
                        <a:noFill/>
                        <a:ln>
                          <a:noFill/>
                        </a:ln>
                      </wps:spPr>
                      <wps:txbx>
                        <w:txbxContent>
                          <w:p w14:paraId="722D6515" w14:textId="77777777" w:rsidR="00DE2DCF" w:rsidRPr="004756A8" w:rsidRDefault="00CA4E2E">
                            <w:pPr>
                              <w:spacing w:line="240" w:lineRule="auto"/>
                              <w:textDirection w:val="btLr"/>
                              <w:rPr>
                                <w:color w:val="A6A6A6" w:themeColor="background1" w:themeShade="A6"/>
                              </w:rPr>
                            </w:pPr>
                            <w:r w:rsidRPr="004756A8">
                              <w:rPr>
                                <w:i/>
                                <w:color w:val="A6A6A6" w:themeColor="background1" w:themeShade="A6"/>
                                <w:sz w:val="16"/>
                              </w:rPr>
                              <w:t>Sources:</w:t>
                            </w:r>
                          </w:p>
                          <w:p w14:paraId="528BBF74" w14:textId="77777777" w:rsidR="00DE2DCF" w:rsidRPr="004756A8" w:rsidRDefault="00CA4E2E">
                            <w:pPr>
                              <w:spacing w:line="240" w:lineRule="auto"/>
                              <w:ind w:left="560"/>
                              <w:textDirection w:val="btLr"/>
                              <w:rPr>
                                <w:color w:val="A6A6A6" w:themeColor="background1" w:themeShade="A6"/>
                                <w:lang w:val="fr-FR"/>
                              </w:rPr>
                            </w:pPr>
                            <w:r w:rsidRPr="004756A8">
                              <w:rPr>
                                <w:i/>
                                <w:color w:val="A6A6A6" w:themeColor="background1" w:themeShade="A6"/>
                                <w:sz w:val="16"/>
                              </w:rPr>
                              <w:t xml:space="preserve">Falcone, D. (2021, August 21). In praise of Garibaldi (Anita). </w:t>
                            </w:r>
                            <w:r w:rsidRPr="004756A8">
                              <w:rPr>
                                <w:i/>
                                <w:color w:val="A6A6A6" w:themeColor="background1" w:themeShade="A6"/>
                                <w:sz w:val="16"/>
                                <w:lang w:val="fr-FR"/>
                              </w:rPr>
                              <w:t>Sur. https://www.sul-sur.com/2021/08/in-praise-of-garibaldi-anita.html</w:t>
                            </w:r>
                          </w:p>
                          <w:p w14:paraId="563CA379" w14:textId="77777777" w:rsidR="00DE2DCF" w:rsidRPr="004756A8" w:rsidRDefault="00CA4E2E">
                            <w:pPr>
                              <w:spacing w:line="240" w:lineRule="auto"/>
                              <w:ind w:left="560"/>
                              <w:textDirection w:val="btLr"/>
                              <w:rPr>
                                <w:color w:val="A6A6A6" w:themeColor="background1" w:themeShade="A6"/>
                              </w:rPr>
                            </w:pPr>
                            <w:r w:rsidRPr="004756A8">
                              <w:rPr>
                                <w:i/>
                                <w:color w:val="A6A6A6" w:themeColor="background1" w:themeShade="A6"/>
                                <w:sz w:val="16"/>
                              </w:rPr>
                              <w:t xml:space="preserve">Shen, A. (2016). Bad girls throughout history: 100 remarkable women who changed the world. Chronicle Books. </w:t>
                            </w:r>
                          </w:p>
                          <w:p w14:paraId="6F584D18" w14:textId="77777777" w:rsidR="00DE2DCF" w:rsidRDefault="00DE2DCF">
                            <w:pPr>
                              <w:spacing w:line="240" w:lineRule="auto"/>
                              <w:textDirection w:val="btLr"/>
                            </w:pPr>
                          </w:p>
                        </w:txbxContent>
                      </wps:txbx>
                      <wps:bodyPr spcFirstLastPara="1" wrap="square" lIns="91425" tIns="91425" rIns="91425" bIns="91425" anchor="t" anchorCtr="0">
                        <a:spAutoFit/>
                      </wps:bodyPr>
                    </wps:wsp>
                  </a:graphicData>
                </a:graphic>
                <wp14:sizeRelH relativeFrom="margin">
                  <wp14:pctWidth>0</wp14:pctWidth>
                </wp14:sizeRelH>
              </wp:anchor>
            </w:drawing>
          </mc:Choice>
          <mc:Fallback>
            <w:pict>
              <v:shape w14:anchorId="2B6F8C8A" id="Text Box 6" o:spid="_x0000_s1031" type="#_x0000_t202" style="position:absolute;left:0;text-align:left;margin-left:-1.45pt;margin-top:8.75pt;width:548.4pt;height:40.3pt;z-index:251665408;visibility:visible;mso-wrap-style:square;mso-width-percent:0;mso-wrap-distance-left:9pt;mso-wrap-distance-top:9pt;mso-wrap-distance-right:9pt;mso-wrap-distance-bottom:9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" filled="f" stroked="f">
                <v:textbox style="mso-fit-shape-to-text:t" inset="2.53958mm,2.53958mm,2.53958mm,2.53958mm">
                  <w:txbxContent>
                    <w:p w14:paraId="722D6515" w14:textId="77777777" w:rsidR="00DE2DCF" w:rsidRPr="004756A8" w:rsidRDefault="00CA4E2E">
                      <w:pPr>
                        <w:spacing w:line="240" w:lineRule="auto"/>
                        <w:textDirection w:val="btLr"/>
                        <w:rPr>
                          <w:color w:val="A6A6A6" w:themeColor="background1" w:themeShade="A6"/>
                        </w:rPr>
                      </w:pPr>
                      <w:r w:rsidRPr="004756A8">
                        <w:rPr>
                          <w:i/>
                          <w:color w:val="A6A6A6" w:themeColor="background1" w:themeShade="A6"/>
                          <w:sz w:val="16"/>
                        </w:rPr>
                        <w:t>Sources:</w:t>
                      </w:r>
                    </w:p>
                    <w:p w14:paraId="528BBF74" w14:textId="77777777" w:rsidR="00DE2DCF" w:rsidRPr="004756A8" w:rsidRDefault="00CA4E2E">
                      <w:pPr>
                        <w:spacing w:line="240" w:lineRule="auto"/>
                        <w:ind w:left="560"/>
                        <w:textDirection w:val="btLr"/>
                        <w:rPr>
                          <w:color w:val="A6A6A6" w:themeColor="background1" w:themeShade="A6"/>
                          <w:lang w:val="fr-FR"/>
                        </w:rPr>
                      </w:pPr>
                      <w:r w:rsidRPr="004756A8">
                        <w:rPr>
                          <w:i/>
                          <w:color w:val="A6A6A6" w:themeColor="background1" w:themeShade="A6"/>
                          <w:sz w:val="16"/>
                        </w:rPr>
                        <w:t xml:space="preserve">Falcone, D. (2021, August 21). In praise of Garibaldi (Anita). </w:t>
                      </w:r>
                      <w:r w:rsidRPr="004756A8">
                        <w:rPr>
                          <w:i/>
                          <w:color w:val="A6A6A6" w:themeColor="background1" w:themeShade="A6"/>
                          <w:sz w:val="16"/>
                          <w:lang w:val="fr-FR"/>
                        </w:rPr>
                        <w:t>Sur. https://www.sul-sur.com/2021/08/in-praise-of-garibaldi-anita.html</w:t>
                      </w:r>
                    </w:p>
                    <w:p w14:paraId="563CA379" w14:textId="77777777" w:rsidR="00DE2DCF" w:rsidRPr="004756A8" w:rsidRDefault="00CA4E2E">
                      <w:pPr>
                        <w:spacing w:line="240" w:lineRule="auto"/>
                        <w:ind w:left="560"/>
                        <w:textDirection w:val="btLr"/>
                        <w:rPr>
                          <w:color w:val="A6A6A6" w:themeColor="background1" w:themeShade="A6"/>
                        </w:rPr>
                      </w:pPr>
                      <w:r w:rsidRPr="004756A8">
                        <w:rPr>
                          <w:i/>
                          <w:color w:val="A6A6A6" w:themeColor="background1" w:themeShade="A6"/>
                          <w:sz w:val="16"/>
                        </w:rPr>
                        <w:t xml:space="preserve">Shen, A. (2016). Bad girls throughout history: 100 remarkable women who changed the world. Chronicle Books. </w:t>
                      </w:r>
                    </w:p>
                    <w:p w14:paraId="6F584D18" w14:textId="77777777" w:rsidR="00DE2DCF" w:rsidRDefault="00DE2DCF">
                      <w:pPr>
                        <w:spacing w:line="240" w:lineRule="auto"/>
                        <w:textDirection w:val="btLr"/>
                      </w:pPr>
                    </w:p>
                  </w:txbxContent>
                </v:textbox>
              </v:shape>
            </w:pict>
          </mc:Fallback>
        </mc:AlternateContent>
      </w:r>
    </w:p>
    <w:p w14:paraId="686B6EBB" w14:textId="43A67CF4" w:rsidR="00DE2DCF" w:rsidRPr="004756A8" w:rsidRDefault="00DE2DCF">
      <w:pPr>
        <w:spacing w:line="240" w:lineRule="auto"/>
        <w:ind w:firstLine="720"/>
        <w:rPr>
          <w:color w:val="000000" w:themeColor="text1"/>
        </w:rPr>
      </w:pPr>
    </w:p>
    <w:p w14:paraId="7C83DE50" w14:textId="36AE36D0" w:rsidR="00DE2DCF" w:rsidRPr="004756A8" w:rsidRDefault="00DE2DCF">
      <w:pPr>
        <w:spacing w:line="240" w:lineRule="auto"/>
        <w:ind w:firstLine="720"/>
        <w:rPr>
          <w:color w:val="000000" w:themeColor="text1"/>
        </w:rPr>
      </w:pPr>
    </w:p>
    <w:p w14:paraId="69F48FDB" w14:textId="7F0A737E" w:rsidR="00DE2DCF" w:rsidRPr="004756A8" w:rsidRDefault="00DE2DCF">
      <w:pPr>
        <w:spacing w:line="240" w:lineRule="auto"/>
        <w:ind w:firstLine="720"/>
        <w:rPr>
          <w:color w:val="000000" w:themeColor="text1"/>
        </w:rPr>
      </w:pPr>
    </w:p>
    <w:p w14:paraId="663FBADE" w14:textId="19B5C272" w:rsidR="00DE2DCF" w:rsidRPr="004756A8" w:rsidRDefault="00DE2DCF">
      <w:pPr>
        <w:spacing w:line="240" w:lineRule="auto"/>
        <w:ind w:firstLine="720"/>
        <w:rPr>
          <w:color w:val="000000" w:themeColor="text1"/>
        </w:rPr>
      </w:pPr>
    </w:p>
    <w:p w14:paraId="35F0CF95" w14:textId="374AA64E" w:rsidR="00DE2DCF" w:rsidRPr="004756A8" w:rsidRDefault="00DE2DCF">
      <w:pPr>
        <w:spacing w:line="240" w:lineRule="auto"/>
        <w:ind w:firstLine="720"/>
        <w:rPr>
          <w:color w:val="000000" w:themeColor="text1"/>
        </w:rPr>
      </w:pPr>
    </w:p>
    <w:p w14:paraId="72586769" w14:textId="533FC541" w:rsidR="00DE2DCF" w:rsidRPr="004756A8" w:rsidRDefault="00DE2DCF">
      <w:pPr>
        <w:spacing w:line="240" w:lineRule="auto"/>
        <w:ind w:firstLine="720"/>
        <w:rPr>
          <w:color w:val="000000" w:themeColor="text1"/>
        </w:rPr>
      </w:pPr>
    </w:p>
    <w:p w14:paraId="448410A5" w14:textId="0667E9E3" w:rsidR="00DE2DCF" w:rsidRPr="004756A8" w:rsidRDefault="00DE2DCF">
      <w:pPr>
        <w:spacing w:line="240" w:lineRule="auto"/>
        <w:ind w:firstLine="720"/>
        <w:rPr>
          <w:color w:val="000000" w:themeColor="text1"/>
        </w:rPr>
      </w:pPr>
    </w:p>
    <w:p w14:paraId="197F5A31" w14:textId="1E8ABFC8" w:rsidR="00DE2DCF" w:rsidRPr="004756A8" w:rsidRDefault="00DE2DCF">
      <w:pPr>
        <w:spacing w:line="240" w:lineRule="auto"/>
        <w:ind w:firstLine="720"/>
        <w:rPr>
          <w:color w:val="000000" w:themeColor="text1"/>
        </w:rPr>
      </w:pPr>
    </w:p>
    <w:p w14:paraId="45B3D1E2" w14:textId="0BC7CD23" w:rsidR="00DE2DCF" w:rsidRPr="004756A8" w:rsidRDefault="00DE2DCF">
      <w:pPr>
        <w:spacing w:line="240" w:lineRule="auto"/>
        <w:ind w:firstLine="720"/>
        <w:rPr>
          <w:color w:val="000000" w:themeColor="text1"/>
        </w:rPr>
      </w:pPr>
    </w:p>
    <w:p w14:paraId="1E879AE7" w14:textId="631A24C5" w:rsidR="00DE2DCF" w:rsidRPr="004756A8" w:rsidRDefault="00A657B3">
      <w:pPr>
        <w:spacing w:line="240" w:lineRule="auto"/>
        <w:ind w:firstLine="720"/>
        <w:rPr>
          <w:color w:val="000000" w:themeColor="text1"/>
        </w:rPr>
      </w:pPr>
      <w:r>
        <w:rPr>
          <w:color w:val="000000" w:themeColor="text1"/>
        </w:rPr>
        <w:br/>
      </w:r>
    </w:p>
    <w:p w14:paraId="534E548D" w14:textId="77777777" w:rsidR="00DE2DCF" w:rsidRPr="004756A8" w:rsidRDefault="00DE2DCF">
      <w:pPr>
        <w:spacing w:line="240" w:lineRule="auto"/>
        <w:ind w:firstLine="720"/>
        <w:rPr>
          <w:color w:val="000000" w:themeColor="text1"/>
        </w:rPr>
      </w:pPr>
    </w:p>
    <w:p w14:paraId="7F0E8DBE" w14:textId="77777777" w:rsidR="00DE2DCF" w:rsidRPr="004756A8" w:rsidRDefault="00DE2DCF">
      <w:pPr>
        <w:spacing w:line="240" w:lineRule="auto"/>
        <w:rPr>
          <w:color w:val="000000" w:themeColor="text1"/>
        </w:rPr>
      </w:pPr>
    </w:p>
    <w:p w14:paraId="6C60C122" w14:textId="77777777" w:rsidR="00DE2DCF" w:rsidRPr="004756A8" w:rsidRDefault="00DE2DCF">
      <w:pPr>
        <w:spacing w:line="240" w:lineRule="auto"/>
        <w:ind w:firstLine="720"/>
        <w:rPr>
          <w:color w:val="000000" w:themeColor="text1"/>
        </w:rPr>
      </w:pPr>
    </w:p>
    <w:p w14:paraId="56DE3328" w14:textId="77777777" w:rsidR="00DE2DCF" w:rsidRPr="004756A8" w:rsidRDefault="00DE2DCF">
      <w:pPr>
        <w:spacing w:line="240" w:lineRule="auto"/>
        <w:ind w:firstLine="720"/>
        <w:rPr>
          <w:color w:val="000000" w:themeColor="text1"/>
        </w:rPr>
      </w:pPr>
    </w:p>
    <w:p w14:paraId="7ED4792A" w14:textId="75683237" w:rsidR="00C83B6C" w:rsidRPr="00C83B6C" w:rsidRDefault="00A657B3" w:rsidP="00C83B6C">
      <w:pPr>
        <w:numPr>
          <w:ilvl w:val="0"/>
          <w:numId w:val="1"/>
        </w:numPr>
        <w:rPr>
          <w:color w:val="444746"/>
        </w:rPr>
      </w:pPr>
      <w:r>
        <w:rPr>
          <w:color w:val="000000" w:themeColor="text1"/>
        </w:rPr>
        <w:br w:type="column"/>
      </w:r>
      <w:r w:rsidR="00C83B6C">
        <w:rPr>
          <w:color w:val="444746"/>
        </w:rPr>
        <w:t xml:space="preserve">Which choice makes the sentence most grammatically acceptable? </w:t>
      </w:r>
    </w:p>
    <w:p w14:paraId="255D5E79" w14:textId="47540F1C" w:rsidR="00DE2DCF" w:rsidRPr="004756A8" w:rsidRDefault="0013285A" w:rsidP="00C83B6C">
      <w:pPr>
        <w:spacing w:line="240" w:lineRule="auto"/>
        <w:ind w:left="720"/>
        <w:rPr>
          <w:color w:val="000000" w:themeColor="text1"/>
        </w:rPr>
      </w:pPr>
      <w:r>
        <w:rPr>
          <w:color w:val="000000" w:themeColor="text1"/>
        </w:rPr>
        <w:t>F</w:t>
      </w:r>
      <w:r w:rsidR="00CA4E2E" w:rsidRPr="004756A8">
        <w:rPr>
          <w:color w:val="000000" w:themeColor="text1"/>
        </w:rPr>
        <w:t xml:space="preserve">) </w:t>
      </w:r>
      <w:r w:rsidR="00B26982" w:rsidRPr="00B26982">
        <w:rPr>
          <w:b/>
          <w:bCs/>
          <w:color w:val="000000" w:themeColor="text1"/>
        </w:rPr>
        <w:t>No Change</w:t>
      </w:r>
    </w:p>
    <w:p w14:paraId="09FE12BD" w14:textId="48ECA1E2" w:rsidR="00DE2DCF" w:rsidRPr="004756A8" w:rsidRDefault="0013285A">
      <w:pPr>
        <w:spacing w:line="240" w:lineRule="auto"/>
        <w:ind w:firstLine="720"/>
        <w:rPr>
          <w:color w:val="000000" w:themeColor="text1"/>
        </w:rPr>
      </w:pPr>
      <w:r>
        <w:rPr>
          <w:color w:val="000000" w:themeColor="text1"/>
        </w:rPr>
        <w:t>G</w:t>
      </w:r>
      <w:r w:rsidR="00CA4E2E" w:rsidRPr="004756A8">
        <w:rPr>
          <w:color w:val="000000" w:themeColor="text1"/>
        </w:rPr>
        <w:t>) adversarie’s</w:t>
      </w:r>
    </w:p>
    <w:p w14:paraId="73219AC6" w14:textId="7C73E4CF" w:rsidR="00DE2DCF" w:rsidRPr="004756A8" w:rsidRDefault="0013285A">
      <w:pPr>
        <w:spacing w:line="240" w:lineRule="auto"/>
        <w:ind w:firstLine="720"/>
        <w:rPr>
          <w:color w:val="000000" w:themeColor="text1"/>
        </w:rPr>
      </w:pPr>
      <w:r>
        <w:rPr>
          <w:color w:val="000000" w:themeColor="text1"/>
        </w:rPr>
        <w:t>H</w:t>
      </w:r>
      <w:r w:rsidR="00CA4E2E" w:rsidRPr="004756A8">
        <w:rPr>
          <w:color w:val="000000" w:themeColor="text1"/>
        </w:rPr>
        <w:t>) adversaries</w:t>
      </w:r>
    </w:p>
    <w:p w14:paraId="6B3B8E05" w14:textId="62D9F0CE" w:rsidR="00DE2DCF" w:rsidRPr="004756A8" w:rsidRDefault="0013285A">
      <w:pPr>
        <w:spacing w:line="240" w:lineRule="auto"/>
        <w:ind w:firstLine="720"/>
        <w:rPr>
          <w:color w:val="000000" w:themeColor="text1"/>
        </w:rPr>
      </w:pPr>
      <w:r>
        <w:rPr>
          <w:color w:val="000000" w:themeColor="text1"/>
        </w:rPr>
        <w:t>J</w:t>
      </w:r>
      <w:r w:rsidR="00CA4E2E" w:rsidRPr="004756A8">
        <w:rPr>
          <w:color w:val="000000" w:themeColor="text1"/>
        </w:rPr>
        <w:t>) adversary</w:t>
      </w:r>
    </w:p>
    <w:p w14:paraId="66C44BD4" w14:textId="77777777" w:rsidR="00DE2DCF" w:rsidRPr="004756A8" w:rsidRDefault="00DE2DCF">
      <w:pPr>
        <w:spacing w:line="240" w:lineRule="auto"/>
        <w:ind w:firstLine="720"/>
        <w:rPr>
          <w:color w:val="000000" w:themeColor="text1"/>
        </w:rPr>
      </w:pPr>
    </w:p>
    <w:p w14:paraId="139DE128" w14:textId="77777777" w:rsidR="00DE2DCF" w:rsidRPr="004756A8" w:rsidRDefault="00DE2DCF">
      <w:pPr>
        <w:spacing w:line="240" w:lineRule="auto"/>
        <w:ind w:firstLine="720"/>
        <w:rPr>
          <w:color w:val="000000" w:themeColor="text1"/>
        </w:rPr>
      </w:pPr>
    </w:p>
    <w:p w14:paraId="2AD3668B" w14:textId="77777777" w:rsidR="00DE2DCF" w:rsidRPr="004756A8" w:rsidRDefault="00DE2DCF">
      <w:pPr>
        <w:spacing w:line="240" w:lineRule="auto"/>
        <w:ind w:firstLine="720"/>
        <w:rPr>
          <w:color w:val="000000" w:themeColor="text1"/>
        </w:rPr>
      </w:pPr>
    </w:p>
    <w:p w14:paraId="0B11A004" w14:textId="77777777" w:rsidR="00DE2DCF" w:rsidRPr="004756A8" w:rsidRDefault="00DE2DCF">
      <w:pPr>
        <w:spacing w:line="240" w:lineRule="auto"/>
        <w:ind w:firstLine="720"/>
        <w:rPr>
          <w:color w:val="000000" w:themeColor="text1"/>
        </w:rPr>
      </w:pPr>
    </w:p>
    <w:p w14:paraId="3E3471CD" w14:textId="77777777" w:rsidR="00DE2DCF" w:rsidRPr="004756A8" w:rsidRDefault="00DE2DCF">
      <w:pPr>
        <w:spacing w:line="240" w:lineRule="auto"/>
        <w:ind w:firstLine="720"/>
        <w:rPr>
          <w:color w:val="000000" w:themeColor="text1"/>
        </w:rPr>
      </w:pPr>
    </w:p>
    <w:p w14:paraId="7CFE8FB9" w14:textId="77777777" w:rsidR="00DE2DCF" w:rsidRPr="004756A8" w:rsidRDefault="00DE2DCF">
      <w:pPr>
        <w:spacing w:line="240" w:lineRule="auto"/>
        <w:ind w:firstLine="720"/>
        <w:rPr>
          <w:color w:val="000000" w:themeColor="text1"/>
        </w:rPr>
      </w:pPr>
    </w:p>
    <w:p w14:paraId="531725AB" w14:textId="77777777" w:rsidR="00DE2DCF" w:rsidRPr="004756A8" w:rsidRDefault="00DE2DCF" w:rsidP="00A657B3">
      <w:pPr>
        <w:spacing w:line="240" w:lineRule="auto"/>
        <w:rPr>
          <w:color w:val="000000" w:themeColor="text1"/>
        </w:rPr>
      </w:pPr>
    </w:p>
    <w:p w14:paraId="3A0CF4C7" w14:textId="77777777" w:rsidR="00DE2DCF" w:rsidRPr="004756A8" w:rsidRDefault="00DE2DCF">
      <w:pPr>
        <w:spacing w:line="240" w:lineRule="auto"/>
        <w:ind w:firstLine="720"/>
        <w:rPr>
          <w:color w:val="000000" w:themeColor="text1"/>
        </w:rPr>
      </w:pPr>
    </w:p>
    <w:p w14:paraId="1E17401A" w14:textId="26CDD02D" w:rsidR="00DE2DCF" w:rsidRPr="004756A8" w:rsidRDefault="00DE2DCF">
      <w:pPr>
        <w:spacing w:line="240" w:lineRule="auto"/>
        <w:rPr>
          <w:color w:val="000000" w:themeColor="text1"/>
        </w:rPr>
      </w:pPr>
    </w:p>
    <w:p w14:paraId="59B37843" w14:textId="77777777" w:rsidR="00DE2DCF" w:rsidRDefault="00DE2DCF">
      <w:pPr>
        <w:spacing w:line="240" w:lineRule="auto"/>
        <w:ind w:firstLine="720"/>
        <w:rPr>
          <w:color w:val="000000" w:themeColor="text1"/>
        </w:rPr>
      </w:pPr>
    </w:p>
    <w:p w14:paraId="3923E13F" w14:textId="77777777" w:rsidR="0013285A" w:rsidRDefault="0013285A">
      <w:pPr>
        <w:spacing w:line="240" w:lineRule="auto"/>
        <w:ind w:firstLine="720"/>
        <w:rPr>
          <w:color w:val="000000" w:themeColor="text1"/>
        </w:rPr>
      </w:pPr>
    </w:p>
    <w:p w14:paraId="786414D0" w14:textId="77777777" w:rsidR="0013285A" w:rsidRDefault="0013285A">
      <w:pPr>
        <w:spacing w:line="240" w:lineRule="auto"/>
        <w:ind w:firstLine="720"/>
        <w:rPr>
          <w:color w:val="000000" w:themeColor="text1"/>
        </w:rPr>
      </w:pPr>
    </w:p>
    <w:p w14:paraId="5A7A2BC8" w14:textId="77777777" w:rsidR="0013285A" w:rsidRDefault="0013285A">
      <w:pPr>
        <w:spacing w:line="240" w:lineRule="auto"/>
        <w:ind w:firstLine="720"/>
        <w:rPr>
          <w:color w:val="000000" w:themeColor="text1"/>
        </w:rPr>
      </w:pPr>
    </w:p>
    <w:p w14:paraId="26FD75DE" w14:textId="77777777" w:rsidR="0013285A" w:rsidRPr="004756A8" w:rsidRDefault="0013285A">
      <w:pPr>
        <w:spacing w:line="240" w:lineRule="auto"/>
        <w:ind w:firstLine="720"/>
        <w:rPr>
          <w:color w:val="000000" w:themeColor="text1"/>
        </w:rPr>
      </w:pPr>
    </w:p>
    <w:p w14:paraId="5519949B" w14:textId="77777777" w:rsidR="00DE2DCF" w:rsidRPr="004756A8" w:rsidRDefault="00DE2DCF">
      <w:pPr>
        <w:spacing w:line="240" w:lineRule="auto"/>
        <w:ind w:firstLine="720"/>
        <w:rPr>
          <w:color w:val="000000" w:themeColor="text1"/>
        </w:rPr>
      </w:pPr>
    </w:p>
    <w:p w14:paraId="5166D839" w14:textId="77777777" w:rsidR="00DE2DCF" w:rsidRPr="004756A8" w:rsidRDefault="00DE2DCF">
      <w:pPr>
        <w:spacing w:line="240" w:lineRule="auto"/>
        <w:ind w:firstLine="720"/>
        <w:rPr>
          <w:color w:val="000000" w:themeColor="text1"/>
        </w:rPr>
      </w:pPr>
    </w:p>
    <w:p w14:paraId="7181DB58" w14:textId="77777777" w:rsidR="00DE2DCF" w:rsidRPr="004756A8" w:rsidRDefault="00DE2DCF">
      <w:pPr>
        <w:spacing w:line="240" w:lineRule="auto"/>
        <w:ind w:firstLine="720"/>
        <w:rPr>
          <w:color w:val="000000" w:themeColor="text1"/>
        </w:rPr>
      </w:pPr>
    </w:p>
    <w:p w14:paraId="0A589B2F" w14:textId="77777777" w:rsidR="00C83B6C" w:rsidRDefault="00C83B6C" w:rsidP="00C83B6C">
      <w:pPr>
        <w:numPr>
          <w:ilvl w:val="0"/>
          <w:numId w:val="1"/>
        </w:numPr>
        <w:rPr>
          <w:color w:val="444746"/>
        </w:rPr>
      </w:pPr>
      <w:r>
        <w:rPr>
          <w:color w:val="444746"/>
        </w:rPr>
        <w:t xml:space="preserve">Which choice makes the sentence most grammatically acceptable? </w:t>
      </w:r>
    </w:p>
    <w:p w14:paraId="1DC8BA9A" w14:textId="395B6BEE" w:rsidR="00DE2DCF" w:rsidRPr="004756A8" w:rsidRDefault="00CA4E2E" w:rsidP="00C83B6C">
      <w:pPr>
        <w:spacing w:line="240" w:lineRule="auto"/>
        <w:ind w:left="720"/>
        <w:rPr>
          <w:color w:val="000000" w:themeColor="text1"/>
        </w:rPr>
      </w:pPr>
      <w:r w:rsidRPr="004756A8">
        <w:rPr>
          <w:color w:val="000000" w:themeColor="text1"/>
        </w:rPr>
        <w:t xml:space="preserve">A) </w:t>
      </w:r>
      <w:r w:rsidR="00B26982" w:rsidRPr="00B26982">
        <w:rPr>
          <w:b/>
          <w:bCs/>
          <w:color w:val="000000" w:themeColor="text1"/>
        </w:rPr>
        <w:t>No Change</w:t>
      </w:r>
    </w:p>
    <w:p w14:paraId="38AB74B2" w14:textId="77777777" w:rsidR="00DE2DCF" w:rsidRPr="004756A8" w:rsidRDefault="00CA4E2E">
      <w:pPr>
        <w:spacing w:line="240" w:lineRule="auto"/>
        <w:ind w:firstLine="720"/>
        <w:rPr>
          <w:color w:val="000000" w:themeColor="text1"/>
        </w:rPr>
      </w:pPr>
      <w:r w:rsidRPr="004756A8">
        <w:rPr>
          <w:color w:val="000000" w:themeColor="text1"/>
        </w:rPr>
        <w:t>B) Many years passed</w:t>
      </w:r>
    </w:p>
    <w:p w14:paraId="24A8A6D5" w14:textId="77777777" w:rsidR="00DE2DCF" w:rsidRPr="004756A8" w:rsidRDefault="00CA4E2E">
      <w:pPr>
        <w:spacing w:line="240" w:lineRule="auto"/>
        <w:ind w:firstLine="720"/>
        <w:rPr>
          <w:color w:val="000000" w:themeColor="text1"/>
        </w:rPr>
      </w:pPr>
      <w:r w:rsidRPr="004756A8">
        <w:rPr>
          <w:color w:val="000000" w:themeColor="text1"/>
        </w:rPr>
        <w:t>C Many years passed;</w:t>
      </w:r>
    </w:p>
    <w:p w14:paraId="75150EDF" w14:textId="77777777" w:rsidR="00DE2DCF" w:rsidRPr="004756A8" w:rsidRDefault="00CA4E2E">
      <w:pPr>
        <w:spacing w:line="240" w:lineRule="auto"/>
        <w:ind w:firstLine="720"/>
        <w:rPr>
          <w:color w:val="000000" w:themeColor="text1"/>
        </w:rPr>
      </w:pPr>
      <w:r w:rsidRPr="004756A8">
        <w:rPr>
          <w:color w:val="000000" w:themeColor="text1"/>
        </w:rPr>
        <w:t>D) Many years, passed</w:t>
      </w:r>
    </w:p>
    <w:p w14:paraId="43E86484" w14:textId="77777777" w:rsidR="00DE2DCF" w:rsidRDefault="00DE2DCF"/>
    <w:sectPr w:rsidR="00DE2DCF">
      <w:type w:val="continuous"/>
      <w:pgSz w:w="12240" w:h="15840"/>
      <w:pgMar w:top="720" w:right="720" w:bottom="720" w:left="720" w:header="720" w:footer="431" w:gutter="0"/>
      <w:cols w:num="2" w:space="720" w:equalWidth="0">
        <w:col w:w="5040" w:space="720"/>
        <w:col w:w="504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E585D" w14:textId="77777777" w:rsidR="00717FB9" w:rsidRDefault="00717FB9">
      <w:pPr>
        <w:spacing w:line="240" w:lineRule="auto"/>
      </w:pPr>
      <w:r>
        <w:separator/>
      </w:r>
    </w:p>
  </w:endnote>
  <w:endnote w:type="continuationSeparator" w:id="0">
    <w:p w14:paraId="626175BA" w14:textId="77777777" w:rsidR="00717FB9" w:rsidRDefault="00717F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9EDEA" w14:textId="4AA258C1" w:rsidR="00DE2DCF" w:rsidRPr="00F7165E" w:rsidRDefault="00C00DEA" w:rsidP="00F7165E">
    <w:pPr>
      <w:jc w:val="center"/>
    </w:pPr>
    <w:r>
      <w:rPr>
        <w:b/>
        <w:noProof/>
        <w:sz w:val="24"/>
        <w:szCs w:val="24"/>
      </w:rPr>
      <w:drawing>
        <wp:anchor distT="0" distB="0" distL="114300" distR="114300" simplePos="0" relativeHeight="251658240" behindDoc="1" locked="0" layoutInCell="1" allowOverlap="1" wp14:anchorId="3805188E" wp14:editId="4B0BF2D9">
          <wp:simplePos x="0" y="0"/>
          <wp:positionH relativeFrom="column">
            <wp:posOffset>2514600</wp:posOffset>
          </wp:positionH>
          <wp:positionV relativeFrom="paragraph">
            <wp:posOffset>-44976</wp:posOffset>
          </wp:positionV>
          <wp:extent cx="4152900" cy="469900"/>
          <wp:effectExtent l="0" t="0" r="0" b="0"/>
          <wp:wrapNone/>
          <wp:docPr id="195381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81599" name="Picture 195381599"/>
                  <pic:cNvPicPr/>
                </pic:nvPicPr>
                <pic:blipFill>
                  <a:blip r:embed="rId1">
                    <a:extLst>
                      <a:ext uri="{28A0092B-C50C-407E-A947-70E740481C1C}">
                        <a14:useLocalDpi xmlns:a14="http://schemas.microsoft.com/office/drawing/2010/main" val="0"/>
                      </a:ext>
                    </a:extLst>
                  </a:blip>
                  <a:stretch>
                    <a:fillRect/>
                  </a:stretch>
                </pic:blipFill>
                <pic:spPr>
                  <a:xfrm>
                    <a:off x="0" y="0"/>
                    <a:ext cx="4152900" cy="469900"/>
                  </a:xfrm>
                  <a:prstGeom prst="rect">
                    <a:avLst/>
                  </a:prstGeom>
                </pic:spPr>
              </pic:pic>
            </a:graphicData>
          </a:graphic>
          <wp14:sizeRelH relativeFrom="page">
            <wp14:pctWidth>0</wp14:pctWidth>
          </wp14:sizeRelH>
          <wp14:sizeRelV relativeFrom="page">
            <wp14:pctHeight>0</wp14:pctHeight>
          </wp14:sizeRelV>
        </wp:anchor>
      </w:drawing>
    </w:r>
    <w:r w:rsidR="00CA4E2E">
      <w:rPr>
        <w:b/>
        <w:sz w:val="24"/>
        <w:szCs w:val="24"/>
      </w:rPr>
      <w:t xml:space="preserve"> </w:t>
    </w:r>
    <w:r w:rsidR="00CA4E2E">
      <w:rPr>
        <w:b/>
        <w:sz w:val="24"/>
        <w:szCs w:val="24"/>
      </w:rPr>
      <w:tab/>
    </w:r>
    <w:r w:rsidR="00CA4E2E">
      <w:rPr>
        <w:b/>
        <w:sz w:val="24"/>
        <w:szCs w:val="24"/>
      </w:rPr>
      <w:tab/>
    </w:r>
    <w:r w:rsidR="00CA4E2E">
      <w:rPr>
        <w:b/>
        <w:sz w:val="24"/>
        <w:szCs w:val="24"/>
      </w:rPr>
      <w:tab/>
    </w:r>
    <w:r w:rsidR="00CA4E2E">
      <w:rPr>
        <w:b/>
        <w:sz w:val="24"/>
        <w:szCs w:val="24"/>
      </w:rPr>
      <w:tab/>
    </w:r>
    <w:r>
      <w:rPr>
        <w:b/>
        <w:sz w:val="24"/>
        <w:szCs w:val="24"/>
      </w:rPr>
      <w:t xml:space="preserve">           ENGLISH ACT PREP, WEEK 3  </w:t>
    </w:r>
    <w:r w:rsidR="00CA4E2E">
      <w:rPr>
        <w:b/>
        <w:sz w:val="24"/>
        <w:szCs w:val="24"/>
      </w:rPr>
      <w:tab/>
    </w:r>
    <w:r w:rsidR="00CA4E2E">
      <w:rPr>
        <w:b/>
        <w:sz w:val="24"/>
        <w:szCs w:val="24"/>
      </w:rPr>
      <w:br/>
      <w:t xml:space="preserve">     </w:t>
    </w:r>
    <w:r w:rsidR="00F7165E">
      <w:rPr>
        <w:b/>
        <w:sz w:val="24"/>
        <w:szCs w:val="24"/>
      </w:rPr>
      <w:tab/>
    </w:r>
    <w:r w:rsidR="00F7165E">
      <w:rPr>
        <w:b/>
        <w:sz w:val="24"/>
        <w:szCs w:val="24"/>
      </w:rPr>
      <w:tab/>
      <w:t xml:space="preserve">                          </w:t>
    </w:r>
    <w:r w:rsidR="00CA4E2E">
      <w:rPr>
        <w:b/>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3B085" w14:textId="77777777" w:rsidR="00717FB9" w:rsidRDefault="00717FB9">
      <w:pPr>
        <w:spacing w:line="240" w:lineRule="auto"/>
      </w:pPr>
      <w:r>
        <w:separator/>
      </w:r>
    </w:p>
  </w:footnote>
  <w:footnote w:type="continuationSeparator" w:id="0">
    <w:p w14:paraId="368DCE7C" w14:textId="77777777" w:rsidR="00717FB9" w:rsidRDefault="00717F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6E5A9" w14:textId="77777777" w:rsidR="004756A8" w:rsidRDefault="004756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D3897" w14:textId="77777777" w:rsidR="00DE2DCF" w:rsidRDefault="00DE2DC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D29DA" w14:textId="77777777" w:rsidR="004756A8" w:rsidRDefault="004756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C066E"/>
    <w:multiLevelType w:val="multilevel"/>
    <w:tmpl w:val="D0F025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8C038A3"/>
    <w:multiLevelType w:val="multilevel"/>
    <w:tmpl w:val="0298C7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23401346">
    <w:abstractNumId w:val="0"/>
  </w:num>
  <w:num w:numId="2" w16cid:durableId="1437094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DCF"/>
    <w:rsid w:val="000D0FB8"/>
    <w:rsid w:val="000E08EA"/>
    <w:rsid w:val="000F0D27"/>
    <w:rsid w:val="0013285A"/>
    <w:rsid w:val="00140A1B"/>
    <w:rsid w:val="001A0817"/>
    <w:rsid w:val="00233642"/>
    <w:rsid w:val="00242A76"/>
    <w:rsid w:val="004756A8"/>
    <w:rsid w:val="00526B2F"/>
    <w:rsid w:val="005D1AE4"/>
    <w:rsid w:val="005F1233"/>
    <w:rsid w:val="00717FB9"/>
    <w:rsid w:val="008255F5"/>
    <w:rsid w:val="009523BE"/>
    <w:rsid w:val="00A657B3"/>
    <w:rsid w:val="00AF7E01"/>
    <w:rsid w:val="00B26982"/>
    <w:rsid w:val="00BE7AEC"/>
    <w:rsid w:val="00C00DEA"/>
    <w:rsid w:val="00C83B6C"/>
    <w:rsid w:val="00CA4E2E"/>
    <w:rsid w:val="00DE2DCF"/>
    <w:rsid w:val="00E77D36"/>
    <w:rsid w:val="00F7165E"/>
    <w:rsid w:val="00FE7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8138FA7"/>
  <w15:docId w15:val="{E5744EE2-D8A6-4F91-A223-0771D68C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color w:val="3050A3"/>
    </w:rPr>
  </w:style>
  <w:style w:type="paragraph" w:styleId="Heading2">
    <w:name w:val="heading 2"/>
    <w:basedOn w:val="Normal"/>
    <w:next w:val="Normal"/>
    <w:uiPriority w:val="9"/>
    <w:semiHidden/>
    <w:unhideWhenUsed/>
    <w:qFormat/>
    <w:pPr>
      <w:keepNext/>
      <w:keepLines/>
      <w:outlineLvl w:val="1"/>
    </w:pPr>
    <w:rPr>
      <w:i/>
      <w:color w:val="3050A3"/>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sz w:val="32"/>
      <w:szCs w:val="3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Header">
    <w:name w:val="header"/>
    <w:basedOn w:val="Normal"/>
    <w:link w:val="HeaderChar"/>
    <w:uiPriority w:val="99"/>
    <w:unhideWhenUsed/>
    <w:rsid w:val="004756A8"/>
    <w:pPr>
      <w:tabs>
        <w:tab w:val="center" w:pos="4680"/>
        <w:tab w:val="right" w:pos="9360"/>
      </w:tabs>
      <w:spacing w:line="240" w:lineRule="auto"/>
    </w:pPr>
  </w:style>
  <w:style w:type="character" w:customStyle="1" w:styleId="HeaderChar">
    <w:name w:val="Header Char"/>
    <w:basedOn w:val="DefaultParagraphFont"/>
    <w:link w:val="Header"/>
    <w:uiPriority w:val="99"/>
    <w:rsid w:val="004756A8"/>
  </w:style>
  <w:style w:type="paragraph" w:styleId="Footer">
    <w:name w:val="footer"/>
    <w:basedOn w:val="Normal"/>
    <w:link w:val="FooterChar"/>
    <w:uiPriority w:val="99"/>
    <w:unhideWhenUsed/>
    <w:rsid w:val="004756A8"/>
    <w:pPr>
      <w:tabs>
        <w:tab w:val="center" w:pos="4680"/>
        <w:tab w:val="right" w:pos="9360"/>
      </w:tabs>
      <w:spacing w:line="240" w:lineRule="auto"/>
    </w:pPr>
  </w:style>
  <w:style w:type="character" w:customStyle="1" w:styleId="FooterChar">
    <w:name w:val="Footer Char"/>
    <w:basedOn w:val="DefaultParagraphFont"/>
    <w:link w:val="Footer"/>
    <w:uiPriority w:val="99"/>
    <w:rsid w:val="00475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sooners-my.sharepoint.com/personal/kelsey_willems-1_ou_edu/Documents/2023%20Lessons/ACT%20prep%20English/Resources/ACT%20English%20-%20Anita%20Garibaldi.docx"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sooners-my.sharepoint.com/personal/kelsey_willems-1_ou_edu/Documents/2023%20Lessons/ACT%20prep%20English/Resources/ACT%20English%20-%20Anita%20Garibaldi.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oners-my.sharepoint.com/personal/kelsey_willems-1_ou_edu/Documents/2023%20Lessons/ACT%20prep%20English/Resources/ACT%20English%20-%20Anita%20Garibaldi.do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4225</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English ACT Prep, Week 3</vt:lpstr>
    </vt:vector>
  </TitlesOfParts>
  <Manager/>
  <Company/>
  <LinksUpToDate>false</LinksUpToDate>
  <CharactersWithSpaces>4957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ACT Prep, Week 3</dc:title>
  <dc:subject/>
  <dc:creator>K20 Center</dc:creator>
  <cp:keywords/>
  <dc:description/>
  <cp:lastModifiedBy>McLeod Porter, Delma</cp:lastModifiedBy>
  <cp:revision>2</cp:revision>
  <dcterms:created xsi:type="dcterms:W3CDTF">2025-10-10T17:08:00Z</dcterms:created>
  <dcterms:modified xsi:type="dcterms:W3CDTF">2025-10-10T17:08:00Z</dcterms:modified>
  <cp:category/>
</cp:coreProperties>
</file>