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7864C0" w14:textId="77777777" w:rsidR="00692792" w:rsidRDefault="008321E9">
      <w:pPr>
        <w:pStyle w:val="Title"/>
      </w:pPr>
      <w:bookmarkStart w:id="0" w:name="_heading=h.gjdgxs" w:colFirst="0" w:colLast="0"/>
      <w:bookmarkEnd w:id="0"/>
      <w:r>
        <w:t>QUESTIONS: CLARA LUPER</w:t>
      </w:r>
    </w:p>
    <w:p w14:paraId="59BE04AC" w14:textId="77777777" w:rsidR="00692792" w:rsidRDefault="00692792"/>
    <w:p w14:paraId="69C61C0A" w14:textId="77777777" w:rsidR="00692792" w:rsidRDefault="008321E9">
      <w:pPr>
        <w:pStyle w:val="Heading1"/>
      </w:pPr>
      <w:r>
        <w:t>1. What inspired Clara Luper to become a civil rights leader?</w:t>
      </w:r>
    </w:p>
    <w:p w14:paraId="702E9880" w14:textId="77777777" w:rsidR="00692792" w:rsidRDefault="008321E9">
      <w:r>
        <w:t xml:space="preserve">     A) Her interest in history.</w:t>
      </w:r>
    </w:p>
    <w:p w14:paraId="469D63C8" w14:textId="77777777" w:rsidR="00692792" w:rsidRDefault="008321E9">
      <w:r>
        <w:t xml:space="preserve">     B) Her passion for education.</w:t>
      </w:r>
    </w:p>
    <w:p w14:paraId="1F09BE1C" w14:textId="77777777" w:rsidR="00692792" w:rsidRDefault="008321E9">
      <w:r>
        <w:t xml:space="preserve">     C) Her experience at Langston University.</w:t>
      </w:r>
    </w:p>
    <w:p w14:paraId="53CEF277" w14:textId="77777777" w:rsidR="00692792" w:rsidRDefault="008321E9">
      <w:r>
        <w:t xml:space="preserve">     D) Her exposure to desegregated restaurants in New York City.</w:t>
      </w:r>
    </w:p>
    <w:p w14:paraId="4538A535" w14:textId="77777777" w:rsidR="00692792" w:rsidRDefault="00692792"/>
    <w:p w14:paraId="2926C443" w14:textId="77777777" w:rsidR="00692792" w:rsidRDefault="008321E9">
      <w:pPr>
        <w:pStyle w:val="Heading1"/>
      </w:pPr>
      <w:r>
        <w:t>2. Which event in Clara Luper's life happened immediately after she wrote the play "Brother President"?</w:t>
      </w:r>
    </w:p>
    <w:p w14:paraId="4F44084B" w14:textId="77777777" w:rsidR="00692792" w:rsidRDefault="00832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</w:t>
      </w:r>
      <w:r>
        <w:t>E</w:t>
      </w:r>
      <w:r>
        <w:rPr>
          <w:color w:val="000000"/>
        </w:rPr>
        <w:t xml:space="preserve">) </w:t>
      </w:r>
      <w:r>
        <w:t>Becoming the advisor for the Oklahoma City NAACP Youth Council.</w:t>
      </w:r>
    </w:p>
    <w:p w14:paraId="7FFF09CC" w14:textId="3B11221F" w:rsidR="00692792" w:rsidRDefault="008321E9">
      <w:r>
        <w:t xml:space="preserve">     F) </w:t>
      </w:r>
      <w:r w:rsidR="00B56348">
        <w:t>Earning</w:t>
      </w:r>
      <w:r>
        <w:t xml:space="preserve"> her master's degree from the University of Oklahoma.</w:t>
      </w:r>
    </w:p>
    <w:p w14:paraId="7627CE2B" w14:textId="77777777" w:rsidR="00692792" w:rsidRDefault="008321E9">
      <w:r>
        <w:t xml:space="preserve">     G) Experiencing desegregated restaurants in New York City.</w:t>
      </w:r>
    </w:p>
    <w:p w14:paraId="701D3996" w14:textId="77777777" w:rsidR="00692792" w:rsidRDefault="008321E9">
      <w:r>
        <w:t xml:space="preserve">     H) Organizing a march from Oklahoma City to Lawton.</w:t>
      </w:r>
    </w:p>
    <w:p w14:paraId="2C3713F9" w14:textId="77777777" w:rsidR="00692792" w:rsidRDefault="00692792"/>
    <w:p w14:paraId="58060143" w14:textId="77777777" w:rsidR="00692792" w:rsidRDefault="008321E9">
      <w:pPr>
        <w:rPr>
          <w:b/>
          <w:color w:val="1F497D"/>
        </w:rPr>
      </w:pPr>
      <w:r>
        <w:rPr>
          <w:b/>
          <w:color w:val="1F497D"/>
        </w:rPr>
        <w:t>3. What is the main point that the author is conveying in the passage?</w:t>
      </w:r>
    </w:p>
    <w:p w14:paraId="796B3DF4" w14:textId="77777777" w:rsidR="00692792" w:rsidRDefault="008321E9">
      <w:pPr>
        <w:ind w:left="630" w:hanging="540"/>
      </w:pPr>
      <w:r>
        <w:t xml:space="preserve">     A) Clara Luper was a dedicated civil rights activist who fought against segregation and discrimination throughout her life.</w:t>
      </w:r>
    </w:p>
    <w:p w14:paraId="2234B8F2" w14:textId="77777777" w:rsidR="00692792" w:rsidRDefault="008321E9">
      <w:pPr>
        <w:ind w:left="630" w:hanging="540"/>
      </w:pPr>
      <w:r>
        <w:t xml:space="preserve">     B) Clara Luper's early passion for education led her to become an influential figure in Oklahoma history.</w:t>
      </w:r>
    </w:p>
    <w:p w14:paraId="5BA7E6C4" w14:textId="77777777" w:rsidR="00692792" w:rsidRDefault="008321E9">
      <w:pPr>
        <w:ind w:left="630" w:hanging="540"/>
      </w:pPr>
      <w:r>
        <w:t xml:space="preserve">     C) The passage primarily discusses the desegregation protests organized by Clara Luper and their impact on Oklahoma.</w:t>
      </w:r>
    </w:p>
    <w:p w14:paraId="534CD8A6" w14:textId="77777777" w:rsidR="00692792" w:rsidRDefault="008321E9">
      <w:pPr>
        <w:ind w:left="630" w:hanging="540"/>
      </w:pPr>
      <w:r>
        <w:t xml:space="preserve">     D) Clara Luper's tireless efforts in the fight for civil rights earned her numerous awards and recognition in Oklahoma.</w:t>
      </w:r>
    </w:p>
    <w:p w14:paraId="46204447" w14:textId="77777777" w:rsidR="00692792" w:rsidRDefault="00692792"/>
    <w:p w14:paraId="5EE827D1" w14:textId="77777777" w:rsidR="00692792" w:rsidRDefault="008321E9" w:rsidP="008321E9">
      <w:pPr>
        <w:pStyle w:val="Heading1"/>
        <w:ind w:left="360" w:hanging="360"/>
      </w:pPr>
      <w:r>
        <w:t>4. Based on the information provided in the passage, which of the following can be inferred about Clara Luper's impact on the civil rights movement?</w:t>
      </w:r>
    </w:p>
    <w:p w14:paraId="0B4C5678" w14:textId="47935E16" w:rsidR="00692792" w:rsidRDefault="008321E9" w:rsidP="008321E9">
      <w:pPr>
        <w:pBdr>
          <w:top w:val="nil"/>
          <w:left w:val="nil"/>
          <w:bottom w:val="nil"/>
          <w:right w:val="nil"/>
          <w:between w:val="nil"/>
        </w:pBdr>
        <w:ind w:left="630" w:hanging="630"/>
        <w:rPr>
          <w:color w:val="000000"/>
        </w:rPr>
      </w:pPr>
      <w:r>
        <w:t xml:space="preserve">     E</w:t>
      </w:r>
      <w:r>
        <w:rPr>
          <w:color w:val="000000"/>
        </w:rPr>
        <w:t>) Clara Luper's desegregation protests directly led to the nationwide desegregation of Katz's drugstore locations.</w:t>
      </w:r>
    </w:p>
    <w:p w14:paraId="0A9DEF65" w14:textId="3A212736" w:rsidR="00692792" w:rsidRDefault="008321E9" w:rsidP="008321E9">
      <w:pPr>
        <w:pBdr>
          <w:top w:val="nil"/>
          <w:left w:val="nil"/>
          <w:bottom w:val="nil"/>
          <w:right w:val="nil"/>
          <w:between w:val="nil"/>
        </w:pBdr>
        <w:ind w:left="630" w:hanging="630"/>
        <w:rPr>
          <w:color w:val="000000"/>
        </w:rPr>
      </w:pPr>
      <w:r>
        <w:t xml:space="preserve">     F</w:t>
      </w:r>
      <w:r>
        <w:rPr>
          <w:color w:val="000000"/>
        </w:rPr>
        <w:t>) Clara Luper's play "Brother President" was instrumental in inspiring Herbert Wright to invite her to perform it in New York City.</w:t>
      </w:r>
    </w:p>
    <w:p w14:paraId="67F5B933" w14:textId="700AD60B" w:rsidR="00692792" w:rsidRDefault="008321E9" w:rsidP="008321E9">
      <w:pPr>
        <w:pBdr>
          <w:top w:val="nil"/>
          <w:left w:val="nil"/>
          <w:bottom w:val="nil"/>
          <w:right w:val="nil"/>
          <w:between w:val="nil"/>
        </w:pBdr>
        <w:ind w:left="630" w:hanging="630"/>
        <w:rPr>
          <w:color w:val="000000"/>
        </w:rPr>
      </w:pPr>
      <w:r>
        <w:t xml:space="preserve">     G</w:t>
      </w:r>
      <w:r>
        <w:rPr>
          <w:color w:val="000000"/>
        </w:rPr>
        <w:t>) Clara Luper's dedication to education played a significant role in her ability to organize and lead civil rights protests.</w:t>
      </w:r>
    </w:p>
    <w:p w14:paraId="58CECC9E" w14:textId="05285C6F" w:rsidR="00692792" w:rsidRDefault="008321E9" w:rsidP="008321E9">
      <w:pPr>
        <w:pBdr>
          <w:top w:val="nil"/>
          <w:left w:val="nil"/>
          <w:bottom w:val="nil"/>
          <w:right w:val="nil"/>
          <w:between w:val="nil"/>
        </w:pBdr>
        <w:ind w:left="630" w:hanging="630"/>
        <w:rPr>
          <w:color w:val="000000"/>
        </w:rPr>
      </w:pPr>
      <w:r>
        <w:t xml:space="preserve">     H</w:t>
      </w:r>
      <w:r>
        <w:rPr>
          <w:color w:val="000000"/>
        </w:rPr>
        <w:t>) Clara Luper's activism extended beyond Oklahoma City and included various other cities in Oklahoma.</w:t>
      </w:r>
    </w:p>
    <w:p w14:paraId="108CA33E" w14:textId="77777777" w:rsidR="00692792" w:rsidRDefault="00692792"/>
    <w:p w14:paraId="7E5F2CD4" w14:textId="77777777" w:rsidR="00692792" w:rsidRDefault="008321E9">
      <w:pPr>
        <w:rPr>
          <w:b/>
          <w:color w:val="1F497D"/>
        </w:rPr>
      </w:pPr>
      <w:r>
        <w:rPr>
          <w:b/>
          <w:color w:val="3050A3"/>
        </w:rPr>
        <w:t>5.</w:t>
      </w:r>
      <w:r>
        <w:rPr>
          <w:b/>
          <w:color w:val="1F497D"/>
        </w:rPr>
        <w:t xml:space="preserve"> </w:t>
      </w:r>
      <w:r>
        <w:rPr>
          <w:b/>
          <w:color w:val="3050A3"/>
        </w:rPr>
        <w:t>Which of the following best describes the point of view of the author in this passage about Clara Luper?</w:t>
      </w:r>
    </w:p>
    <w:p w14:paraId="2447C0C5" w14:textId="77777777" w:rsidR="00692792" w:rsidRDefault="008321E9">
      <w:pPr>
        <w:ind w:left="630" w:hanging="630"/>
      </w:pPr>
      <w:r>
        <w:t xml:space="preserve">     A) Third-person omniscient, as the author provides insights into Clara Luper's thoughts and emotions throughout her life.</w:t>
      </w:r>
    </w:p>
    <w:p w14:paraId="6FBB13DD" w14:textId="77777777" w:rsidR="00692792" w:rsidRDefault="008321E9">
      <w:pPr>
        <w:ind w:left="630" w:hanging="630"/>
      </w:pPr>
      <w:r>
        <w:t xml:space="preserve">     B) First-person, as the author directly shares their personal experiences and opinions about Clara Luper's activism.</w:t>
      </w:r>
    </w:p>
    <w:p w14:paraId="76F5FE5E" w14:textId="77777777" w:rsidR="00692792" w:rsidRDefault="008321E9">
      <w:pPr>
        <w:ind w:left="630" w:hanging="630"/>
      </w:pPr>
      <w:r>
        <w:t xml:space="preserve">     C) Third-person limited, with a focus on Clara Luper's actions and experiences without delving into her inner thoughts.</w:t>
      </w:r>
    </w:p>
    <w:p w14:paraId="562C4A5E" w14:textId="77777777" w:rsidR="00692792" w:rsidRDefault="008321E9">
      <w:pPr>
        <w:ind w:left="630" w:hanging="630"/>
      </w:pPr>
      <w:r>
        <w:t xml:space="preserve">     D) Second-person, as the author addresses the reader directly and invites them to imagine themselves in Clara Luper's shoes.</w:t>
      </w:r>
    </w:p>
    <w:p w14:paraId="7C2DD97A" w14:textId="77777777" w:rsidR="00692792" w:rsidRDefault="00692792">
      <w:pPr>
        <w:ind w:left="630" w:hanging="630"/>
      </w:pPr>
    </w:p>
    <w:p w14:paraId="05FD1BA7" w14:textId="77777777" w:rsidR="00692792" w:rsidRDefault="0069279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A1A92BC" w14:textId="77777777" w:rsidR="00692792" w:rsidRDefault="0069279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B61BB08" w14:textId="77777777" w:rsidR="008321E9" w:rsidRDefault="008321E9">
      <w:pPr>
        <w:rPr>
          <w:b/>
          <w:color w:val="1F497D"/>
        </w:rPr>
      </w:pPr>
      <w:r>
        <w:rPr>
          <w:b/>
          <w:color w:val="1F497D"/>
        </w:rPr>
        <w:br w:type="page"/>
      </w:r>
    </w:p>
    <w:p w14:paraId="487C118F" w14:textId="07B239D8" w:rsidR="00692792" w:rsidRDefault="008321E9" w:rsidP="008321E9">
      <w:pPr>
        <w:ind w:left="360" w:hanging="360"/>
        <w:rPr>
          <w:b/>
          <w:color w:val="1F497D"/>
        </w:rPr>
      </w:pPr>
      <w:r>
        <w:rPr>
          <w:b/>
          <w:color w:val="1F497D"/>
        </w:rPr>
        <w:lastRenderedPageBreak/>
        <w:t>6. Which of the following statements would the author most likely agree with based on the information presented in the passage about Clara Luper?</w:t>
      </w:r>
    </w:p>
    <w:p w14:paraId="5ABA7DEE" w14:textId="77777777" w:rsidR="00692792" w:rsidRDefault="008321E9">
      <w:pPr>
        <w:ind w:left="630" w:hanging="630"/>
      </w:pPr>
      <w:r>
        <w:t xml:space="preserve">     E) Clara Luper's efforts were insignificant in the overall civil rights movement.</w:t>
      </w:r>
    </w:p>
    <w:p w14:paraId="3F7DEB47" w14:textId="77777777" w:rsidR="00692792" w:rsidRDefault="008321E9">
      <w:pPr>
        <w:ind w:left="630" w:hanging="630"/>
      </w:pPr>
      <w:r>
        <w:t xml:space="preserve">     F) Clara Luper's dedication to education hindered her ability to be an effective civil rights activist.</w:t>
      </w:r>
    </w:p>
    <w:p w14:paraId="5CB7D823" w14:textId="77777777" w:rsidR="00692792" w:rsidRDefault="008321E9">
      <w:pPr>
        <w:ind w:left="630" w:hanging="630"/>
      </w:pPr>
      <w:r>
        <w:t xml:space="preserve">     G) Clara Luper's actions and leadership had a significant and positive impact on the fight against segregation and discrimination in Oklahoma.</w:t>
      </w:r>
    </w:p>
    <w:p w14:paraId="13EB8C49" w14:textId="77777777" w:rsidR="00692792" w:rsidRDefault="008321E9">
      <w:pPr>
        <w:ind w:left="630" w:hanging="630"/>
      </w:pPr>
      <w:r>
        <w:t xml:space="preserve">     H) Clara Luper's civil rights activism primarily focused on achieving personal recognition and awards. </w:t>
      </w:r>
    </w:p>
    <w:p w14:paraId="4E7190A1" w14:textId="77777777" w:rsidR="00692792" w:rsidRDefault="00692792"/>
    <w:p w14:paraId="75C64E98" w14:textId="5C9B2AAC" w:rsidR="00692792" w:rsidRDefault="008321E9">
      <w:pPr>
        <w:rPr>
          <w:b/>
          <w:color w:val="1F497D"/>
        </w:rPr>
      </w:pPr>
      <w:r>
        <w:rPr>
          <w:b/>
          <w:color w:val="1F497D"/>
        </w:rPr>
        <w:t xml:space="preserve">7. On line </w:t>
      </w:r>
      <w:r w:rsidR="00393345">
        <w:rPr>
          <w:b/>
          <w:color w:val="1F497D"/>
        </w:rPr>
        <w:t>19</w:t>
      </w:r>
      <w:r>
        <w:rPr>
          <w:b/>
          <w:color w:val="1F497D"/>
        </w:rPr>
        <w:t xml:space="preserve">, what does the word "emerge" most likely mean? </w:t>
      </w:r>
    </w:p>
    <w:p w14:paraId="53C222D1" w14:textId="77777777" w:rsidR="00692792" w:rsidRDefault="008321E9">
      <w:r>
        <w:t xml:space="preserve">     A) To disappear or vanish gradually.</w:t>
      </w:r>
    </w:p>
    <w:p w14:paraId="59BE80AB" w14:textId="77777777" w:rsidR="00692792" w:rsidRDefault="008321E9">
      <w:r>
        <w:t xml:space="preserve">     B) To become less prominent or important.</w:t>
      </w:r>
    </w:p>
    <w:p w14:paraId="7C5B0AAA" w14:textId="77777777" w:rsidR="00692792" w:rsidRDefault="008321E9">
      <w:r>
        <w:t xml:space="preserve">     C) To become visible or prominent after being hidden or scarce.</w:t>
      </w:r>
    </w:p>
    <w:p w14:paraId="4BB52733" w14:textId="77777777" w:rsidR="00692792" w:rsidRDefault="008321E9">
      <w:r>
        <w:t xml:space="preserve">     D) To decline or decrease rapidly.</w:t>
      </w:r>
    </w:p>
    <w:p w14:paraId="7FADAAB6" w14:textId="77777777" w:rsidR="00692792" w:rsidRDefault="00692792"/>
    <w:p w14:paraId="447B0A7E" w14:textId="572152E4" w:rsidR="00692792" w:rsidRDefault="008321E9">
      <w:pPr>
        <w:rPr>
          <w:b/>
          <w:color w:val="1F497D"/>
        </w:rPr>
      </w:pPr>
      <w:r>
        <w:rPr>
          <w:b/>
          <w:color w:val="1F497D"/>
        </w:rPr>
        <w:t>8. What is the main purpose of lines 32-</w:t>
      </w:r>
      <w:r w:rsidR="00393345">
        <w:rPr>
          <w:b/>
          <w:color w:val="1F497D"/>
        </w:rPr>
        <w:t>42</w:t>
      </w:r>
      <w:r>
        <w:rPr>
          <w:b/>
          <w:color w:val="1F497D"/>
        </w:rPr>
        <w:t xml:space="preserve">? </w:t>
      </w:r>
    </w:p>
    <w:p w14:paraId="3F4E5FB6" w14:textId="77777777" w:rsidR="00692792" w:rsidRDefault="008321E9">
      <w:r>
        <w:t xml:space="preserve">     E) To describe Clara Luper's experiences while traveling to New York City with her play's cast.</w:t>
      </w:r>
    </w:p>
    <w:p w14:paraId="3CBA9E16" w14:textId="77777777" w:rsidR="00692792" w:rsidRDefault="008321E9">
      <w:pPr>
        <w:ind w:left="630" w:hanging="630"/>
      </w:pPr>
      <w:r>
        <w:t xml:space="preserve">     F) To highlight the success of Clara Luper's play and her invitation to perform it in New York.</w:t>
      </w:r>
    </w:p>
    <w:p w14:paraId="5E4F8B15" w14:textId="77777777" w:rsidR="00692792" w:rsidRDefault="008321E9">
      <w:pPr>
        <w:ind w:left="630" w:hanging="630"/>
      </w:pPr>
      <w:r>
        <w:t xml:space="preserve">     G) To illustrate the stark contrast in racial segregation between New York and the Southern route.</w:t>
      </w:r>
    </w:p>
    <w:p w14:paraId="2C977D58" w14:textId="77777777" w:rsidR="00692792" w:rsidRDefault="008321E9">
      <w:pPr>
        <w:ind w:left="630" w:hanging="630"/>
      </w:pPr>
      <w:r>
        <w:t xml:space="preserve">     H) To emphasize the significance of Martin Luther King, Jr.'s non-violent techniques in the civil rights movement. </w:t>
      </w:r>
    </w:p>
    <w:p w14:paraId="4AB07535" w14:textId="77777777" w:rsidR="00692792" w:rsidRDefault="00692792"/>
    <w:p w14:paraId="6E8D3CBB" w14:textId="77777777" w:rsidR="00692792" w:rsidRDefault="008321E9">
      <w:pPr>
        <w:rPr>
          <w:b/>
          <w:color w:val="1F497D"/>
        </w:rPr>
      </w:pPr>
      <w:r>
        <w:rPr>
          <w:b/>
          <w:color w:val="1F497D"/>
        </w:rPr>
        <w:t>9. The author's tone in this passage can best be described as:</w:t>
      </w:r>
    </w:p>
    <w:p w14:paraId="3B5FC0E7" w14:textId="77777777" w:rsidR="00692792" w:rsidRDefault="008321E9">
      <w:r>
        <w:t xml:space="preserve">     A) Detached and analytical.</w:t>
      </w:r>
    </w:p>
    <w:p w14:paraId="63783834" w14:textId="77777777" w:rsidR="00692792" w:rsidRDefault="008321E9">
      <w:r>
        <w:t xml:space="preserve">     B) Critical and judgmental.</w:t>
      </w:r>
    </w:p>
    <w:p w14:paraId="16111E60" w14:textId="77777777" w:rsidR="00692792" w:rsidRDefault="008321E9">
      <w:r>
        <w:t xml:space="preserve">     C) Admiring and respectful.</w:t>
      </w:r>
    </w:p>
    <w:p w14:paraId="29C7098A" w14:textId="77777777" w:rsidR="00692792" w:rsidRDefault="008321E9">
      <w:r>
        <w:t xml:space="preserve">     D) Sarcastic and mocking.</w:t>
      </w:r>
    </w:p>
    <w:p w14:paraId="53C5C39B" w14:textId="77777777" w:rsidR="00692792" w:rsidRDefault="00692792"/>
    <w:p w14:paraId="5E50E838" w14:textId="3F50B356" w:rsidR="00692792" w:rsidRDefault="00692792" w:rsidP="008321E9"/>
    <w:sectPr w:rsidR="00692792" w:rsidSect="00A57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2AF5" w14:textId="77777777" w:rsidR="00AF4629" w:rsidRDefault="00AF4629">
      <w:pPr>
        <w:spacing w:line="240" w:lineRule="auto"/>
      </w:pPr>
      <w:r>
        <w:separator/>
      </w:r>
    </w:p>
  </w:endnote>
  <w:endnote w:type="continuationSeparator" w:id="0">
    <w:p w14:paraId="53934551" w14:textId="77777777" w:rsidR="00AF4629" w:rsidRDefault="00AF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7E6D" w14:textId="77777777" w:rsidR="003449A0" w:rsidRDefault="00344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DE6D" w14:textId="0E2CD938" w:rsidR="003449A0" w:rsidRDefault="003449A0" w:rsidP="003449A0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A002852" wp14:editId="544261EF">
          <wp:simplePos x="0" y="0"/>
          <wp:positionH relativeFrom="column">
            <wp:posOffset>2510790</wp:posOffset>
          </wp:positionH>
          <wp:positionV relativeFrom="paragraph">
            <wp:posOffset>193040</wp:posOffset>
          </wp:positionV>
          <wp:extent cx="4152900" cy="469900"/>
          <wp:effectExtent l="0" t="0" r="0" b="0"/>
          <wp:wrapNone/>
          <wp:docPr id="3622685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68533" name="Picture 362268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0C76D" w14:textId="20EB339A" w:rsidR="00692792" w:rsidRDefault="003449A0" w:rsidP="003449A0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</w:t>
    </w:r>
    <w:r w:rsidR="00921083">
      <w:rPr>
        <w:b/>
        <w:sz w:val="24"/>
        <w:szCs w:val="24"/>
      </w:rPr>
      <w:t xml:space="preserve">      </w:t>
    </w:r>
    <w:r>
      <w:rPr>
        <w:b/>
        <w:sz w:val="24"/>
        <w:szCs w:val="24"/>
      </w:rPr>
      <w:t xml:space="preserve">     READING ACT PREP, WEEK 10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A7E9" w14:textId="77777777" w:rsidR="003449A0" w:rsidRDefault="0034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9A27" w14:textId="77777777" w:rsidR="00AF4629" w:rsidRDefault="00AF4629">
      <w:pPr>
        <w:spacing w:line="240" w:lineRule="auto"/>
      </w:pPr>
      <w:r>
        <w:separator/>
      </w:r>
    </w:p>
  </w:footnote>
  <w:footnote w:type="continuationSeparator" w:id="0">
    <w:p w14:paraId="78D6C0F0" w14:textId="77777777" w:rsidR="00AF4629" w:rsidRDefault="00AF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AA40" w14:textId="77777777" w:rsidR="003449A0" w:rsidRDefault="00344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D992" w14:textId="77777777" w:rsidR="003449A0" w:rsidRDefault="00344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6DAB" w14:textId="77777777" w:rsidR="003449A0" w:rsidRDefault="00344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2"/>
    <w:rsid w:val="00113BB3"/>
    <w:rsid w:val="001E2F82"/>
    <w:rsid w:val="00266AC0"/>
    <w:rsid w:val="003449A0"/>
    <w:rsid w:val="00393345"/>
    <w:rsid w:val="00393D4C"/>
    <w:rsid w:val="00516C09"/>
    <w:rsid w:val="00601A06"/>
    <w:rsid w:val="00692792"/>
    <w:rsid w:val="006A3ECA"/>
    <w:rsid w:val="00741EAB"/>
    <w:rsid w:val="008321E9"/>
    <w:rsid w:val="00921083"/>
    <w:rsid w:val="00A575A7"/>
    <w:rsid w:val="00A94A7A"/>
    <w:rsid w:val="00AF4629"/>
    <w:rsid w:val="00B56348"/>
    <w:rsid w:val="00B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A834D"/>
  <w15:docId w15:val="{9370590D-9CF7-4F28-9610-5D5D043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74"/>
  </w:style>
  <w:style w:type="paragraph" w:styleId="Footer">
    <w:name w:val="footer"/>
    <w:basedOn w:val="Normal"/>
    <w:link w:val="Foot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74"/>
  </w:style>
  <w:style w:type="character" w:customStyle="1" w:styleId="Heading1Char">
    <w:name w:val="Heading 1 Char"/>
    <w:basedOn w:val="DefaultParagraphFont"/>
    <w:link w:val="Heading1"/>
    <w:uiPriority w:val="9"/>
    <w:rsid w:val="00806E0A"/>
    <w:rPr>
      <w:b/>
      <w:color w:val="3050A3"/>
    </w:rPr>
  </w:style>
  <w:style w:type="paragraph" w:styleId="NormalWeb">
    <w:name w:val="Normal (Web)"/>
    <w:basedOn w:val="Normal"/>
    <w:uiPriority w:val="99"/>
    <w:semiHidden/>
    <w:unhideWhenUsed/>
    <w:rsid w:val="0002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61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1B9"/>
    <w:rPr>
      <w:i/>
      <w:iCs/>
      <w:color w:val="404040" w:themeColor="text1" w:themeTint="BF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o2HgdfmssymSvkZVkkDMWwdaA==">CgMxLjAyCGguZ2pkZ3hzMgloLjFmb2I5dGU4AHIhMXowUnVqRnNMTG1oeUFUbjZ5SGNLWURIcGloZG4yWDZV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10</dc:title>
  <dc:subject/>
  <dc:creator>Gracia, Ann M.</dc:creator>
  <cp:keywords/>
  <dc:description/>
  <cp:lastModifiedBy>Moharram, Jehanne</cp:lastModifiedBy>
  <cp:revision>5</cp:revision>
  <dcterms:created xsi:type="dcterms:W3CDTF">2024-01-12T15:06:00Z</dcterms:created>
  <dcterms:modified xsi:type="dcterms:W3CDTF">2025-04-24T18:52:00Z</dcterms:modified>
  <cp:category/>
</cp:coreProperties>
</file>