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021F8" w14:textId="5251F7F7" w:rsidR="00880521" w:rsidRPr="001D7579" w:rsidRDefault="00842273">
      <w:pPr>
        <w:pStyle w:val="Title"/>
        <w:rPr>
          <w:lang w:val="es-ES_tradnl"/>
        </w:rPr>
      </w:pPr>
      <w:r w:rsidRPr="001D7579">
        <w:rPr>
          <w:lang w:val="es-ES_tradnl"/>
        </w:rPr>
        <w:t>BECAS PARA MÍ</w:t>
      </w:r>
    </w:p>
    <w:p w14:paraId="24675FDD" w14:textId="77777777" w:rsidR="00842273" w:rsidRPr="00842273" w:rsidRDefault="00842273">
      <w:pPr>
        <w:rPr>
          <w:lang w:val="es-ES_tradnl"/>
        </w:rPr>
      </w:pPr>
      <w:r w:rsidRPr="00842273">
        <w:rPr>
          <w:lang w:val="es-ES_tradnl"/>
        </w:rPr>
        <w:t xml:space="preserve">Mientras exploras el </w:t>
      </w:r>
      <w:proofErr w:type="spellStart"/>
      <w:r w:rsidRPr="00842273">
        <w:rPr>
          <w:lang w:val="es-ES_tradnl"/>
        </w:rPr>
        <w:t>Wakelet</w:t>
      </w:r>
      <w:proofErr w:type="spellEnd"/>
      <w:r w:rsidRPr="00842273">
        <w:rPr>
          <w:lang w:val="es-ES_tradnl"/>
        </w:rPr>
        <w:t xml:space="preserve"> de Oportunidades de Becas, registra la información sobre las becas que te interesa solicitar. </w:t>
      </w:r>
    </w:p>
    <w:p w14:paraId="40D3FC36" w14:textId="26757983" w:rsidR="00880521" w:rsidRPr="00842273" w:rsidRDefault="00842273">
      <w:pPr>
        <w:rPr>
          <w:sz w:val="22"/>
          <w:szCs w:val="22"/>
          <w:lang w:val="es-ES_tradnl"/>
        </w:rPr>
      </w:pPr>
      <w:r w:rsidRPr="00842273">
        <w:rPr>
          <w:lang w:val="es-ES_tradnl"/>
        </w:rPr>
        <w:t xml:space="preserve">Ve a: </w:t>
      </w:r>
      <w:hyperlink r:id="rId7">
        <w:r w:rsidRPr="00842273">
          <w:rPr>
            <w:color w:val="1155CC"/>
            <w:u w:val="single"/>
            <w:lang w:val="es-ES_tradnl"/>
          </w:rPr>
          <w:t>http://k20.ou.edu/paying4college</w:t>
        </w:r>
      </w:hyperlink>
    </w:p>
    <w:tbl>
      <w:tblPr>
        <w:tblStyle w:val="a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592"/>
        <w:gridCol w:w="2592"/>
        <w:gridCol w:w="2592"/>
        <w:gridCol w:w="2592"/>
      </w:tblGrid>
      <w:tr w:rsidR="00880521" w:rsidRPr="00842273" w14:paraId="559F6FBF" w14:textId="77777777" w:rsidTr="00871026">
        <w:tc>
          <w:tcPr>
            <w:tcW w:w="2592" w:type="dxa"/>
            <w:shd w:val="clear" w:color="auto" w:fill="3E5C61"/>
          </w:tcPr>
          <w:p w14:paraId="1F7F8AA5" w14:textId="2EAE3BAC" w:rsidR="00880521" w:rsidRPr="008422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42273">
              <w:rPr>
                <w:b/>
                <w:color w:val="FFFFFF"/>
                <w:lang w:val="es-ES_tradnl"/>
              </w:rPr>
              <w:t>N</w:t>
            </w:r>
            <w:r w:rsidR="00842273" w:rsidRPr="00842273">
              <w:rPr>
                <w:b/>
                <w:color w:val="FFFFFF"/>
                <w:lang w:val="es-ES_tradnl"/>
              </w:rPr>
              <w:t>ombre de la beca</w:t>
            </w:r>
          </w:p>
        </w:tc>
        <w:tc>
          <w:tcPr>
            <w:tcW w:w="2592" w:type="dxa"/>
            <w:shd w:val="clear" w:color="auto" w:fill="3E5C61"/>
          </w:tcPr>
          <w:p w14:paraId="7AF6AC69" w14:textId="3F5D0C36" w:rsidR="00880521" w:rsidRPr="00842273" w:rsidRDefault="00842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42273">
              <w:rPr>
                <w:b/>
                <w:color w:val="FFFFFF"/>
                <w:lang w:val="es-ES_tradnl"/>
              </w:rPr>
              <w:t>Cantidad</w:t>
            </w:r>
          </w:p>
        </w:tc>
        <w:tc>
          <w:tcPr>
            <w:tcW w:w="2592" w:type="dxa"/>
            <w:shd w:val="clear" w:color="auto" w:fill="3E5C61"/>
          </w:tcPr>
          <w:p w14:paraId="64413B7E" w14:textId="3A31E73D" w:rsidR="00880521" w:rsidRPr="008422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42273">
              <w:rPr>
                <w:b/>
                <w:color w:val="FFFFFF"/>
                <w:lang w:val="es-ES_tradnl"/>
              </w:rPr>
              <w:t>Criteri</w:t>
            </w:r>
            <w:r w:rsidR="00842273" w:rsidRPr="00842273">
              <w:rPr>
                <w:b/>
                <w:color w:val="FFFFFF"/>
                <w:lang w:val="es-ES_tradnl"/>
              </w:rPr>
              <w:t>os</w:t>
            </w:r>
          </w:p>
        </w:tc>
        <w:tc>
          <w:tcPr>
            <w:tcW w:w="2592" w:type="dxa"/>
            <w:shd w:val="clear" w:color="auto" w:fill="3E5C61"/>
          </w:tcPr>
          <w:p w14:paraId="35943AA6" w14:textId="6213653C" w:rsidR="00880521" w:rsidRPr="00842273" w:rsidRDefault="00842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42273">
              <w:rPr>
                <w:b/>
                <w:color w:val="FFFFFF"/>
                <w:lang w:val="es-ES_tradnl"/>
              </w:rPr>
              <w:t>Fechas importantes</w:t>
            </w:r>
          </w:p>
        </w:tc>
        <w:tc>
          <w:tcPr>
            <w:tcW w:w="2592" w:type="dxa"/>
            <w:shd w:val="clear" w:color="auto" w:fill="3E5C61"/>
          </w:tcPr>
          <w:p w14:paraId="129ABF09" w14:textId="7418E239" w:rsidR="00880521" w:rsidRPr="008422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842273">
              <w:rPr>
                <w:b/>
                <w:color w:val="FFFFFF"/>
                <w:lang w:val="es-ES_tradnl"/>
              </w:rPr>
              <w:t>Requi</w:t>
            </w:r>
            <w:r w:rsidR="00842273" w:rsidRPr="00842273">
              <w:rPr>
                <w:b/>
                <w:color w:val="FFFFFF"/>
                <w:lang w:val="es-ES_tradnl"/>
              </w:rPr>
              <w:t>sitos</w:t>
            </w:r>
          </w:p>
        </w:tc>
      </w:tr>
      <w:tr w:rsidR="00880521" w:rsidRPr="00842273" w14:paraId="556B220C" w14:textId="77777777" w:rsidTr="00871026">
        <w:trPr>
          <w:trHeight w:val="1440"/>
        </w:trPr>
        <w:tc>
          <w:tcPr>
            <w:tcW w:w="2592" w:type="dxa"/>
          </w:tcPr>
          <w:p w14:paraId="608EC40F" w14:textId="77777777" w:rsidR="00880521" w:rsidRPr="00842273" w:rsidRDefault="00880521">
            <w:pPr>
              <w:rPr>
                <w:lang w:val="es-ES_tradnl"/>
              </w:rPr>
            </w:pPr>
          </w:p>
        </w:tc>
        <w:tc>
          <w:tcPr>
            <w:tcW w:w="2592" w:type="dxa"/>
          </w:tcPr>
          <w:p w14:paraId="60044CD6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2004A255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6CD462A1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2AD8ACD5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880521" w:rsidRPr="00842273" w14:paraId="28A9A676" w14:textId="77777777" w:rsidTr="00871026">
        <w:trPr>
          <w:trHeight w:val="1440"/>
        </w:trPr>
        <w:tc>
          <w:tcPr>
            <w:tcW w:w="2592" w:type="dxa"/>
          </w:tcPr>
          <w:p w14:paraId="0A0608D2" w14:textId="77777777" w:rsidR="00880521" w:rsidRPr="00842273" w:rsidRDefault="00880521">
            <w:pPr>
              <w:rPr>
                <w:lang w:val="es-ES_tradnl"/>
              </w:rPr>
            </w:pPr>
          </w:p>
        </w:tc>
        <w:tc>
          <w:tcPr>
            <w:tcW w:w="2592" w:type="dxa"/>
          </w:tcPr>
          <w:p w14:paraId="248D0754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515EED58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41C41BEA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1B6FBCC6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880521" w:rsidRPr="00842273" w14:paraId="34CA3381" w14:textId="77777777" w:rsidTr="00871026">
        <w:trPr>
          <w:trHeight w:val="1440"/>
        </w:trPr>
        <w:tc>
          <w:tcPr>
            <w:tcW w:w="2592" w:type="dxa"/>
          </w:tcPr>
          <w:p w14:paraId="0F63CEFE" w14:textId="77777777" w:rsidR="00880521" w:rsidRPr="00842273" w:rsidRDefault="00880521">
            <w:pPr>
              <w:rPr>
                <w:lang w:val="es-ES_tradnl"/>
              </w:rPr>
            </w:pPr>
          </w:p>
        </w:tc>
        <w:tc>
          <w:tcPr>
            <w:tcW w:w="2592" w:type="dxa"/>
          </w:tcPr>
          <w:p w14:paraId="03089CC0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7C72273F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2592" w:type="dxa"/>
          </w:tcPr>
          <w:p w14:paraId="42589041" w14:textId="77777777" w:rsidR="00880521" w:rsidRPr="00842273" w:rsidRDefault="00880521">
            <w:pPr>
              <w:rPr>
                <w:lang w:val="es-ES_tradnl"/>
              </w:rPr>
            </w:pPr>
          </w:p>
        </w:tc>
        <w:tc>
          <w:tcPr>
            <w:tcW w:w="2592" w:type="dxa"/>
          </w:tcPr>
          <w:p w14:paraId="5AA2DB76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880521" w:rsidRPr="00842273" w14:paraId="72EDE24C" w14:textId="77777777" w:rsidTr="00871026">
        <w:trPr>
          <w:trHeight w:val="1440"/>
        </w:trPr>
        <w:tc>
          <w:tcPr>
            <w:tcW w:w="2592" w:type="dxa"/>
          </w:tcPr>
          <w:p w14:paraId="4C26BC72" w14:textId="77777777" w:rsidR="00880521" w:rsidRPr="00842273" w:rsidRDefault="00880521">
            <w:pPr>
              <w:rPr>
                <w:lang w:val="es-ES_tradnl"/>
              </w:rPr>
            </w:pPr>
          </w:p>
        </w:tc>
        <w:tc>
          <w:tcPr>
            <w:tcW w:w="2592" w:type="dxa"/>
          </w:tcPr>
          <w:p w14:paraId="0518406D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2592" w:type="dxa"/>
          </w:tcPr>
          <w:p w14:paraId="0E6C555D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2592" w:type="dxa"/>
          </w:tcPr>
          <w:p w14:paraId="6D139A5D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2592" w:type="dxa"/>
          </w:tcPr>
          <w:p w14:paraId="2415C9DD" w14:textId="77777777" w:rsidR="00880521" w:rsidRPr="00842273" w:rsidRDefault="00880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70A6FEA2" w14:textId="77777777" w:rsidR="00880521" w:rsidRPr="00842273" w:rsidRDefault="00880521" w:rsidP="008710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  <w:lang w:val="es-ES_tradnl"/>
        </w:rPr>
      </w:pPr>
    </w:p>
    <w:sectPr w:rsidR="00880521" w:rsidRPr="0084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7998" w14:textId="77777777" w:rsidR="00286F5D" w:rsidRDefault="00286F5D">
      <w:pPr>
        <w:spacing w:after="0" w:line="240" w:lineRule="auto"/>
      </w:pPr>
      <w:r>
        <w:separator/>
      </w:r>
    </w:p>
  </w:endnote>
  <w:endnote w:type="continuationSeparator" w:id="0">
    <w:p w14:paraId="3C6A9584" w14:textId="77777777" w:rsidR="00286F5D" w:rsidRDefault="0028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A373" w14:textId="77777777" w:rsidR="0077133D" w:rsidRDefault="00771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1DF2" w14:textId="0329F40E" w:rsidR="00880521" w:rsidRDefault="003B5A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847A4D" wp14:editId="5FBD572C">
              <wp:simplePos x="0" y="0"/>
              <wp:positionH relativeFrom="column">
                <wp:posOffset>3667125</wp:posOffset>
              </wp:positionH>
              <wp:positionV relativeFrom="paragraph">
                <wp:posOffset>-42545</wp:posOffset>
              </wp:positionV>
              <wp:extent cx="4038600" cy="315047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315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8A2CA" w14:textId="77777777" w:rsidR="003B5A83" w:rsidRPr="001D7579" w:rsidRDefault="003B5A83" w:rsidP="003B5A8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D7579">
                            <w:rPr>
                              <w:b/>
                              <w:smallCaps/>
                              <w:color w:val="2D2D2D"/>
                            </w:rPr>
                            <w:t>COLLEGE PREPARATION: FAFSA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847A4D" id="Rectangle 1" o:spid="_x0000_s1026" style="position:absolute;margin-left:288.75pt;margin-top:-3.35pt;width:318pt;height: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" filled="f" stroked="f">
              <v:textbox inset="2.53958mm,1.2694mm,2.53958mm,1.2694mm">
                <w:txbxContent>
                  <w:p w14:paraId="2318A2CA" w14:textId="77777777" w:rsidR="003B5A83" w:rsidRPr="001D7579" w:rsidRDefault="003B5A83" w:rsidP="003B5A83">
                    <w:pPr>
                      <w:spacing w:after="0" w:line="240" w:lineRule="auto"/>
                      <w:jc w:val="right"/>
                      <w:textDirection w:val="btLr"/>
                    </w:pPr>
                    <w:r w:rsidRPr="001D7579">
                      <w:rPr>
                        <w:b/>
                        <w:smallCaps/>
                        <w:color w:val="2D2D2D"/>
                      </w:rPr>
                      <w:t>COLLEGE PREPARATION: FAFSA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4E968893" wp14:editId="44E1BCE6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022D" w14:textId="77777777" w:rsidR="0077133D" w:rsidRDefault="00771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4166" w14:textId="77777777" w:rsidR="00286F5D" w:rsidRDefault="00286F5D">
      <w:pPr>
        <w:spacing w:after="0" w:line="240" w:lineRule="auto"/>
      </w:pPr>
      <w:r>
        <w:separator/>
      </w:r>
    </w:p>
  </w:footnote>
  <w:footnote w:type="continuationSeparator" w:id="0">
    <w:p w14:paraId="5BD19D8B" w14:textId="77777777" w:rsidR="00286F5D" w:rsidRDefault="0028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9D1" w14:textId="77777777" w:rsidR="0077133D" w:rsidRDefault="00771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02B9" w14:textId="77777777" w:rsidR="0077133D" w:rsidRDefault="00771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095E" w14:textId="77777777" w:rsidR="0077133D" w:rsidRDefault="00771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21"/>
    <w:rsid w:val="00121B42"/>
    <w:rsid w:val="001D7579"/>
    <w:rsid w:val="00286F5D"/>
    <w:rsid w:val="003B5A83"/>
    <w:rsid w:val="00496338"/>
    <w:rsid w:val="004E0FE3"/>
    <w:rsid w:val="0077133D"/>
    <w:rsid w:val="00842273"/>
    <w:rsid w:val="00871026"/>
    <w:rsid w:val="00880521"/>
    <w:rsid w:val="00B41E3A"/>
    <w:rsid w:val="00B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D1872"/>
  <w15:docId w15:val="{19A30631-FDB5-4D48-B835-E0353567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26"/>
  </w:style>
  <w:style w:type="paragraph" w:styleId="Footer">
    <w:name w:val="footer"/>
    <w:basedOn w:val="Normal"/>
    <w:link w:val="FooterChar"/>
    <w:uiPriority w:val="99"/>
    <w:unhideWhenUsed/>
    <w:rsid w:val="0087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20.ou.edu/paying4colle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jDJ7j4l/Tztek6Jm4zHtBx6IA==">CgMxLjA4AHIhMTZqSTBuQWZ4Q3p3clBGRm1aRnNzSmZ2X3ZUVG9WYXgt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267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Preparation: FAFSA</vt:lpstr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Preparation: FAFSA</dc:title>
  <dc:subject/>
  <dc:creator>K20 Center</dc:creator>
  <cp:keywords/>
  <dc:description/>
  <cp:lastModifiedBy>Gracia, Ann M.</cp:lastModifiedBy>
  <cp:revision>6</cp:revision>
  <dcterms:created xsi:type="dcterms:W3CDTF">2024-01-04T15:02:00Z</dcterms:created>
  <dcterms:modified xsi:type="dcterms:W3CDTF">2024-01-24T18:20:00Z</dcterms:modified>
  <cp:category/>
</cp:coreProperties>
</file>