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
        <w:tblW w:w="5000" w:type="pct"/>
        <w:tblBorders>
          <w:top w:val="single" w:sz="4" w:space="0" w:color="88B9FF"/>
          <w:left w:val="single" w:sz="4" w:space="0" w:color="88B9FF"/>
          <w:bottom w:val="single" w:sz="4" w:space="0" w:color="88B9FF"/>
          <w:right w:val="single" w:sz="4" w:space="0" w:color="88B9FF"/>
          <w:insideH w:val="single" w:sz="4" w:space="0" w:color="88B9FF"/>
          <w:insideV w:val="single" w:sz="4" w:space="0" w:color="88B9FF"/>
        </w:tblBorders>
        <w:tblLook w:val="0400" w:firstRow="0" w:lastRow="0" w:firstColumn="0" w:lastColumn="0" w:noHBand="0" w:noVBand="1"/>
      </w:tblPr>
      <w:tblGrid>
        <w:gridCol w:w="4317"/>
        <w:gridCol w:w="4318"/>
        <w:gridCol w:w="4315"/>
      </w:tblGrid>
      <w:tr w:rsidR="006F24B7" w14:paraId="0C69191A" w14:textId="77777777" w:rsidTr="00823B11">
        <w:trPr>
          <w:cantSplit/>
          <w:trHeight w:val="288"/>
        </w:trPr>
        <w:tc>
          <w:tcPr>
            <w:tcW w:w="5000" w:type="pct"/>
            <w:gridSpan w:val="3"/>
            <w:shd w:val="clear" w:color="auto" w:fill="88B9FF"/>
            <w:vAlign w:val="center"/>
          </w:tcPr>
          <w:p w14:paraId="48C01817" w14:textId="2BFC50EA" w:rsidR="006F24B7" w:rsidRPr="00BF56AE" w:rsidRDefault="006F24B7" w:rsidP="00041065">
            <w:pPr>
              <w:spacing w:after="0"/>
              <w:jc w:val="center"/>
              <w:rPr>
                <w:b/>
                <w:bCs/>
                <w:color w:val="050F5E"/>
              </w:rPr>
            </w:pPr>
            <w:r w:rsidRPr="00823B11">
              <w:rPr>
                <w:b/>
                <w:bCs/>
                <w:color w:val="000000" w:themeColor="text1"/>
              </w:rPr>
              <w:t>Round 1</w:t>
            </w:r>
          </w:p>
        </w:tc>
      </w:tr>
      <w:tr w:rsidR="006F24B7" w14:paraId="367D385A" w14:textId="77777777" w:rsidTr="00823B11">
        <w:trPr>
          <w:trHeight w:val="288"/>
        </w:trPr>
        <w:tc>
          <w:tcPr>
            <w:tcW w:w="1667" w:type="pct"/>
            <w:shd w:val="clear" w:color="auto" w:fill="050F5E"/>
            <w:vAlign w:val="center"/>
          </w:tcPr>
          <w:p w14:paraId="7C4CBD46" w14:textId="5D0F446A" w:rsidR="006F24B7" w:rsidRPr="00BF56AE" w:rsidRDefault="006F24B7" w:rsidP="006F24B7">
            <w:pPr>
              <w:spacing w:after="0"/>
              <w:jc w:val="center"/>
              <w:rPr>
                <w:b/>
                <w:bCs/>
                <w:color w:val="FFFFFF" w:themeColor="background1"/>
              </w:rPr>
            </w:pPr>
            <w:r w:rsidRPr="00BF56AE">
              <w:rPr>
                <w:b/>
                <w:bCs/>
                <w:color w:val="FFFFFF" w:themeColor="background1"/>
              </w:rPr>
              <w:t>Person A</w:t>
            </w:r>
          </w:p>
        </w:tc>
        <w:tc>
          <w:tcPr>
            <w:tcW w:w="1667" w:type="pct"/>
            <w:shd w:val="clear" w:color="auto" w:fill="050F5E"/>
            <w:vAlign w:val="center"/>
          </w:tcPr>
          <w:p w14:paraId="27061CAB" w14:textId="6198982A" w:rsidR="006F24B7" w:rsidRPr="00BF56AE" w:rsidRDefault="006F24B7" w:rsidP="006F24B7">
            <w:pPr>
              <w:spacing w:after="0"/>
              <w:jc w:val="center"/>
              <w:rPr>
                <w:b/>
                <w:bCs/>
                <w:color w:val="FFFFFF" w:themeColor="background1"/>
              </w:rPr>
            </w:pPr>
            <w:r w:rsidRPr="00BF56AE">
              <w:rPr>
                <w:b/>
                <w:bCs/>
                <w:color w:val="FFFFFF" w:themeColor="background1"/>
              </w:rPr>
              <w:t>Person B</w:t>
            </w:r>
          </w:p>
        </w:tc>
        <w:tc>
          <w:tcPr>
            <w:tcW w:w="1666" w:type="pct"/>
            <w:shd w:val="clear" w:color="auto" w:fill="050F5E"/>
            <w:vAlign w:val="center"/>
          </w:tcPr>
          <w:p w14:paraId="308697E0" w14:textId="17E5CFB0" w:rsidR="006F24B7" w:rsidRPr="00BF56AE" w:rsidRDefault="006F24B7" w:rsidP="006F24B7">
            <w:pPr>
              <w:spacing w:after="0"/>
              <w:jc w:val="center"/>
              <w:rPr>
                <w:b/>
                <w:bCs/>
                <w:color w:val="FFFFFF" w:themeColor="background1"/>
              </w:rPr>
            </w:pPr>
            <w:r w:rsidRPr="00BF56AE">
              <w:rPr>
                <w:b/>
                <w:bCs/>
                <w:color w:val="FFFFFF" w:themeColor="background1"/>
              </w:rPr>
              <w:t>Person C</w:t>
            </w:r>
          </w:p>
        </w:tc>
      </w:tr>
      <w:tr w:rsidR="00041065" w14:paraId="6FE21FAB" w14:textId="77777777" w:rsidTr="00823B11">
        <w:trPr>
          <w:trHeight w:val="3024"/>
        </w:trPr>
        <w:tc>
          <w:tcPr>
            <w:tcW w:w="1667" w:type="pct"/>
            <w:vAlign w:val="center"/>
          </w:tcPr>
          <w:p w14:paraId="6B367A44" w14:textId="6D64843E" w:rsidR="00041065" w:rsidRPr="00041065" w:rsidRDefault="00041065" w:rsidP="00041065">
            <w:pPr>
              <w:spacing w:line="276" w:lineRule="auto"/>
              <w:jc w:val="center"/>
              <w:rPr>
                <w:lang w:val="en-US"/>
              </w:rPr>
            </w:pPr>
            <w:r w:rsidRPr="00041065">
              <w:rPr>
                <w:lang w:val="en-US"/>
              </w:rPr>
              <w:t>I enjoy reading mystery novels, watching crime documentaries, and observing human behavior. My friends often describe me as curious, analytical, and detail-oriented. What I'm studying involves using scientific techniques to investigate crimes and analyze evidence, which perfectly aligns with my passion for solving complex cases.</w:t>
            </w:r>
          </w:p>
        </w:tc>
        <w:tc>
          <w:tcPr>
            <w:tcW w:w="1667" w:type="pct"/>
            <w:vAlign w:val="center"/>
          </w:tcPr>
          <w:p w14:paraId="23FD63BD" w14:textId="49AF83EA" w:rsidR="00041065" w:rsidRPr="00041065" w:rsidRDefault="00041065" w:rsidP="00041065">
            <w:pPr>
              <w:spacing w:line="276" w:lineRule="auto"/>
              <w:jc w:val="center"/>
              <w:rPr>
                <w:lang w:val="en-US"/>
              </w:rPr>
            </w:pPr>
            <w:r w:rsidRPr="00041065">
              <w:rPr>
                <w:lang w:val="en-US"/>
              </w:rPr>
              <w:t>I love watching films, storytelling, and experimenting with different camera techniques. My friends often describe me as creative, detail-oriented, and enthusiastic. What I'm studying focuses on creating and producing films using advanced digital technology, which allows me to bring my artistic visions to life.</w:t>
            </w:r>
          </w:p>
        </w:tc>
        <w:tc>
          <w:tcPr>
            <w:tcW w:w="1666" w:type="pct"/>
            <w:vAlign w:val="center"/>
          </w:tcPr>
          <w:p w14:paraId="4AE805D4" w14:textId="1CA58B52" w:rsidR="00041065" w:rsidRPr="00041065" w:rsidRDefault="00041065" w:rsidP="00041065">
            <w:pPr>
              <w:spacing w:line="276" w:lineRule="auto"/>
              <w:jc w:val="center"/>
              <w:rPr>
                <w:lang w:val="en-US"/>
              </w:rPr>
            </w:pPr>
            <w:r w:rsidRPr="00041065">
              <w:rPr>
                <w:lang w:val="en-US"/>
              </w:rPr>
              <w:t>I love figuring out how things work and putting them together—especially when I get to use tools or my hands. My friends often describe me as creative, hardworking, and detail-oriented. What I'm studying focuses on designing, planning, and building things. I get to see how math is used in real ways, which allows me to turn my ideas into reality.</w:t>
            </w:r>
          </w:p>
        </w:tc>
      </w:tr>
      <w:tr w:rsidR="006F24B7" w14:paraId="3D1B1095" w14:textId="77777777" w:rsidTr="00823B11">
        <w:trPr>
          <w:trHeight w:val="288"/>
        </w:trPr>
        <w:tc>
          <w:tcPr>
            <w:tcW w:w="5000" w:type="pct"/>
            <w:gridSpan w:val="3"/>
            <w:shd w:val="clear" w:color="auto" w:fill="88B9FF"/>
            <w:vAlign w:val="center"/>
          </w:tcPr>
          <w:p w14:paraId="0A2EB67A" w14:textId="2CD067EF" w:rsidR="006F24B7" w:rsidRPr="00926729" w:rsidRDefault="006F24B7" w:rsidP="00926729">
            <w:pPr>
              <w:spacing w:after="0"/>
              <w:jc w:val="center"/>
              <w:rPr>
                <w:b/>
                <w:bCs/>
                <w:color w:val="050F5E"/>
              </w:rPr>
            </w:pPr>
            <w:r w:rsidRPr="00823B11">
              <w:rPr>
                <w:b/>
                <w:bCs/>
                <w:color w:val="000000" w:themeColor="text1"/>
              </w:rPr>
              <w:t>Round 2</w:t>
            </w:r>
          </w:p>
        </w:tc>
      </w:tr>
      <w:tr w:rsidR="006F24B7" w14:paraId="2FEE690E" w14:textId="77777777" w:rsidTr="00823B11">
        <w:trPr>
          <w:trHeight w:val="288"/>
        </w:trPr>
        <w:tc>
          <w:tcPr>
            <w:tcW w:w="1667" w:type="pct"/>
            <w:shd w:val="clear" w:color="auto" w:fill="050F5E"/>
            <w:vAlign w:val="center"/>
          </w:tcPr>
          <w:p w14:paraId="0B4B9179" w14:textId="5AF1640A" w:rsidR="006F24B7" w:rsidRPr="00926729" w:rsidRDefault="006F24B7" w:rsidP="00926729">
            <w:pPr>
              <w:spacing w:after="0"/>
              <w:jc w:val="center"/>
              <w:rPr>
                <w:b/>
                <w:bCs/>
                <w:color w:val="FFFFFF" w:themeColor="background1"/>
              </w:rPr>
            </w:pPr>
            <w:r w:rsidRPr="00BF56AE">
              <w:rPr>
                <w:b/>
                <w:bCs/>
                <w:color w:val="FFFFFF" w:themeColor="background1"/>
              </w:rPr>
              <w:t>Person A</w:t>
            </w:r>
          </w:p>
        </w:tc>
        <w:tc>
          <w:tcPr>
            <w:tcW w:w="1667" w:type="pct"/>
            <w:shd w:val="clear" w:color="auto" w:fill="050F5E"/>
            <w:vAlign w:val="center"/>
          </w:tcPr>
          <w:p w14:paraId="6D187A30" w14:textId="7997B915" w:rsidR="006F24B7" w:rsidRPr="00926729" w:rsidRDefault="006F24B7" w:rsidP="00926729">
            <w:pPr>
              <w:spacing w:after="0"/>
              <w:jc w:val="center"/>
              <w:rPr>
                <w:b/>
                <w:bCs/>
                <w:color w:val="FFFFFF" w:themeColor="background1"/>
              </w:rPr>
            </w:pPr>
            <w:r w:rsidRPr="00BF56AE">
              <w:rPr>
                <w:b/>
                <w:bCs/>
                <w:color w:val="FFFFFF" w:themeColor="background1"/>
              </w:rPr>
              <w:t>Person B</w:t>
            </w:r>
          </w:p>
        </w:tc>
        <w:tc>
          <w:tcPr>
            <w:tcW w:w="1666" w:type="pct"/>
            <w:shd w:val="clear" w:color="auto" w:fill="050F5E"/>
            <w:vAlign w:val="center"/>
          </w:tcPr>
          <w:p w14:paraId="5F147C38" w14:textId="4CA45895" w:rsidR="006F24B7" w:rsidRPr="00926729" w:rsidRDefault="006F24B7" w:rsidP="00926729">
            <w:pPr>
              <w:spacing w:after="0"/>
              <w:jc w:val="center"/>
              <w:rPr>
                <w:b/>
                <w:bCs/>
                <w:color w:val="FFFFFF" w:themeColor="background1"/>
              </w:rPr>
            </w:pPr>
            <w:r w:rsidRPr="00BF56AE">
              <w:rPr>
                <w:b/>
                <w:bCs/>
                <w:color w:val="FFFFFF" w:themeColor="background1"/>
              </w:rPr>
              <w:t>Person C</w:t>
            </w:r>
          </w:p>
        </w:tc>
      </w:tr>
      <w:tr w:rsidR="00041065" w14:paraId="45B0195B" w14:textId="77777777" w:rsidTr="00823B11">
        <w:trPr>
          <w:trHeight w:val="3024"/>
        </w:trPr>
        <w:tc>
          <w:tcPr>
            <w:tcW w:w="1667" w:type="pct"/>
            <w:vAlign w:val="center"/>
          </w:tcPr>
          <w:p w14:paraId="50E5DCCE" w14:textId="544FF1E7" w:rsidR="00041065" w:rsidRPr="00041065" w:rsidRDefault="00041065" w:rsidP="00041065">
            <w:pPr>
              <w:spacing w:line="276" w:lineRule="auto"/>
              <w:jc w:val="center"/>
              <w:rPr>
                <w:lang w:val="en-US"/>
              </w:rPr>
            </w:pPr>
            <w:r w:rsidRPr="00041065">
              <w:rPr>
                <w:lang w:val="en-US"/>
              </w:rPr>
              <w:t>I love experimenting with flavors and creating delicious dishes. My friends describe me as creative, detail-oriented, and always eager to learn new things. What I’m studying focuses on perfecting various techniques in the kitchen. When I'm not cooking, I love exploring new restaurants and trying out different cuisines.</w:t>
            </w:r>
          </w:p>
        </w:tc>
        <w:tc>
          <w:tcPr>
            <w:tcW w:w="1667" w:type="pct"/>
            <w:vAlign w:val="center"/>
          </w:tcPr>
          <w:p w14:paraId="1D54A414" w14:textId="1A001312" w:rsidR="00041065" w:rsidRPr="00041065" w:rsidRDefault="00041065" w:rsidP="00041065">
            <w:pPr>
              <w:spacing w:line="276" w:lineRule="auto"/>
              <w:jc w:val="center"/>
              <w:rPr>
                <w:lang w:val="en-US"/>
              </w:rPr>
            </w:pPr>
            <w:r w:rsidRPr="00041065">
              <w:rPr>
                <w:lang w:val="en-US"/>
              </w:rPr>
              <w:t>I'm fascinated by the workings of governments. My friends often say I'm analytical, articulate, and passionate about social justice. What I’m studying focuses on the details of political systems and the impact of legislation on society. When I'm not buried in books, I enjoy debating current events and volunteering for community projects.</w:t>
            </w:r>
          </w:p>
        </w:tc>
        <w:tc>
          <w:tcPr>
            <w:tcW w:w="1666" w:type="pct"/>
            <w:vAlign w:val="center"/>
          </w:tcPr>
          <w:p w14:paraId="5327538E" w14:textId="0FE85F73" w:rsidR="00041065" w:rsidRPr="00041065" w:rsidRDefault="00041065" w:rsidP="00041065">
            <w:pPr>
              <w:spacing w:line="276" w:lineRule="auto"/>
              <w:jc w:val="center"/>
              <w:rPr>
                <w:lang w:val="en-US"/>
              </w:rPr>
            </w:pPr>
            <w:r w:rsidRPr="00041065">
              <w:rPr>
                <w:lang w:val="en-US"/>
              </w:rPr>
              <w:t>I’ve always been curious about how the human body works and how we can use technology to help people feel better. My friends often say I'm caring and a problem-solver. What I’m studying focuses on technology used to provide critical insights into patient health. When I'm not studying, I enjoy yoga and capturing details through photography.</w:t>
            </w:r>
          </w:p>
        </w:tc>
      </w:tr>
    </w:tbl>
    <w:p w14:paraId="79ABB80D" w14:textId="77777777" w:rsidR="00926729" w:rsidRDefault="00926729"/>
    <w:tbl>
      <w:tblPr>
        <w:tblStyle w:val="a"/>
        <w:tblW w:w="5000" w:type="pct"/>
        <w:tblBorders>
          <w:top w:val="single" w:sz="4" w:space="0" w:color="88B9FF"/>
          <w:left w:val="single" w:sz="4" w:space="0" w:color="88B9FF"/>
          <w:bottom w:val="single" w:sz="4" w:space="0" w:color="88B9FF"/>
          <w:right w:val="single" w:sz="4" w:space="0" w:color="88B9FF"/>
          <w:insideH w:val="single" w:sz="4" w:space="0" w:color="88B9FF"/>
          <w:insideV w:val="single" w:sz="4" w:space="0" w:color="88B9FF"/>
        </w:tblBorders>
        <w:tblLook w:val="0400" w:firstRow="0" w:lastRow="0" w:firstColumn="0" w:lastColumn="0" w:noHBand="0" w:noVBand="1"/>
      </w:tblPr>
      <w:tblGrid>
        <w:gridCol w:w="4317"/>
        <w:gridCol w:w="4318"/>
        <w:gridCol w:w="4315"/>
      </w:tblGrid>
      <w:tr w:rsidR="006F24B7" w14:paraId="1231D858" w14:textId="77777777" w:rsidTr="00823B11">
        <w:trPr>
          <w:cantSplit/>
          <w:trHeight w:val="288"/>
          <w:tblHeader/>
        </w:trPr>
        <w:tc>
          <w:tcPr>
            <w:tcW w:w="5000" w:type="pct"/>
            <w:gridSpan w:val="3"/>
            <w:shd w:val="clear" w:color="auto" w:fill="88B9FF"/>
            <w:vAlign w:val="center"/>
          </w:tcPr>
          <w:p w14:paraId="7A4DB551" w14:textId="160A36FB" w:rsidR="006F24B7" w:rsidRPr="00926729" w:rsidRDefault="006F24B7" w:rsidP="0045735F">
            <w:pPr>
              <w:spacing w:after="0"/>
              <w:jc w:val="center"/>
              <w:rPr>
                <w:b/>
                <w:bCs/>
                <w:color w:val="050F5E"/>
              </w:rPr>
            </w:pPr>
            <w:r w:rsidRPr="00823B11">
              <w:rPr>
                <w:b/>
                <w:bCs/>
                <w:color w:val="000000" w:themeColor="text1"/>
              </w:rPr>
              <w:lastRenderedPageBreak/>
              <w:t>Round 3</w:t>
            </w:r>
          </w:p>
        </w:tc>
      </w:tr>
      <w:tr w:rsidR="00041065" w14:paraId="6E02A2CB" w14:textId="77777777" w:rsidTr="00823B11">
        <w:trPr>
          <w:cantSplit/>
          <w:trHeight w:val="288"/>
          <w:tblHeader/>
        </w:trPr>
        <w:tc>
          <w:tcPr>
            <w:tcW w:w="1667" w:type="pct"/>
            <w:shd w:val="clear" w:color="auto" w:fill="050F5E"/>
            <w:vAlign w:val="center"/>
          </w:tcPr>
          <w:p w14:paraId="01DB70B4" w14:textId="77777777" w:rsidR="00041065" w:rsidRPr="00926729" w:rsidRDefault="00041065" w:rsidP="00926729">
            <w:pPr>
              <w:spacing w:after="0"/>
              <w:jc w:val="center"/>
              <w:rPr>
                <w:b/>
                <w:bCs/>
                <w:color w:val="FFFFFF" w:themeColor="background1"/>
              </w:rPr>
            </w:pPr>
            <w:r w:rsidRPr="00926729">
              <w:rPr>
                <w:b/>
                <w:bCs/>
                <w:color w:val="FFFFFF" w:themeColor="background1"/>
              </w:rPr>
              <w:t>Person A</w:t>
            </w:r>
          </w:p>
        </w:tc>
        <w:tc>
          <w:tcPr>
            <w:tcW w:w="1667" w:type="pct"/>
            <w:shd w:val="clear" w:color="auto" w:fill="050F5E"/>
            <w:vAlign w:val="center"/>
          </w:tcPr>
          <w:p w14:paraId="5A7F47E3" w14:textId="77777777" w:rsidR="00041065" w:rsidRPr="00926729" w:rsidRDefault="00041065" w:rsidP="00926729">
            <w:pPr>
              <w:spacing w:after="0"/>
              <w:jc w:val="center"/>
              <w:rPr>
                <w:b/>
                <w:bCs/>
                <w:color w:val="FFFFFF" w:themeColor="background1"/>
              </w:rPr>
            </w:pPr>
            <w:r w:rsidRPr="00926729">
              <w:rPr>
                <w:b/>
                <w:bCs/>
                <w:color w:val="FFFFFF" w:themeColor="background1"/>
              </w:rPr>
              <w:t>Person B</w:t>
            </w:r>
          </w:p>
        </w:tc>
        <w:tc>
          <w:tcPr>
            <w:tcW w:w="1666" w:type="pct"/>
            <w:shd w:val="clear" w:color="auto" w:fill="050F5E"/>
            <w:vAlign w:val="center"/>
          </w:tcPr>
          <w:p w14:paraId="5FF5A688" w14:textId="77777777" w:rsidR="00041065" w:rsidRPr="00926729" w:rsidRDefault="00041065" w:rsidP="00926729">
            <w:pPr>
              <w:spacing w:after="0"/>
              <w:jc w:val="center"/>
              <w:rPr>
                <w:b/>
                <w:bCs/>
                <w:color w:val="FFFFFF" w:themeColor="background1"/>
              </w:rPr>
            </w:pPr>
            <w:r w:rsidRPr="00926729">
              <w:rPr>
                <w:b/>
                <w:bCs/>
                <w:color w:val="FFFFFF" w:themeColor="background1"/>
              </w:rPr>
              <w:t>Person C</w:t>
            </w:r>
          </w:p>
        </w:tc>
      </w:tr>
      <w:tr w:rsidR="00041065" w14:paraId="2C4CA6C1" w14:textId="77777777" w:rsidTr="00823B11">
        <w:trPr>
          <w:trHeight w:val="3024"/>
        </w:trPr>
        <w:tc>
          <w:tcPr>
            <w:tcW w:w="1667" w:type="pct"/>
            <w:vAlign w:val="center"/>
          </w:tcPr>
          <w:p w14:paraId="59FE1A3D" w14:textId="77777777" w:rsidR="00041065" w:rsidRPr="00484B55" w:rsidRDefault="00041065" w:rsidP="0045735F">
            <w:pPr>
              <w:spacing w:line="276" w:lineRule="auto"/>
              <w:jc w:val="center"/>
              <w:rPr>
                <w:lang w:val="en-US"/>
              </w:rPr>
            </w:pPr>
            <w:r w:rsidRPr="00041065">
              <w:rPr>
                <w:lang w:val="en-US"/>
              </w:rPr>
              <w:t>I’m interested in medical operations running smoothly and efficiently. My friends describe me as detail-oriented, reliable, and always calm under pressure. What I’m studying focuses how to prepare surgical instruments and support the surgical team during procedures. When I'm not studying, I enjoy reading medical thrillers.</w:t>
            </w:r>
          </w:p>
        </w:tc>
        <w:tc>
          <w:tcPr>
            <w:tcW w:w="1667" w:type="pct"/>
            <w:vAlign w:val="center"/>
          </w:tcPr>
          <w:p w14:paraId="04417433" w14:textId="62C9E987" w:rsidR="00041065" w:rsidRPr="00041065" w:rsidRDefault="00041065" w:rsidP="0045735F">
            <w:pPr>
              <w:spacing w:line="276" w:lineRule="auto"/>
              <w:jc w:val="center"/>
              <w:rPr>
                <w:lang w:val="en-US"/>
              </w:rPr>
            </w:pPr>
            <w:r w:rsidRPr="00041065">
              <w:rPr>
                <w:lang w:val="en-US"/>
              </w:rPr>
              <w:t>I'm interested in the legal system and working toward a fair and just society. My friends often say I'm analytical, empathetic, and dedicated to making a difference. What I’m studying focuses on law, court procedures, and rehabilitation programs. When I'm not studying, I enjoy volunteering at local community centers.</w:t>
            </w:r>
          </w:p>
        </w:tc>
        <w:tc>
          <w:tcPr>
            <w:tcW w:w="1666" w:type="pct"/>
            <w:vAlign w:val="center"/>
          </w:tcPr>
          <w:p w14:paraId="5E137A6E" w14:textId="64C055D0" w:rsidR="00041065" w:rsidRPr="00041065" w:rsidRDefault="00041065" w:rsidP="0045735F">
            <w:pPr>
              <w:spacing w:line="276" w:lineRule="auto"/>
              <w:jc w:val="center"/>
              <w:rPr>
                <w:lang w:val="en-US"/>
              </w:rPr>
            </w:pPr>
            <w:r w:rsidRPr="00041065">
              <w:rPr>
                <w:lang w:val="en-US"/>
              </w:rPr>
              <w:t>I'm interested in farming and the business side of producing food and other agricultural products. My friends describe me as hardworking, with a brain for numbers and a heart for helping people. What I’m studying focuses on</w:t>
            </w:r>
            <w:r w:rsidR="00434955">
              <w:rPr>
                <w:lang w:val="en-US"/>
              </w:rPr>
              <w:t xml:space="preserve"> </w:t>
            </w:r>
            <w:r w:rsidRPr="00041065">
              <w:rPr>
                <w:lang w:val="en-US"/>
              </w:rPr>
              <w:t>how prices change and sustainable farm practices. When I'm not studying, I enjoy spending time in wide-open spaces.</w:t>
            </w:r>
          </w:p>
        </w:tc>
      </w:tr>
    </w:tbl>
    <w:p w14:paraId="2A4A5CEB" w14:textId="77777777" w:rsidR="00041065" w:rsidRDefault="00041065" w:rsidP="00026620"/>
    <w:sectPr w:rsidR="00041065" w:rsidSect="00DE3E7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8A253" w14:textId="77777777" w:rsidR="00917589" w:rsidRDefault="00917589" w:rsidP="00026620">
      <w:r>
        <w:separator/>
      </w:r>
    </w:p>
  </w:endnote>
  <w:endnote w:type="continuationSeparator" w:id="0">
    <w:p w14:paraId="5CD299FA" w14:textId="77777777" w:rsidR="00917589" w:rsidRDefault="00917589" w:rsidP="0002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7652" w14:textId="77777777" w:rsidR="00434955" w:rsidRDefault="00434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5BDA" w14:textId="45828723" w:rsidR="00A750CF" w:rsidRPr="00026620" w:rsidRDefault="004020F0" w:rsidP="00026620">
    <w:pPr>
      <w:ind w:left="6480" w:firstLine="720"/>
      <w:rPr>
        <w:b/>
        <w:bCs/>
      </w:rPr>
    </w:pPr>
    <w:r w:rsidRPr="00293785">
      <w:rPr>
        <w:noProof/>
      </w:rPr>
      <mc:AlternateContent>
        <mc:Choice Requires="wps">
          <w:drawing>
            <wp:anchor distT="0" distB="0" distL="114300" distR="114300" simplePos="0" relativeHeight="251660288" behindDoc="0" locked="0" layoutInCell="1" allowOverlap="1" wp14:anchorId="2C70DF7C" wp14:editId="4FC068C0">
              <wp:simplePos x="0" y="0"/>
              <wp:positionH relativeFrom="column">
                <wp:posOffset>2739530</wp:posOffset>
              </wp:positionH>
              <wp:positionV relativeFrom="paragraph">
                <wp:posOffset>-45720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387E9F" w14:textId="230B4080" w:rsidR="004020F0" w:rsidRDefault="00000000" w:rsidP="004020F0">
                          <w:pPr>
                            <w:pStyle w:val="LessonFooter"/>
                          </w:pPr>
                          <w:sdt>
                            <w:sdtPr>
                              <w:alias w:val="Title"/>
                              <w:tag w:val=""/>
                              <w:id w:val="1902256145"/>
                              <w:placeholder>
                                <w:docPart w:val="CB34B0285CF6442D93215EF28DFEA1E8"/>
                              </w:placeholder>
                              <w:dataBinding w:prefixMappings="xmlns:ns0='http://purl.org/dc/elements/1.1/' xmlns:ns1='http://schemas.openxmlformats.org/package/2006/metadata/core-properties' " w:xpath="/ns1:coreProperties[1]/ns0:title[1]" w:storeItemID="{6C3C8BC8-F283-45AE-878A-BAB7291924A1}"/>
                              <w:text/>
                            </w:sdtPr>
                            <w:sdtContent>
                              <w:r w:rsidR="00041065">
                                <w:t>Interests to Opportunities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0DF7C" id="_x0000_t202" coordsize="21600,21600" o:spt="202" path="m,l,21600r21600,l21600,xe">
              <v:stroke joinstyle="miter"/>
              <v:path gradientshapeok="t" o:connecttype="rect"/>
            </v:shapetype>
            <v:shape id="Text Box 6" o:spid="_x0000_s1026" type="#_x0000_t202" style="position:absolute;left:0;text-align:left;margin-left:215.7pt;margin-top:-3.6pt;width:3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" filled="f" stroked="f">
              <v:textbox>
                <w:txbxContent>
                  <w:p w14:paraId="7C387E9F" w14:textId="230B4080" w:rsidR="004020F0" w:rsidRDefault="00041065" w:rsidP="004020F0">
                    <w:pPr>
                      <w:pStyle w:val="LessonFooter"/>
                    </w:pPr>
                    <w:sdt>
                      <w:sdtPr>
                        <w:alias w:val="Title"/>
                        <w:tag w:val=""/>
                        <w:id w:val="1902256145"/>
                        <w:placeholder>
                          <w:docPart w:val="CB34B0285CF6442D93215EF28DFEA1E8"/>
                        </w:placeholder>
                        <w:dataBinding w:prefixMappings="xmlns:ns0='http://purl.org/dc/elements/1.1/' xmlns:ns1='http://schemas.openxmlformats.org/package/2006/metadata/core-properties' " w:xpath="/ns1:coreProperties[1]/ns0:title[1]" w:storeItemID="{6C3C8BC8-F283-45AE-878A-BAB7291924A1}"/>
                        <w:text/>
                      </w:sdtPr>
                      <w:sdtEndPr/>
                      <w:sdtContent>
                        <w:r>
                          <w:t>Interests to Opportunities</w:t>
                        </w:r>
                      </w:sdtContent>
                    </w:sdt>
                  </w:p>
                </w:txbxContent>
              </v:textbox>
            </v:shape>
          </w:pict>
        </mc:Fallback>
      </mc:AlternateContent>
    </w:r>
    <w:r w:rsidR="00103EBB" w:rsidRPr="00026620">
      <w:rPr>
        <w:b/>
        <w:bCs/>
        <w:noProof/>
      </w:rPr>
      <w:drawing>
        <wp:anchor distT="114300" distB="114300" distL="114300" distR="114300" simplePos="0" relativeHeight="251658240" behindDoc="1" locked="0" layoutInCell="1" hidden="0" allowOverlap="1" wp14:anchorId="2D26F482" wp14:editId="4A7EFBFD">
          <wp:simplePos x="0" y="0"/>
          <wp:positionH relativeFrom="column">
            <wp:posOffset>2476500</wp:posOffset>
          </wp:positionH>
          <wp:positionV relativeFrom="paragraph">
            <wp:posOffset>-158161</wp:posOffset>
          </wp:positionV>
          <wp:extent cx="5748338" cy="74515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48338" cy="7451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D9C3" w14:textId="3AD8A6A2" w:rsidR="00DE3E76" w:rsidRPr="00DE3E76" w:rsidRDefault="00DE3E76" w:rsidP="00DE3E76">
    <w:pPr>
      <w:ind w:left="6480" w:firstLine="720"/>
      <w:rPr>
        <w:b/>
        <w:bCs/>
      </w:rPr>
    </w:pPr>
    <w:r w:rsidRPr="00293785">
      <w:rPr>
        <w:noProof/>
      </w:rPr>
      <mc:AlternateContent>
        <mc:Choice Requires="wps">
          <w:drawing>
            <wp:anchor distT="0" distB="0" distL="114300" distR="114300" simplePos="0" relativeHeight="251663360" behindDoc="0" locked="0" layoutInCell="1" allowOverlap="1" wp14:anchorId="7A439B7F" wp14:editId="0EB15971">
              <wp:simplePos x="0" y="0"/>
              <wp:positionH relativeFrom="column">
                <wp:posOffset>2739530</wp:posOffset>
              </wp:positionH>
              <wp:positionV relativeFrom="paragraph">
                <wp:posOffset>-45720</wp:posOffset>
              </wp:positionV>
              <wp:extent cx="4000500" cy="285750"/>
              <wp:effectExtent l="0" t="0" r="0" b="0"/>
              <wp:wrapNone/>
              <wp:docPr id="1876140859" name="Text Box 1876140859"/>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A8A234" w14:textId="5FE31939" w:rsidR="00DE3E76" w:rsidRDefault="00000000" w:rsidP="00DE3E76">
                          <w:pPr>
                            <w:pStyle w:val="LessonFooter"/>
                          </w:pPr>
                          <w:sdt>
                            <w:sdtPr>
                              <w:alias w:val="Title"/>
                              <w:tag w:val=""/>
                              <w:id w:val="2005389530"/>
                              <w:dataBinding w:prefixMappings="xmlns:ns0='http://purl.org/dc/elements/1.1/' xmlns:ns1='http://schemas.openxmlformats.org/package/2006/metadata/core-properties' " w:xpath="/ns1:coreProperties[1]/ns0:title[1]" w:storeItemID="{6C3C8BC8-F283-45AE-878A-BAB7291924A1}"/>
                              <w:text/>
                            </w:sdtPr>
                            <w:sdtContent>
                              <w:r w:rsidR="00DE3E76">
                                <w:t>Interests to Opportunities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39B7F" id="_x0000_t202" coordsize="21600,21600" o:spt="202" path="m,l,21600r21600,l21600,xe">
              <v:stroke joinstyle="miter"/>
              <v:path gradientshapeok="t" o:connecttype="rect"/>
            </v:shapetype>
            <v:shape id="Text Box 1876140859" o:spid="_x0000_s1027" type="#_x0000_t202" style="position:absolute;left:0;text-align:left;margin-left:215.7pt;margin-top:-3.6pt;width:3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0iYgIAADs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" filled="f" stroked="f">
              <v:textbox>
                <w:txbxContent>
                  <w:p w14:paraId="49A8A234" w14:textId="5FE31939" w:rsidR="00DE3E76" w:rsidRDefault="00DE3E76" w:rsidP="00DE3E76">
                    <w:pPr>
                      <w:pStyle w:val="LessonFooter"/>
                    </w:pPr>
                    <w:sdt>
                      <w:sdtPr>
                        <w:alias w:val="Title"/>
                        <w:tag w:val=""/>
                        <w:id w:val="2005389530"/>
                        <w:placeholder>
                          <w:docPart w:val="64B3980F022B4166B278A51CEBE92CFB"/>
                        </w:placeholder>
                        <w:dataBinding w:prefixMappings="xmlns:ns0='http://purl.org/dc/elements/1.1/' xmlns:ns1='http://schemas.openxmlformats.org/package/2006/metadata/core-properties' " w:xpath="/ns1:coreProperties[1]/ns0:title[1]" w:storeItemID="{6C3C8BC8-F283-45AE-878A-BAB7291924A1}"/>
                        <w:text/>
                      </w:sdtPr>
                      <w:sdtContent>
                        <w:r>
                          <w:t>Interests to Opportunities</w:t>
                        </w:r>
                      </w:sdtContent>
                    </w:sdt>
                  </w:p>
                </w:txbxContent>
              </v:textbox>
            </v:shape>
          </w:pict>
        </mc:Fallback>
      </mc:AlternateContent>
    </w:r>
    <w:r w:rsidRPr="00026620">
      <w:rPr>
        <w:b/>
        <w:bCs/>
        <w:noProof/>
      </w:rPr>
      <w:drawing>
        <wp:anchor distT="114300" distB="114300" distL="114300" distR="114300" simplePos="0" relativeHeight="251662336" behindDoc="1" locked="0" layoutInCell="1" hidden="0" allowOverlap="1" wp14:anchorId="44C0F2BB" wp14:editId="264B8922">
          <wp:simplePos x="0" y="0"/>
          <wp:positionH relativeFrom="column">
            <wp:posOffset>2476500</wp:posOffset>
          </wp:positionH>
          <wp:positionV relativeFrom="paragraph">
            <wp:posOffset>-158161</wp:posOffset>
          </wp:positionV>
          <wp:extent cx="5748338" cy="745155"/>
          <wp:effectExtent l="0" t="0" r="0" b="0"/>
          <wp:wrapNone/>
          <wp:docPr id="123247050" name="image2.png" descr="A blue line in a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23247050" name="image2.png" descr="A blue line in a black background&#10;&#10;AI-generated content may be incorrect."/>
                  <pic:cNvPicPr preferRelativeResize="0"/>
                </pic:nvPicPr>
                <pic:blipFill>
                  <a:blip r:embed="rId1"/>
                  <a:srcRect/>
                  <a:stretch>
                    <a:fillRect/>
                  </a:stretch>
                </pic:blipFill>
                <pic:spPr>
                  <a:xfrm>
                    <a:off x="0" y="0"/>
                    <a:ext cx="5748338" cy="7451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34731" w14:textId="77777777" w:rsidR="00917589" w:rsidRDefault="00917589" w:rsidP="00026620">
      <w:r>
        <w:separator/>
      </w:r>
    </w:p>
  </w:footnote>
  <w:footnote w:type="continuationSeparator" w:id="0">
    <w:p w14:paraId="0D8C6240" w14:textId="77777777" w:rsidR="00917589" w:rsidRDefault="00917589" w:rsidP="0002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6488" w14:textId="77777777" w:rsidR="00434955" w:rsidRDefault="00434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6306" w14:textId="77777777" w:rsidR="00434955" w:rsidRDefault="00434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990C" w14:textId="3ABCA83B" w:rsidR="00DE3E76" w:rsidRDefault="00DE3E76" w:rsidP="00DE3E76">
    <w:pPr>
      <w:pStyle w:val="Title"/>
    </w:pPr>
    <w:r w:rsidRPr="00C943E1">
      <w:t>Character Profiles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71D42"/>
    <w:multiLevelType w:val="multilevel"/>
    <w:tmpl w:val="4E904DE4"/>
    <w:lvl w:ilvl="0">
      <w:start w:val="1"/>
      <w:numFmt w:val="decimal"/>
      <w:lvlText w:val="%1."/>
      <w:lvlJc w:val="left"/>
      <w:pPr>
        <w:ind w:left="778" w:hanging="360"/>
      </w:pPr>
      <w:rPr>
        <w:u w:val="none"/>
      </w:rPr>
    </w:lvl>
    <w:lvl w:ilvl="1">
      <w:start w:val="1"/>
      <w:numFmt w:val="lowerLetter"/>
      <w:lvlText w:val="%2."/>
      <w:lvlJc w:val="left"/>
      <w:pPr>
        <w:ind w:left="1498" w:hanging="360"/>
      </w:pPr>
      <w:rPr>
        <w:u w:val="none"/>
      </w:rPr>
    </w:lvl>
    <w:lvl w:ilvl="2">
      <w:start w:val="1"/>
      <w:numFmt w:val="lowerRoman"/>
      <w:lvlText w:val="%3."/>
      <w:lvlJc w:val="right"/>
      <w:pPr>
        <w:ind w:left="2218" w:hanging="180"/>
      </w:pPr>
      <w:rPr>
        <w:u w:val="none"/>
      </w:rPr>
    </w:lvl>
    <w:lvl w:ilvl="3">
      <w:start w:val="1"/>
      <w:numFmt w:val="decimal"/>
      <w:lvlText w:val="%4."/>
      <w:lvlJc w:val="left"/>
      <w:pPr>
        <w:ind w:left="2938" w:hanging="360"/>
      </w:pPr>
      <w:rPr>
        <w:u w:val="none"/>
      </w:rPr>
    </w:lvl>
    <w:lvl w:ilvl="4">
      <w:start w:val="1"/>
      <w:numFmt w:val="lowerLetter"/>
      <w:lvlText w:val="%5."/>
      <w:lvlJc w:val="left"/>
      <w:pPr>
        <w:ind w:left="3658" w:hanging="360"/>
      </w:pPr>
      <w:rPr>
        <w:u w:val="none"/>
      </w:rPr>
    </w:lvl>
    <w:lvl w:ilvl="5">
      <w:start w:val="1"/>
      <w:numFmt w:val="lowerRoman"/>
      <w:lvlText w:val="%6."/>
      <w:lvlJc w:val="right"/>
      <w:pPr>
        <w:ind w:left="4378" w:hanging="180"/>
      </w:pPr>
      <w:rPr>
        <w:u w:val="none"/>
      </w:rPr>
    </w:lvl>
    <w:lvl w:ilvl="6">
      <w:start w:val="1"/>
      <w:numFmt w:val="decimal"/>
      <w:lvlText w:val="%7."/>
      <w:lvlJc w:val="left"/>
      <w:pPr>
        <w:ind w:left="5098" w:hanging="360"/>
      </w:pPr>
      <w:rPr>
        <w:u w:val="none"/>
      </w:rPr>
    </w:lvl>
    <w:lvl w:ilvl="7">
      <w:start w:val="1"/>
      <w:numFmt w:val="lowerLetter"/>
      <w:lvlText w:val="%8."/>
      <w:lvlJc w:val="left"/>
      <w:pPr>
        <w:ind w:left="5818" w:hanging="360"/>
      </w:pPr>
      <w:rPr>
        <w:u w:val="none"/>
      </w:rPr>
    </w:lvl>
    <w:lvl w:ilvl="8">
      <w:start w:val="1"/>
      <w:numFmt w:val="lowerRoman"/>
      <w:lvlText w:val="%9."/>
      <w:lvlJc w:val="right"/>
      <w:pPr>
        <w:ind w:left="6538" w:hanging="180"/>
      </w:pPr>
      <w:rPr>
        <w:u w:val="none"/>
      </w:rPr>
    </w:lvl>
  </w:abstractNum>
  <w:num w:numId="1" w16cid:durableId="103546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CF"/>
    <w:rsid w:val="00026620"/>
    <w:rsid w:val="00041065"/>
    <w:rsid w:val="000C7058"/>
    <w:rsid w:val="00103EBB"/>
    <w:rsid w:val="002B4AAB"/>
    <w:rsid w:val="00376530"/>
    <w:rsid w:val="004020F0"/>
    <w:rsid w:val="00434955"/>
    <w:rsid w:val="00480109"/>
    <w:rsid w:val="00484B55"/>
    <w:rsid w:val="00603AA3"/>
    <w:rsid w:val="00612812"/>
    <w:rsid w:val="00657141"/>
    <w:rsid w:val="006E30F2"/>
    <w:rsid w:val="006F24B7"/>
    <w:rsid w:val="007268BE"/>
    <w:rsid w:val="00785794"/>
    <w:rsid w:val="007B2BAB"/>
    <w:rsid w:val="00823B11"/>
    <w:rsid w:val="00917589"/>
    <w:rsid w:val="0092422F"/>
    <w:rsid w:val="00926729"/>
    <w:rsid w:val="00A07DA7"/>
    <w:rsid w:val="00A750CF"/>
    <w:rsid w:val="00BF56AE"/>
    <w:rsid w:val="00C943E1"/>
    <w:rsid w:val="00CF4EFB"/>
    <w:rsid w:val="00D67C5C"/>
    <w:rsid w:val="00D86F7B"/>
    <w:rsid w:val="00DE3E76"/>
    <w:rsid w:val="00E87739"/>
    <w:rsid w:val="00EA4C58"/>
    <w:rsid w:val="00EA6480"/>
    <w:rsid w:val="00F24A83"/>
    <w:rsid w:val="00F6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4BF8"/>
  <w15:docId w15:val="{CB338E36-37AF-344B-8C64-8A4E9A86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20"/>
    <w:pPr>
      <w:spacing w:after="120"/>
    </w:pPr>
    <w:rPr>
      <w:rFonts w:ascii="Calibri" w:eastAsia="Calibri" w:hAnsi="Calibri" w:cs="Calibri"/>
      <w:sz w:val="24"/>
      <w:szCs w:val="24"/>
    </w:rPr>
  </w:style>
  <w:style w:type="paragraph" w:styleId="Heading1">
    <w:name w:val="heading 1"/>
    <w:basedOn w:val="Normal"/>
    <w:next w:val="Normal"/>
    <w:uiPriority w:val="9"/>
    <w:qFormat/>
    <w:rsid w:val="00026620"/>
    <w:pPr>
      <w:keepNext/>
      <w:keepLines/>
      <w:spacing w:before="200"/>
      <w:outlineLvl w:val="0"/>
    </w:pPr>
    <w:rPr>
      <w:b/>
      <w:color w:val="050F5E"/>
    </w:rPr>
  </w:style>
  <w:style w:type="paragraph" w:styleId="Heading2">
    <w:name w:val="heading 2"/>
    <w:basedOn w:val="Normal"/>
    <w:next w:val="Normal"/>
    <w:uiPriority w:val="9"/>
    <w:unhideWhenUsed/>
    <w:qFormat/>
    <w:rsid w:val="00026620"/>
    <w:pPr>
      <w:keepNext/>
      <w:keepLines/>
      <w:spacing w:before="200"/>
      <w:outlineLvl w:val="1"/>
    </w:pPr>
    <w:rPr>
      <w:i/>
      <w:color w:val="050F5E"/>
    </w:rPr>
  </w:style>
  <w:style w:type="paragraph" w:styleId="Heading3">
    <w:name w:val="heading 3"/>
    <w:basedOn w:val="Normal"/>
    <w:next w:val="Normal"/>
    <w:uiPriority w:val="9"/>
    <w:unhideWhenUsed/>
    <w:qFormat/>
    <w:rsid w:val="00026620"/>
    <w:pPr>
      <w:keepNext/>
      <w:keepLines/>
      <w:spacing w:before="320" w:after="80"/>
      <w:outlineLvl w:val="2"/>
    </w:pPr>
    <w:rPr>
      <w:i/>
      <w:iCs/>
      <w:color w:val="000000" w:themeColor="text1"/>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sz w:val="22"/>
      <w:szCs w:val="22"/>
    </w:rPr>
  </w:style>
  <w:style w:type="paragraph" w:styleId="Heading6">
    <w:name w:val="heading 6"/>
    <w:basedOn w:val="Normal"/>
    <w:next w:val="Normal"/>
    <w:uiPriority w:val="9"/>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03AA3"/>
    <w:pPr>
      <w:spacing w:after="240" w:line="240" w:lineRule="auto"/>
    </w:pPr>
    <w:rPr>
      <w:b/>
      <w:caps/>
      <w:color w:val="050F5E"/>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103EBB"/>
    <w:pPr>
      <w:tabs>
        <w:tab w:val="center" w:pos="4680"/>
        <w:tab w:val="right" w:pos="9360"/>
      </w:tabs>
      <w:spacing w:line="240" w:lineRule="auto"/>
    </w:pPr>
  </w:style>
  <w:style w:type="character" w:customStyle="1" w:styleId="HeaderChar">
    <w:name w:val="Header Char"/>
    <w:basedOn w:val="DefaultParagraphFont"/>
    <w:link w:val="Header"/>
    <w:uiPriority w:val="99"/>
    <w:rsid w:val="00103EBB"/>
  </w:style>
  <w:style w:type="paragraph" w:styleId="Footer">
    <w:name w:val="footer"/>
    <w:basedOn w:val="Normal"/>
    <w:link w:val="FooterChar"/>
    <w:uiPriority w:val="99"/>
    <w:unhideWhenUsed/>
    <w:rsid w:val="00103EBB"/>
    <w:pPr>
      <w:tabs>
        <w:tab w:val="center" w:pos="4680"/>
        <w:tab w:val="right" w:pos="9360"/>
      </w:tabs>
      <w:spacing w:line="240" w:lineRule="auto"/>
    </w:pPr>
  </w:style>
  <w:style w:type="character" w:customStyle="1" w:styleId="FooterChar">
    <w:name w:val="Footer Char"/>
    <w:basedOn w:val="DefaultParagraphFont"/>
    <w:link w:val="Footer"/>
    <w:uiPriority w:val="99"/>
    <w:rsid w:val="00103EBB"/>
  </w:style>
  <w:style w:type="paragraph" w:styleId="ListParagraph">
    <w:name w:val="List Paragraph"/>
    <w:basedOn w:val="Normal"/>
    <w:uiPriority w:val="34"/>
    <w:qFormat/>
    <w:rsid w:val="00026620"/>
    <w:pPr>
      <w:ind w:left="720"/>
      <w:contextualSpacing/>
    </w:pPr>
  </w:style>
  <w:style w:type="paragraph" w:customStyle="1" w:styleId="LessonFooter">
    <w:name w:val="Lesson Footer"/>
    <w:basedOn w:val="Footer"/>
    <w:next w:val="Footer"/>
    <w:link w:val="LessonFooterChar"/>
    <w:autoRedefine/>
    <w:qFormat/>
    <w:rsid w:val="004020F0"/>
    <w:pPr>
      <w:spacing w:after="0"/>
      <w:jc w:val="right"/>
    </w:pPr>
    <w:rPr>
      <w:rFonts w:asciiTheme="majorHAnsi" w:eastAsiaTheme="majorEastAsia" w:hAnsiTheme="majorHAnsi" w:cstheme="majorBidi"/>
      <w:b/>
      <w:caps/>
      <w:color w:val="2D2D2D"/>
      <w:kern w:val="28"/>
      <w:szCs w:val="56"/>
      <w:lang w:val="en-US"/>
    </w:rPr>
  </w:style>
  <w:style w:type="character" w:customStyle="1" w:styleId="LessonFooterChar">
    <w:name w:val="Lesson Footer Char"/>
    <w:basedOn w:val="DefaultParagraphFont"/>
    <w:link w:val="LessonFooter"/>
    <w:rsid w:val="004020F0"/>
    <w:rPr>
      <w:rFonts w:asciiTheme="majorHAnsi" w:eastAsiaTheme="majorEastAsia" w:hAnsiTheme="majorHAnsi" w:cstheme="majorBidi"/>
      <w:b/>
      <w:caps/>
      <w:color w:val="2D2D2D"/>
      <w:kern w:val="28"/>
      <w:sz w:val="24"/>
      <w:szCs w:val="56"/>
      <w:lang w:val="en-US"/>
    </w:rPr>
  </w:style>
  <w:style w:type="character" w:styleId="PlaceholderText">
    <w:name w:val="Placeholder Text"/>
    <w:basedOn w:val="DefaultParagraphFont"/>
    <w:uiPriority w:val="99"/>
    <w:semiHidden/>
    <w:rsid w:val="004020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59265">
      <w:bodyDiv w:val="1"/>
      <w:marLeft w:val="0"/>
      <w:marRight w:val="0"/>
      <w:marTop w:val="0"/>
      <w:marBottom w:val="0"/>
      <w:divBdr>
        <w:top w:val="none" w:sz="0" w:space="0" w:color="auto"/>
        <w:left w:val="none" w:sz="0" w:space="0" w:color="auto"/>
        <w:bottom w:val="none" w:sz="0" w:space="0" w:color="auto"/>
        <w:right w:val="none" w:sz="0" w:space="0" w:color="auto"/>
      </w:divBdr>
    </w:div>
    <w:div w:id="239222053">
      <w:bodyDiv w:val="1"/>
      <w:marLeft w:val="0"/>
      <w:marRight w:val="0"/>
      <w:marTop w:val="0"/>
      <w:marBottom w:val="0"/>
      <w:divBdr>
        <w:top w:val="none" w:sz="0" w:space="0" w:color="auto"/>
        <w:left w:val="none" w:sz="0" w:space="0" w:color="auto"/>
        <w:bottom w:val="none" w:sz="0" w:space="0" w:color="auto"/>
        <w:right w:val="none" w:sz="0" w:space="0" w:color="auto"/>
      </w:divBdr>
    </w:div>
    <w:div w:id="478765738">
      <w:bodyDiv w:val="1"/>
      <w:marLeft w:val="0"/>
      <w:marRight w:val="0"/>
      <w:marTop w:val="0"/>
      <w:marBottom w:val="0"/>
      <w:divBdr>
        <w:top w:val="none" w:sz="0" w:space="0" w:color="auto"/>
        <w:left w:val="none" w:sz="0" w:space="0" w:color="auto"/>
        <w:bottom w:val="none" w:sz="0" w:space="0" w:color="auto"/>
        <w:right w:val="none" w:sz="0" w:space="0" w:color="auto"/>
      </w:divBdr>
    </w:div>
    <w:div w:id="692847984">
      <w:bodyDiv w:val="1"/>
      <w:marLeft w:val="0"/>
      <w:marRight w:val="0"/>
      <w:marTop w:val="0"/>
      <w:marBottom w:val="0"/>
      <w:divBdr>
        <w:top w:val="none" w:sz="0" w:space="0" w:color="auto"/>
        <w:left w:val="none" w:sz="0" w:space="0" w:color="auto"/>
        <w:bottom w:val="none" w:sz="0" w:space="0" w:color="auto"/>
        <w:right w:val="none" w:sz="0" w:space="0" w:color="auto"/>
      </w:divBdr>
    </w:div>
    <w:div w:id="959651446">
      <w:bodyDiv w:val="1"/>
      <w:marLeft w:val="0"/>
      <w:marRight w:val="0"/>
      <w:marTop w:val="0"/>
      <w:marBottom w:val="0"/>
      <w:divBdr>
        <w:top w:val="none" w:sz="0" w:space="0" w:color="auto"/>
        <w:left w:val="none" w:sz="0" w:space="0" w:color="auto"/>
        <w:bottom w:val="none" w:sz="0" w:space="0" w:color="auto"/>
        <w:right w:val="none" w:sz="0" w:space="0" w:color="auto"/>
      </w:divBdr>
    </w:div>
    <w:div w:id="1282876531">
      <w:bodyDiv w:val="1"/>
      <w:marLeft w:val="0"/>
      <w:marRight w:val="0"/>
      <w:marTop w:val="0"/>
      <w:marBottom w:val="0"/>
      <w:divBdr>
        <w:top w:val="none" w:sz="0" w:space="0" w:color="auto"/>
        <w:left w:val="none" w:sz="0" w:space="0" w:color="auto"/>
        <w:bottom w:val="none" w:sz="0" w:space="0" w:color="auto"/>
        <w:right w:val="none" w:sz="0" w:space="0" w:color="auto"/>
      </w:divBdr>
    </w:div>
    <w:div w:id="1357080439">
      <w:bodyDiv w:val="1"/>
      <w:marLeft w:val="0"/>
      <w:marRight w:val="0"/>
      <w:marTop w:val="0"/>
      <w:marBottom w:val="0"/>
      <w:divBdr>
        <w:top w:val="none" w:sz="0" w:space="0" w:color="auto"/>
        <w:left w:val="none" w:sz="0" w:space="0" w:color="auto"/>
        <w:bottom w:val="none" w:sz="0" w:space="0" w:color="auto"/>
        <w:right w:val="none" w:sz="0" w:space="0" w:color="auto"/>
      </w:divBdr>
    </w:div>
    <w:div w:id="1531646263">
      <w:bodyDiv w:val="1"/>
      <w:marLeft w:val="0"/>
      <w:marRight w:val="0"/>
      <w:marTop w:val="0"/>
      <w:marBottom w:val="0"/>
      <w:divBdr>
        <w:top w:val="none" w:sz="0" w:space="0" w:color="auto"/>
        <w:left w:val="none" w:sz="0" w:space="0" w:color="auto"/>
        <w:bottom w:val="none" w:sz="0" w:space="0" w:color="auto"/>
        <w:right w:val="none" w:sz="0" w:space="0" w:color="auto"/>
      </w:divBdr>
    </w:div>
    <w:div w:id="1615213443">
      <w:bodyDiv w:val="1"/>
      <w:marLeft w:val="0"/>
      <w:marRight w:val="0"/>
      <w:marTop w:val="0"/>
      <w:marBottom w:val="0"/>
      <w:divBdr>
        <w:top w:val="none" w:sz="0" w:space="0" w:color="auto"/>
        <w:left w:val="none" w:sz="0" w:space="0" w:color="auto"/>
        <w:bottom w:val="none" w:sz="0" w:space="0" w:color="auto"/>
        <w:right w:val="none" w:sz="0" w:space="0" w:color="auto"/>
      </w:divBdr>
    </w:div>
    <w:div w:id="1615942647">
      <w:bodyDiv w:val="1"/>
      <w:marLeft w:val="0"/>
      <w:marRight w:val="0"/>
      <w:marTop w:val="0"/>
      <w:marBottom w:val="0"/>
      <w:divBdr>
        <w:top w:val="none" w:sz="0" w:space="0" w:color="auto"/>
        <w:left w:val="none" w:sz="0" w:space="0" w:color="auto"/>
        <w:bottom w:val="none" w:sz="0" w:space="0" w:color="auto"/>
        <w:right w:val="none" w:sz="0" w:space="0" w:color="auto"/>
      </w:divBdr>
    </w:div>
    <w:div w:id="1764719469">
      <w:bodyDiv w:val="1"/>
      <w:marLeft w:val="0"/>
      <w:marRight w:val="0"/>
      <w:marTop w:val="0"/>
      <w:marBottom w:val="0"/>
      <w:divBdr>
        <w:top w:val="none" w:sz="0" w:space="0" w:color="auto"/>
        <w:left w:val="none" w:sz="0" w:space="0" w:color="auto"/>
        <w:bottom w:val="none" w:sz="0" w:space="0" w:color="auto"/>
        <w:right w:val="none" w:sz="0" w:space="0" w:color="auto"/>
      </w:divBdr>
    </w:div>
    <w:div w:id="211720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34B0285CF6442D93215EF28DFEA1E8"/>
        <w:category>
          <w:name w:val="General"/>
          <w:gallery w:val="placeholder"/>
        </w:category>
        <w:types>
          <w:type w:val="bbPlcHdr"/>
        </w:types>
        <w:behaviors>
          <w:behavior w:val="content"/>
        </w:behaviors>
        <w:guid w:val="{9247C700-055F-4467-B35C-0BDB6F826624}"/>
      </w:docPartPr>
      <w:docPartBody>
        <w:p w:rsidR="00E83C7A" w:rsidRDefault="00F0244F" w:rsidP="00F0244F">
          <w:pPr>
            <w:pStyle w:val="CB34B0285CF6442D93215EF28DFEA1E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4F"/>
    <w:rsid w:val="00092F75"/>
    <w:rsid w:val="000C7058"/>
    <w:rsid w:val="002B4AAB"/>
    <w:rsid w:val="003521DB"/>
    <w:rsid w:val="00480109"/>
    <w:rsid w:val="006E30F2"/>
    <w:rsid w:val="00785794"/>
    <w:rsid w:val="007B2BAB"/>
    <w:rsid w:val="008F100A"/>
    <w:rsid w:val="00D67C5C"/>
    <w:rsid w:val="00D86F7B"/>
    <w:rsid w:val="00E575B7"/>
    <w:rsid w:val="00E83C7A"/>
    <w:rsid w:val="00EA4C58"/>
    <w:rsid w:val="00F0244F"/>
    <w:rsid w:val="00F2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F75"/>
    <w:rPr>
      <w:color w:val="808080"/>
    </w:rPr>
  </w:style>
  <w:style w:type="paragraph" w:customStyle="1" w:styleId="CB34B0285CF6442D93215EF28DFEA1E8">
    <w:name w:val="CB34B0285CF6442D93215EF28DFEA1E8"/>
    <w:rsid w:val="00F02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2605</Characters>
  <Application>Microsoft Office Word</Application>
  <DocSecurity>0</DocSecurity>
  <Lines>93</Lines>
  <Paragraphs>21</Paragraphs>
  <ScaleCrop>false</ScaleCrop>
  <HeadingPairs>
    <vt:vector size="2" baseType="variant">
      <vt:variant>
        <vt:lpstr>Title</vt:lpstr>
      </vt:variant>
      <vt:variant>
        <vt:i4>1</vt:i4>
      </vt:variant>
    </vt:vector>
  </HeadingPairs>
  <TitlesOfParts>
    <vt:vector size="1" baseType="lpstr">
      <vt:lpstr>Interests to Opportunities</vt:lpstr>
    </vt:vector>
  </TitlesOfParts>
  <Manager/>
  <Company/>
  <LinksUpToDate>false</LinksUpToDate>
  <CharactersWithSpaces>3063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Interests to Opportunities</dc:title>
  <dc:subject/>
  <dc:creator>K20 Center</dc:creator>
  <cp:keywords/>
  <dc:description/>
  <cp:lastModifiedBy>Gracia, Ann M.</cp:lastModifiedBy>
  <cp:revision>3</cp:revision>
  <cp:lastPrinted>2025-06-09T20:36:00Z</cp:lastPrinted>
  <dcterms:created xsi:type="dcterms:W3CDTF">2025-06-09T20:36:00Z</dcterms:created>
  <dcterms:modified xsi:type="dcterms:W3CDTF">2025-06-09T20:37:00Z</dcterms:modified>
  <cp:category/>
</cp:coreProperties>
</file>