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CACA5" w14:textId="088122BA" w:rsidR="00446C13" w:rsidRPr="00DC7A6D" w:rsidRDefault="00FE3E0C" w:rsidP="00DC7A6D">
      <w:pPr>
        <w:pStyle w:val="Title"/>
      </w:pPr>
      <w:bookmarkStart w:id="0" w:name="_Hlk156888767"/>
      <w:r>
        <w:t xml:space="preserve"> </w:t>
      </w:r>
      <w:r w:rsidR="009C1F8A">
        <w:t>LIFE CYCLE CARDS</w:t>
      </w:r>
    </w:p>
    <w:tbl>
      <w:tblPr>
        <w:tblStyle w:val="TableGrid"/>
        <w:tblW w:w="5000" w:type="pct"/>
        <w:tblBorders>
          <w:top w:val="dashed" w:sz="12" w:space="0" w:color="971D20" w:themeColor="accent3"/>
          <w:left w:val="dashed" w:sz="12" w:space="0" w:color="971D20" w:themeColor="accent3"/>
          <w:bottom w:val="dashed" w:sz="12" w:space="0" w:color="971D20" w:themeColor="accent3"/>
          <w:right w:val="dashed" w:sz="12" w:space="0" w:color="971D20" w:themeColor="accent3"/>
          <w:insideH w:val="dashed" w:sz="12" w:space="0" w:color="971D20" w:themeColor="accent3"/>
          <w:insideV w:val="dashed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B105D5" w14:paraId="71F39B5C" w14:textId="60604057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B49D3CB" w14:textId="267C3E52" w:rsidR="00B105D5" w:rsidRPr="003C6EED" w:rsidRDefault="00B105D5" w:rsidP="004B318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Adult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A4EF400" w14:textId="7F639DAF" w:rsidR="00B105D5" w:rsidRPr="003C6EED" w:rsidRDefault="00B105D5" w:rsidP="004B318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Eggs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06B792A7" w14:textId="77777777" w:rsidR="00B105D5" w:rsidRDefault="00B105D5" w:rsidP="004B3188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7912C82" w14:textId="119E733C" w:rsidR="00B105D5" w:rsidRPr="003C6EED" w:rsidRDefault="00B105D5" w:rsidP="00B105D5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Adult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7656E70" w14:textId="5DBBE55C" w:rsidR="00B105D5" w:rsidRPr="003C6EED" w:rsidRDefault="00B105D5" w:rsidP="00B105D5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Eggs</w:t>
            </w:r>
          </w:p>
        </w:tc>
      </w:tr>
      <w:tr w:rsidR="00B105D5" w14:paraId="21AB039D" w14:textId="0C5AE86C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0B20E9A" w14:textId="6E948EA2" w:rsidR="00B105D5" w:rsidRPr="003C6EED" w:rsidRDefault="00B105D5" w:rsidP="004B318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 xml:space="preserve"> 1</w:t>
            </w:r>
            <w:r w:rsidRPr="003C6EED">
              <w:rPr>
                <w:color w:val="971D20" w:themeColor="accent3"/>
                <w:sz w:val="32"/>
                <w:szCs w:val="28"/>
                <w:vertAlign w:val="superscript"/>
              </w:rPr>
              <w:t>st</w:t>
            </w:r>
            <w:r w:rsidRPr="003C6EED">
              <w:rPr>
                <w:color w:val="971D20" w:themeColor="accent3"/>
                <w:sz w:val="32"/>
                <w:szCs w:val="28"/>
              </w:rPr>
              <w:t xml:space="preserve"> Instar Larva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9E718B1" w14:textId="0CF39B61" w:rsidR="00B105D5" w:rsidRPr="003C6EED" w:rsidRDefault="00B105D5" w:rsidP="004B318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2</w:t>
            </w:r>
            <w:r w:rsidRPr="003C6EED">
              <w:rPr>
                <w:color w:val="971D20" w:themeColor="accent3"/>
                <w:sz w:val="32"/>
                <w:szCs w:val="28"/>
                <w:vertAlign w:val="superscript"/>
              </w:rPr>
              <w:t>nd</w:t>
            </w:r>
            <w:r w:rsidRPr="003C6EED">
              <w:rPr>
                <w:color w:val="971D20" w:themeColor="accent3"/>
                <w:sz w:val="32"/>
                <w:szCs w:val="28"/>
              </w:rPr>
              <w:t xml:space="preserve"> Instar Larva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4669CBBC" w14:textId="77777777" w:rsidR="00B105D5" w:rsidRDefault="00B105D5" w:rsidP="004B3188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16931D3A" w14:textId="788F3015" w:rsidR="00B105D5" w:rsidRPr="003C6EED" w:rsidRDefault="00971FEB" w:rsidP="00B105D5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</w:t>
            </w:r>
            <w:r w:rsidRPr="003C6EED">
              <w:rPr>
                <w:color w:val="971D20" w:themeColor="accent3"/>
                <w:sz w:val="32"/>
                <w:szCs w:val="28"/>
                <w:vertAlign w:val="superscript"/>
              </w:rPr>
              <w:t>st</w:t>
            </w:r>
            <w:r w:rsidRPr="003C6EED">
              <w:rPr>
                <w:color w:val="971D20" w:themeColor="accent3"/>
                <w:sz w:val="32"/>
                <w:szCs w:val="28"/>
              </w:rPr>
              <w:t xml:space="preserve"> </w:t>
            </w:r>
            <w:r w:rsidR="00B105D5" w:rsidRPr="003C6EED">
              <w:rPr>
                <w:color w:val="971D20" w:themeColor="accent3"/>
                <w:sz w:val="32"/>
                <w:szCs w:val="28"/>
              </w:rPr>
              <w:t>Instar Larva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4D4F112" w14:textId="48DEF082" w:rsidR="00B105D5" w:rsidRPr="003C6EED" w:rsidRDefault="00971FEB" w:rsidP="00B105D5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2</w:t>
            </w:r>
            <w:r w:rsidRPr="003C6EED">
              <w:rPr>
                <w:color w:val="971D20" w:themeColor="accent3"/>
                <w:sz w:val="32"/>
                <w:szCs w:val="28"/>
                <w:vertAlign w:val="superscript"/>
              </w:rPr>
              <w:t>nd</w:t>
            </w:r>
            <w:r w:rsidRPr="003C6EED">
              <w:rPr>
                <w:color w:val="971D20" w:themeColor="accent3"/>
                <w:sz w:val="32"/>
                <w:szCs w:val="28"/>
              </w:rPr>
              <w:t xml:space="preserve"> </w:t>
            </w:r>
            <w:r w:rsidR="00B105D5" w:rsidRPr="003C6EED">
              <w:rPr>
                <w:color w:val="971D20" w:themeColor="accent3"/>
                <w:sz w:val="32"/>
                <w:szCs w:val="28"/>
              </w:rPr>
              <w:t>Instar Larva</w:t>
            </w:r>
          </w:p>
        </w:tc>
      </w:tr>
      <w:tr w:rsidR="00B105D5" w14:paraId="5212FCFC" w14:textId="5D51F8DD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57BBF19" w14:textId="4B78CEFA" w:rsidR="00B105D5" w:rsidRPr="003C6EED" w:rsidRDefault="00B105D5" w:rsidP="004B318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3</w:t>
            </w:r>
            <w:r w:rsidRPr="003C6EED">
              <w:rPr>
                <w:color w:val="971D20" w:themeColor="accent3"/>
                <w:sz w:val="32"/>
                <w:szCs w:val="28"/>
                <w:vertAlign w:val="superscript"/>
              </w:rPr>
              <w:t>rd</w:t>
            </w:r>
            <w:r w:rsidRPr="003C6EED">
              <w:rPr>
                <w:color w:val="971D20" w:themeColor="accent3"/>
                <w:sz w:val="32"/>
                <w:szCs w:val="28"/>
              </w:rPr>
              <w:t xml:space="preserve"> Instar Larva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75EFCBF" w14:textId="235D32BE" w:rsidR="00B105D5" w:rsidRPr="003C6EED" w:rsidRDefault="00B105D5" w:rsidP="004B318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Pupa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3EFA7149" w14:textId="77777777" w:rsidR="00B105D5" w:rsidRDefault="00B105D5" w:rsidP="004B3188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CC51C57" w14:textId="51030B13" w:rsidR="00B105D5" w:rsidRPr="003C6EED" w:rsidRDefault="00B105D5" w:rsidP="00B105D5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3</w:t>
            </w:r>
            <w:r w:rsidR="00971FEB" w:rsidRPr="003C6EED">
              <w:rPr>
                <w:color w:val="971D20" w:themeColor="accent3"/>
                <w:sz w:val="32"/>
                <w:szCs w:val="28"/>
                <w:vertAlign w:val="superscript"/>
              </w:rPr>
              <w:t>rd</w:t>
            </w:r>
            <w:r w:rsidR="00971FEB" w:rsidRPr="003C6EED">
              <w:rPr>
                <w:color w:val="971D20" w:themeColor="accent3"/>
                <w:sz w:val="32"/>
                <w:szCs w:val="28"/>
              </w:rPr>
              <w:t xml:space="preserve"> </w:t>
            </w:r>
            <w:r w:rsidRPr="003C6EED">
              <w:rPr>
                <w:color w:val="971D20" w:themeColor="accent3"/>
                <w:sz w:val="32"/>
                <w:szCs w:val="28"/>
              </w:rPr>
              <w:t>Instar Larva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20DCF838" w14:textId="0E969D48" w:rsidR="00B105D5" w:rsidRPr="003C6EED" w:rsidRDefault="00B105D5" w:rsidP="00B105D5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Pupa</w:t>
            </w:r>
          </w:p>
        </w:tc>
      </w:tr>
      <w:tr w:rsidR="00275068" w14:paraId="7AA82120" w14:textId="431C79F8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4C0E94D3" w14:textId="300F9590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5 days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6703B84" w14:textId="36D8B8D2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12</w:t>
            </w:r>
            <w:r w:rsidR="00971FEB" w:rsidRPr="003C6EED">
              <w:rPr>
                <w:color w:val="971D20" w:themeColor="accent3"/>
                <w:sz w:val="32"/>
                <w:szCs w:val="28"/>
              </w:rPr>
              <w:t>–</w:t>
            </w:r>
            <w:r w:rsidRPr="003C6EED">
              <w:rPr>
                <w:color w:val="971D20" w:themeColor="accent3"/>
                <w:sz w:val="32"/>
                <w:szCs w:val="28"/>
              </w:rPr>
              <w:t>24 h</w:t>
            </w:r>
            <w:r w:rsidR="00971FEB" w:rsidRPr="003C6EED">
              <w:rPr>
                <w:color w:val="971D20" w:themeColor="accent3"/>
                <w:sz w:val="32"/>
                <w:szCs w:val="28"/>
              </w:rPr>
              <w:t>ours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683991F6" w14:textId="77777777" w:rsidR="00275068" w:rsidRDefault="00275068" w:rsidP="00275068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67FFC61" w14:textId="62A6A786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5 days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701F48C" w14:textId="7E5DB033" w:rsidR="00275068" w:rsidRPr="003C6EED" w:rsidRDefault="00971FEB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12–24 hours</w:t>
            </w:r>
          </w:p>
        </w:tc>
      </w:tr>
      <w:tr w:rsidR="00275068" w14:paraId="73578E8A" w14:textId="4A3D65CB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2E173C5" w14:textId="5B84852B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9 days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0E2317DF" w14:textId="65862F19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10</w:t>
            </w:r>
            <w:r w:rsidR="00971FEB" w:rsidRPr="003C6EED">
              <w:rPr>
                <w:color w:val="971D20" w:themeColor="accent3"/>
                <w:sz w:val="32"/>
                <w:szCs w:val="28"/>
              </w:rPr>
              <w:t>–</w:t>
            </w:r>
            <w:r w:rsidRPr="003C6EED">
              <w:rPr>
                <w:color w:val="971D20" w:themeColor="accent3"/>
                <w:sz w:val="32"/>
                <w:szCs w:val="28"/>
              </w:rPr>
              <w:t>13 days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63298C8F" w14:textId="77777777" w:rsidR="00275068" w:rsidRDefault="00275068" w:rsidP="00275068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3076F3F7" w14:textId="73CF7ADD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9 days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5E7A0EB0" w14:textId="49F2AE8B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10</w:t>
            </w:r>
            <w:r w:rsidR="00971FEB" w:rsidRPr="003C6EED">
              <w:rPr>
                <w:color w:val="971D20" w:themeColor="accent3"/>
                <w:sz w:val="32"/>
                <w:szCs w:val="28"/>
              </w:rPr>
              <w:t>–</w:t>
            </w:r>
            <w:r w:rsidRPr="003C6EED">
              <w:rPr>
                <w:color w:val="971D20" w:themeColor="accent3"/>
                <w:sz w:val="32"/>
                <w:szCs w:val="28"/>
              </w:rPr>
              <w:t>13 days</w:t>
            </w:r>
          </w:p>
        </w:tc>
      </w:tr>
      <w:tr w:rsidR="00275068" w14:paraId="2FCA36CA" w14:textId="546C873E" w:rsidTr="003C6EED">
        <w:trPr>
          <w:trHeight w:val="1094"/>
        </w:trPr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0A9A2BE5" w14:textId="12B881CE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14 days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5792A4D4" w14:textId="077E9BEB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21 days</w:t>
            </w:r>
          </w:p>
        </w:tc>
        <w:tc>
          <w:tcPr>
            <w:tcW w:w="1000" w:type="pct"/>
            <w:tcBorders>
              <w:top w:val="nil"/>
              <w:left w:val="dashed" w:sz="12" w:space="0" w:color="288AC3"/>
              <w:bottom w:val="nil"/>
              <w:right w:val="dashed" w:sz="12" w:space="0" w:color="288AC3"/>
            </w:tcBorders>
          </w:tcPr>
          <w:p w14:paraId="48695A32" w14:textId="77777777" w:rsidR="00275068" w:rsidRDefault="00275068" w:rsidP="00275068">
            <w:pPr>
              <w:spacing w:after="160" w:line="259" w:lineRule="auto"/>
              <w:rPr>
                <w:sz w:val="32"/>
                <w:szCs w:val="28"/>
              </w:rPr>
            </w:pP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628D4025" w14:textId="348D566A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14 days</w:t>
            </w:r>
          </w:p>
        </w:tc>
        <w:tc>
          <w:tcPr>
            <w:tcW w:w="1000" w:type="pct"/>
            <w:tcBorders>
              <w:top w:val="dashed" w:sz="12" w:space="0" w:color="288AC3"/>
              <w:left w:val="dashed" w:sz="12" w:space="0" w:color="288AC3"/>
              <w:bottom w:val="dashed" w:sz="12" w:space="0" w:color="288AC3"/>
              <w:right w:val="dashed" w:sz="12" w:space="0" w:color="288AC3"/>
            </w:tcBorders>
            <w:vAlign w:val="center"/>
          </w:tcPr>
          <w:p w14:paraId="5FE2B77D" w14:textId="2D38DE66" w:rsidR="00275068" w:rsidRPr="003C6EED" w:rsidRDefault="00275068" w:rsidP="00275068">
            <w:pPr>
              <w:pStyle w:val="RowHeader"/>
              <w:jc w:val="center"/>
              <w:rPr>
                <w:color w:val="971D20" w:themeColor="accent3"/>
                <w:sz w:val="32"/>
                <w:szCs w:val="28"/>
              </w:rPr>
            </w:pPr>
            <w:r w:rsidRPr="003C6EED">
              <w:rPr>
                <w:color w:val="971D20" w:themeColor="accent3"/>
                <w:sz w:val="32"/>
                <w:szCs w:val="28"/>
              </w:rPr>
              <w:t>21 days</w:t>
            </w:r>
          </w:p>
        </w:tc>
      </w:tr>
      <w:bookmarkEnd w:id="0"/>
    </w:tbl>
    <w:p w14:paraId="0EDB44EE" w14:textId="7575A9BA" w:rsidR="0036040A" w:rsidRPr="0036040A" w:rsidRDefault="0036040A" w:rsidP="00C461D4">
      <w:pPr>
        <w:pStyle w:val="Title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83B8" w14:textId="77777777" w:rsidR="00DC5EB7" w:rsidRDefault="00DC5EB7" w:rsidP="00293785">
      <w:pPr>
        <w:spacing w:after="0" w:line="240" w:lineRule="auto"/>
      </w:pPr>
      <w:r>
        <w:separator/>
      </w:r>
    </w:p>
  </w:endnote>
  <w:endnote w:type="continuationSeparator" w:id="0">
    <w:p w14:paraId="4BEF68D3" w14:textId="77777777" w:rsidR="00DC5EB7" w:rsidRDefault="00DC5EB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1E78" w14:textId="77777777" w:rsidR="00596755" w:rsidRDefault="00596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15E471CE" w:rsidR="00293785" w:rsidRDefault="003C6E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B226E4" wp14:editId="73C48B13">
              <wp:simplePos x="0" y="0"/>
              <wp:positionH relativeFrom="column">
                <wp:posOffset>1323975</wp:posOffset>
              </wp:positionH>
              <wp:positionV relativeFrom="paragraph">
                <wp:posOffset>-264160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0484A" w14:textId="214D7FF2" w:rsidR="003C6EED" w:rsidRDefault="003C6EED" w:rsidP="003C6EE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Crime-Solving Insects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B226E4" id="Rectangle 1" o:spid="_x0000_s1026" style="position:absolute;left:0;text-align:left;margin-left:104.25pt;margin-top:-20.8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CsSz13hAAAADgEAAA8AAAAAAAAAAAAAAAAABgQAAGRycy9kb3ducmV2&#13;&#10;LnhtbFBLBQYAAAAABAAEAPMAAAAUBQAAAAA=&#13;&#10;" filled="f" stroked="f">
              <v:textbox inset="2.53958mm,1.2694mm,2.53958mm,1.2694mm">
                <w:txbxContent>
                  <w:p w14:paraId="4AB0484A" w14:textId="214D7FF2" w:rsidR="003C6EED" w:rsidRDefault="003C6EED" w:rsidP="003C6EE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Crime-Solving Insects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26D588EF" wp14:editId="7B6992BA">
          <wp:simplePos x="0" y="0"/>
          <wp:positionH relativeFrom="column">
            <wp:posOffset>2486025</wp:posOffset>
          </wp:positionH>
          <wp:positionV relativeFrom="paragraph">
            <wp:posOffset>-169545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A795" w14:textId="77777777" w:rsidR="00596755" w:rsidRDefault="0059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4E33" w14:textId="77777777" w:rsidR="00DC5EB7" w:rsidRDefault="00DC5EB7" w:rsidP="00293785">
      <w:pPr>
        <w:spacing w:after="0" w:line="240" w:lineRule="auto"/>
      </w:pPr>
      <w:r>
        <w:separator/>
      </w:r>
    </w:p>
  </w:footnote>
  <w:footnote w:type="continuationSeparator" w:id="0">
    <w:p w14:paraId="567DCBBF" w14:textId="77777777" w:rsidR="00DC5EB7" w:rsidRDefault="00DC5EB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20E7" w14:textId="77777777" w:rsidR="00971FEB" w:rsidRDefault="00971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A8D9" w14:textId="77777777" w:rsidR="00971FEB" w:rsidRDefault="00971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1D4" w14:textId="77777777" w:rsidR="00971FEB" w:rsidRDefault="00971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8"/>
  </w:num>
  <w:num w:numId="2" w16cid:durableId="788202420">
    <w:abstractNumId w:val="9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5"/>
  </w:num>
  <w:num w:numId="6" w16cid:durableId="1303848991">
    <w:abstractNumId w:val="7"/>
  </w:num>
  <w:num w:numId="7" w16cid:durableId="595018071">
    <w:abstractNumId w:val="6"/>
  </w:num>
  <w:num w:numId="8" w16cid:durableId="396712405">
    <w:abstractNumId w:val="10"/>
  </w:num>
  <w:num w:numId="9" w16cid:durableId="1891962199">
    <w:abstractNumId w:val="12"/>
  </w:num>
  <w:num w:numId="10" w16cid:durableId="1727877130">
    <w:abstractNumId w:val="13"/>
  </w:num>
  <w:num w:numId="11" w16cid:durableId="972296995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B08AF"/>
    <w:rsid w:val="000C2515"/>
    <w:rsid w:val="0011259B"/>
    <w:rsid w:val="00116FDD"/>
    <w:rsid w:val="00125621"/>
    <w:rsid w:val="00167C5C"/>
    <w:rsid w:val="001D0BBF"/>
    <w:rsid w:val="001E1F85"/>
    <w:rsid w:val="001E53FD"/>
    <w:rsid w:val="001F125D"/>
    <w:rsid w:val="002345CC"/>
    <w:rsid w:val="002409E5"/>
    <w:rsid w:val="002643FE"/>
    <w:rsid w:val="0027131F"/>
    <w:rsid w:val="00275068"/>
    <w:rsid w:val="00293785"/>
    <w:rsid w:val="002C0879"/>
    <w:rsid w:val="002C37B4"/>
    <w:rsid w:val="003043B7"/>
    <w:rsid w:val="0036040A"/>
    <w:rsid w:val="003810DE"/>
    <w:rsid w:val="00397FA9"/>
    <w:rsid w:val="003A67C5"/>
    <w:rsid w:val="003C6EED"/>
    <w:rsid w:val="00443155"/>
    <w:rsid w:val="00446C13"/>
    <w:rsid w:val="004B3188"/>
    <w:rsid w:val="004E5C99"/>
    <w:rsid w:val="005078B4"/>
    <w:rsid w:val="00521C71"/>
    <w:rsid w:val="0053328A"/>
    <w:rsid w:val="00540FC6"/>
    <w:rsid w:val="005511B6"/>
    <w:rsid w:val="00553C98"/>
    <w:rsid w:val="00596755"/>
    <w:rsid w:val="005A7635"/>
    <w:rsid w:val="005D4F88"/>
    <w:rsid w:val="00645D7F"/>
    <w:rsid w:val="0064756F"/>
    <w:rsid w:val="00656940"/>
    <w:rsid w:val="00657AED"/>
    <w:rsid w:val="00665274"/>
    <w:rsid w:val="00666C03"/>
    <w:rsid w:val="00672483"/>
    <w:rsid w:val="00686DAB"/>
    <w:rsid w:val="006B4CC2"/>
    <w:rsid w:val="006E1542"/>
    <w:rsid w:val="006E2BF8"/>
    <w:rsid w:val="00707C8C"/>
    <w:rsid w:val="00721EA4"/>
    <w:rsid w:val="00797CB5"/>
    <w:rsid w:val="007A2C05"/>
    <w:rsid w:val="007A2D76"/>
    <w:rsid w:val="007B055F"/>
    <w:rsid w:val="007E6F1D"/>
    <w:rsid w:val="00817054"/>
    <w:rsid w:val="00880013"/>
    <w:rsid w:val="008920A4"/>
    <w:rsid w:val="008E2705"/>
    <w:rsid w:val="008F4CD6"/>
    <w:rsid w:val="008F5386"/>
    <w:rsid w:val="00913172"/>
    <w:rsid w:val="00971FEB"/>
    <w:rsid w:val="00981E19"/>
    <w:rsid w:val="009A1837"/>
    <w:rsid w:val="009B52E4"/>
    <w:rsid w:val="009C1F8A"/>
    <w:rsid w:val="009D6E8D"/>
    <w:rsid w:val="00A101E8"/>
    <w:rsid w:val="00A16051"/>
    <w:rsid w:val="00A708E6"/>
    <w:rsid w:val="00A767E0"/>
    <w:rsid w:val="00AC349E"/>
    <w:rsid w:val="00B105D5"/>
    <w:rsid w:val="00B12CA2"/>
    <w:rsid w:val="00B225C8"/>
    <w:rsid w:val="00B466B7"/>
    <w:rsid w:val="00B60115"/>
    <w:rsid w:val="00B92DBF"/>
    <w:rsid w:val="00BD119F"/>
    <w:rsid w:val="00C176F1"/>
    <w:rsid w:val="00C461D4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9637A"/>
    <w:rsid w:val="00DC5EB7"/>
    <w:rsid w:val="00DC7A6D"/>
    <w:rsid w:val="00E11A30"/>
    <w:rsid w:val="00E8044B"/>
    <w:rsid w:val="00E87972"/>
    <w:rsid w:val="00EA74D2"/>
    <w:rsid w:val="00EB0BFF"/>
    <w:rsid w:val="00ED24C8"/>
    <w:rsid w:val="00EE1651"/>
    <w:rsid w:val="00F377E2"/>
    <w:rsid w:val="00F50748"/>
    <w:rsid w:val="00F72D02"/>
    <w:rsid w:val="00FE1BA7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C6EED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EE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EE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C6EE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C6EE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EE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C6E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6EED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C6EED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ED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6EE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C6EED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6EED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6EED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C6EED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C6EED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3C6EED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C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6EED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6EED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C6EED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EED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EED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C6EED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C6EED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3C6EED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C6EED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3C6EED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55</Words>
  <Characters>206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CRIME-SOLVING INSECTS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2026-06-03T20:43:00Z</cp:lastPrinted>
  <dcterms:created xsi:type="dcterms:W3CDTF">2026-06-03T20:43:00Z</dcterms:created>
  <dcterms:modified xsi:type="dcterms:W3CDTF">2026-06-03T20:43:00Z</dcterms:modified>
  <cp:category/>
</cp:coreProperties>
</file>