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40A51" w14:textId="77777777" w:rsidR="00ED64E8" w:rsidRDefault="00000000">
      <w:pPr>
        <w:pStyle w:val="Title"/>
      </w:pPr>
      <w:r>
        <w:t>SOIL INVESTIGATION LAB GUIDE</w:t>
      </w:r>
    </w:p>
    <w:p w14:paraId="3F9CCD0C" w14:textId="77777777" w:rsidR="00ED64E8" w:rsidRDefault="00000000">
      <w:pPr>
        <w:pStyle w:val="Heading1"/>
      </w:pPr>
      <w:bookmarkStart w:id="0" w:name="_cn51kliqwe6o" w:colFirst="0" w:colLast="0"/>
      <w:bookmarkEnd w:id="0"/>
      <w:r>
        <w:t>Sediment Test</w:t>
      </w:r>
    </w:p>
    <w:p w14:paraId="7D73165A" w14:textId="77777777" w:rsidR="00ED64E8" w:rsidRDefault="00000000">
      <w:r>
        <w:t>This test will show the amount of each component in the soil.</w:t>
      </w:r>
    </w:p>
    <w:p w14:paraId="432D8876" w14:textId="63F6FAAF" w:rsidR="00ED64E8" w:rsidRDefault="00000000">
      <w:pPr>
        <w:numPr>
          <w:ilvl w:val="0"/>
          <w:numId w:val="3"/>
        </w:numPr>
        <w:spacing w:after="0" w:line="301" w:lineRule="auto"/>
        <w:rPr>
          <w:color w:val="000000"/>
        </w:rPr>
        <w:sectPr w:rsidR="00ED64E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>
        <w:t>Gather materials</w:t>
      </w:r>
      <w:r w:rsidR="008B1E2D">
        <w:t>:</w:t>
      </w:r>
    </w:p>
    <w:p w14:paraId="44D8E3D2" w14:textId="77777777" w:rsidR="00ED64E8" w:rsidRDefault="00000000">
      <w:pPr>
        <w:numPr>
          <w:ilvl w:val="1"/>
          <w:numId w:val="3"/>
        </w:numPr>
        <w:spacing w:after="0" w:line="301" w:lineRule="auto"/>
        <w:rPr>
          <w:color w:val="000000"/>
        </w:rPr>
      </w:pPr>
      <w:r>
        <w:t>Sample of each soil</w:t>
      </w:r>
    </w:p>
    <w:p w14:paraId="4FA8B7AB" w14:textId="77777777" w:rsidR="00ED64E8" w:rsidRDefault="00000000">
      <w:pPr>
        <w:numPr>
          <w:ilvl w:val="1"/>
          <w:numId w:val="3"/>
        </w:numPr>
        <w:spacing w:after="0" w:line="301" w:lineRule="auto"/>
        <w:rPr>
          <w:color w:val="000000"/>
        </w:rPr>
      </w:pPr>
      <w:r>
        <w:t>Ruler</w:t>
      </w:r>
    </w:p>
    <w:p w14:paraId="169B06CC" w14:textId="2FE0F3D5" w:rsidR="00ED64E8" w:rsidRDefault="00000000">
      <w:pPr>
        <w:numPr>
          <w:ilvl w:val="1"/>
          <w:numId w:val="3"/>
        </w:numPr>
        <w:spacing w:after="0" w:line="301" w:lineRule="auto"/>
        <w:rPr>
          <w:color w:val="000000"/>
        </w:rPr>
      </w:pPr>
      <w:r>
        <w:t>Vials</w:t>
      </w:r>
      <w:r w:rsidR="008B1E2D">
        <w:t xml:space="preserve"> x3</w:t>
      </w:r>
    </w:p>
    <w:p w14:paraId="54607442" w14:textId="77777777" w:rsidR="00ED64E8" w:rsidRDefault="00000000">
      <w:pPr>
        <w:numPr>
          <w:ilvl w:val="1"/>
          <w:numId w:val="3"/>
        </w:numPr>
        <w:spacing w:after="0" w:line="301" w:lineRule="auto"/>
        <w:rPr>
          <w:color w:val="000000"/>
        </w:rPr>
      </w:pPr>
      <w:r>
        <w:t>Marker</w:t>
      </w:r>
    </w:p>
    <w:p w14:paraId="1358F201" w14:textId="77777777" w:rsidR="00ED64E8" w:rsidRDefault="00000000">
      <w:pPr>
        <w:numPr>
          <w:ilvl w:val="1"/>
          <w:numId w:val="3"/>
        </w:numPr>
        <w:spacing w:after="0" w:line="301" w:lineRule="auto"/>
        <w:rPr>
          <w:color w:val="000000"/>
        </w:rPr>
        <w:sectPr w:rsidR="00ED64E8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r>
        <w:t>Water</w:t>
      </w:r>
    </w:p>
    <w:p w14:paraId="5648C4AA" w14:textId="77777777" w:rsidR="00ED64E8" w:rsidRDefault="00000000">
      <w:pPr>
        <w:numPr>
          <w:ilvl w:val="0"/>
          <w:numId w:val="3"/>
        </w:numPr>
        <w:spacing w:after="0" w:line="301" w:lineRule="auto"/>
        <w:rPr>
          <w:color w:val="000000"/>
        </w:rPr>
      </w:pPr>
      <w:r>
        <w:t xml:space="preserve">Fill the vial ⅓ of the way full </w:t>
      </w:r>
      <w:proofErr w:type="gramStart"/>
      <w:r>
        <w:t>with</w:t>
      </w:r>
      <w:proofErr w:type="gramEnd"/>
      <w:r>
        <w:t xml:space="preserve"> dry soil.</w:t>
      </w:r>
    </w:p>
    <w:p w14:paraId="40AD7F5B" w14:textId="77777777" w:rsidR="00ED64E8" w:rsidRDefault="00000000">
      <w:pPr>
        <w:numPr>
          <w:ilvl w:val="0"/>
          <w:numId w:val="3"/>
        </w:numPr>
        <w:spacing w:after="0" w:line="301" w:lineRule="auto"/>
        <w:rPr>
          <w:color w:val="000000"/>
        </w:rPr>
      </w:pPr>
      <w:r>
        <w:t>Fill the remainder of the vial with water.</w:t>
      </w:r>
    </w:p>
    <w:p w14:paraId="5AFB987A" w14:textId="63654101" w:rsidR="00ED64E8" w:rsidRDefault="00000000">
      <w:pPr>
        <w:numPr>
          <w:ilvl w:val="0"/>
          <w:numId w:val="3"/>
        </w:numPr>
        <w:spacing w:after="0" w:line="301" w:lineRule="auto"/>
        <w:rPr>
          <w:color w:val="000000"/>
        </w:rPr>
      </w:pPr>
      <w:r>
        <w:t>Place the cap on the vial</w:t>
      </w:r>
      <w:r w:rsidR="008B1E2D">
        <w:t>. E</w:t>
      </w:r>
      <w:r>
        <w:t xml:space="preserve">nsure it is </w:t>
      </w:r>
      <w:r w:rsidR="008B1E2D">
        <w:t>tightened</w:t>
      </w:r>
      <w:r>
        <w:t xml:space="preserve"> securely.</w:t>
      </w:r>
    </w:p>
    <w:p w14:paraId="01157909" w14:textId="77777777" w:rsidR="00ED64E8" w:rsidRDefault="00000000">
      <w:pPr>
        <w:numPr>
          <w:ilvl w:val="0"/>
          <w:numId w:val="3"/>
        </w:numPr>
        <w:spacing w:after="0" w:line="301" w:lineRule="auto"/>
        <w:rPr>
          <w:color w:val="000000"/>
        </w:rPr>
      </w:pPr>
      <w:r>
        <w:t>Shake the vial vigorously to mix the soil and the water well.</w:t>
      </w:r>
    </w:p>
    <w:p w14:paraId="2FD0F349" w14:textId="77777777" w:rsidR="00ED64E8" w:rsidRDefault="00000000">
      <w:pPr>
        <w:numPr>
          <w:ilvl w:val="0"/>
          <w:numId w:val="3"/>
        </w:numPr>
        <w:spacing w:after="0" w:line="301" w:lineRule="auto"/>
        <w:rPr>
          <w:color w:val="000000"/>
        </w:rPr>
      </w:pPr>
      <w:r>
        <w:t>Set the vial down on a flat surface.</w:t>
      </w:r>
    </w:p>
    <w:p w14:paraId="7E120704" w14:textId="77777777" w:rsidR="00ED64E8" w:rsidRDefault="00000000">
      <w:pPr>
        <w:numPr>
          <w:ilvl w:val="0"/>
          <w:numId w:val="3"/>
        </w:numPr>
        <w:spacing w:after="0" w:line="301" w:lineRule="auto"/>
        <w:rPr>
          <w:color w:val="000000"/>
        </w:rPr>
      </w:pPr>
      <w:r>
        <w:t>Mark lines on the vial with the marker at the times below:</w:t>
      </w:r>
    </w:p>
    <w:p w14:paraId="14A42572" w14:textId="7800FF3B" w:rsidR="00ED64E8" w:rsidRDefault="008B1E2D">
      <w:pPr>
        <w:numPr>
          <w:ilvl w:val="1"/>
          <w:numId w:val="3"/>
        </w:numPr>
        <w:spacing w:after="0" w:line="301" w:lineRule="auto"/>
        <w:rPr>
          <w:color w:val="000000"/>
        </w:rPr>
      </w:pPr>
      <w:r>
        <w:t xml:space="preserve">Mark after waiting 2 minutes. This is your </w:t>
      </w:r>
      <w:r w:rsidRPr="008B1E2D">
        <w:rPr>
          <w:b/>
          <w:bCs/>
        </w:rPr>
        <w:t>sand</w:t>
      </w:r>
      <w:r>
        <w:t xml:space="preserve"> layer.</w:t>
      </w:r>
    </w:p>
    <w:p w14:paraId="783D4161" w14:textId="44687A06" w:rsidR="00ED64E8" w:rsidRDefault="008B1E2D">
      <w:pPr>
        <w:numPr>
          <w:ilvl w:val="1"/>
          <w:numId w:val="3"/>
        </w:numPr>
        <w:spacing w:after="0" w:line="301" w:lineRule="auto"/>
        <w:rPr>
          <w:color w:val="000000"/>
        </w:rPr>
      </w:pPr>
      <w:r>
        <w:t xml:space="preserve">Mark after waiting 1 hour. This is your </w:t>
      </w:r>
      <w:r w:rsidRPr="008B1E2D">
        <w:rPr>
          <w:b/>
          <w:bCs/>
        </w:rPr>
        <w:t>silt</w:t>
      </w:r>
      <w:r>
        <w:t xml:space="preserve"> layer.</w:t>
      </w:r>
    </w:p>
    <w:p w14:paraId="61022491" w14:textId="6F9E2F9D" w:rsidR="00ED64E8" w:rsidRDefault="008B1E2D">
      <w:pPr>
        <w:numPr>
          <w:ilvl w:val="1"/>
          <w:numId w:val="3"/>
        </w:numPr>
        <w:spacing w:after="0" w:line="301" w:lineRule="auto"/>
        <w:rPr>
          <w:color w:val="000000"/>
        </w:rPr>
      </w:pPr>
      <w:proofErr w:type="gramStart"/>
      <w:r>
        <w:t>Mark</w:t>
      </w:r>
      <w:proofErr w:type="gramEnd"/>
      <w:r>
        <w:t xml:space="preserve"> after 24 hours or </w:t>
      </w:r>
      <w:proofErr w:type="gramStart"/>
      <w:r>
        <w:t>once</w:t>
      </w:r>
      <w:proofErr w:type="gramEnd"/>
      <w:r>
        <w:t xml:space="preserve"> the water is clear. This is your </w:t>
      </w:r>
      <w:r w:rsidRPr="008B1E2D">
        <w:rPr>
          <w:b/>
          <w:bCs/>
        </w:rPr>
        <w:t>clay</w:t>
      </w:r>
      <w:r>
        <w:t xml:space="preserve"> layer.</w:t>
      </w:r>
    </w:p>
    <w:p w14:paraId="2A41B1F5" w14:textId="03D7AC5A" w:rsidR="00ED64E8" w:rsidRDefault="00000000">
      <w:pPr>
        <w:numPr>
          <w:ilvl w:val="2"/>
          <w:numId w:val="3"/>
        </w:numPr>
        <w:spacing w:after="0" w:line="301" w:lineRule="auto"/>
        <w:rPr>
          <w:color w:val="000000"/>
        </w:rPr>
      </w:pPr>
      <w:r>
        <w:t xml:space="preserve">You may also have some floating </w:t>
      </w:r>
      <w:r w:rsidR="008B1E2D" w:rsidRPr="008B1E2D">
        <w:rPr>
          <w:b/>
          <w:bCs/>
        </w:rPr>
        <w:t>organic material</w:t>
      </w:r>
      <w:r>
        <w:t>.</w:t>
      </w:r>
    </w:p>
    <w:p w14:paraId="3554D155" w14:textId="73164740" w:rsidR="00ED64E8" w:rsidRDefault="00000000">
      <w:pPr>
        <w:numPr>
          <w:ilvl w:val="0"/>
          <w:numId w:val="3"/>
        </w:numPr>
        <w:spacing w:after="0" w:line="301" w:lineRule="auto"/>
      </w:pPr>
      <w:r>
        <w:t xml:space="preserve">In the table below, draw the vials for each test labeling the section of soil and approximate sizes. Record the layer sizes in </w:t>
      </w:r>
      <w:r w:rsidR="008B1E2D">
        <w:t>centimeters</w:t>
      </w:r>
      <w:r>
        <w:t xml:space="preserve">. </w:t>
      </w:r>
    </w:p>
    <w:p w14:paraId="11EF6EBE" w14:textId="77777777" w:rsidR="00ED64E8" w:rsidRDefault="00000000">
      <w:pPr>
        <w:numPr>
          <w:ilvl w:val="0"/>
          <w:numId w:val="3"/>
        </w:numPr>
        <w:spacing w:line="301" w:lineRule="auto"/>
        <w:rPr>
          <w:color w:val="000000"/>
        </w:rPr>
      </w:pPr>
      <w:r>
        <w:t>Keep each sedimentation test for the chemical tests below.</w:t>
      </w:r>
    </w:p>
    <w:tbl>
      <w:tblPr>
        <w:tblStyle w:val="a"/>
        <w:tblW w:w="9355" w:type="dxa"/>
        <w:tblInd w:w="0" w:type="dxa"/>
        <w:tblBorders>
          <w:top w:val="single" w:sz="4" w:space="0" w:color="288AC3"/>
          <w:left w:val="single" w:sz="4" w:space="0" w:color="288AC3"/>
          <w:bottom w:val="single" w:sz="4" w:space="0" w:color="288AC3"/>
          <w:right w:val="single" w:sz="4" w:space="0" w:color="288AC3"/>
          <w:insideH w:val="single" w:sz="4" w:space="0" w:color="288AC3"/>
          <w:insideV w:val="single" w:sz="4" w:space="0" w:color="288AC3"/>
        </w:tblBorders>
        <w:tblLayout w:type="fixed"/>
        <w:tblLook w:val="0600" w:firstRow="0" w:lastRow="0" w:firstColumn="0" w:lastColumn="0" w:noHBand="1" w:noVBand="1"/>
      </w:tblPr>
      <w:tblGrid>
        <w:gridCol w:w="2302"/>
        <w:gridCol w:w="2302"/>
        <w:gridCol w:w="2303"/>
        <w:gridCol w:w="2448"/>
      </w:tblGrid>
      <w:tr w:rsidR="00ED64E8" w14:paraId="0065FEF6" w14:textId="77777777" w:rsidTr="00F27582">
        <w:trPr>
          <w:trHeight w:val="470"/>
          <w:tblHeader/>
        </w:trPr>
        <w:tc>
          <w:tcPr>
            <w:tcW w:w="9355" w:type="dxa"/>
            <w:gridSpan w:val="4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9781FBB" w14:textId="77777777" w:rsidR="00ED64E8" w:rsidRDefault="00000000" w:rsidP="008B1E2D">
            <w:pP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Sediment Test</w:t>
            </w:r>
          </w:p>
        </w:tc>
      </w:tr>
      <w:tr w:rsidR="00ED64E8" w14:paraId="2BE60C1D" w14:textId="77777777" w:rsidTr="00F27582">
        <w:tc>
          <w:tcPr>
            <w:tcW w:w="2302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3F2D56B" w14:textId="77777777" w:rsidR="00ED64E8" w:rsidRDefault="00000000" w:rsidP="008B1E2D">
            <w:pPr>
              <w:spacing w:after="0"/>
              <w:jc w:val="center"/>
            </w:pPr>
            <w:r>
              <w:t>Suspect 1</w:t>
            </w:r>
          </w:p>
        </w:tc>
        <w:tc>
          <w:tcPr>
            <w:tcW w:w="2302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5F25099" w14:textId="77777777" w:rsidR="00ED64E8" w:rsidRDefault="00000000" w:rsidP="008B1E2D">
            <w:pPr>
              <w:spacing w:after="0"/>
              <w:jc w:val="center"/>
            </w:pPr>
            <w:r>
              <w:t>Suspect 2</w:t>
            </w:r>
          </w:p>
        </w:tc>
        <w:tc>
          <w:tcPr>
            <w:tcW w:w="2303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C0AE6EE" w14:textId="77777777" w:rsidR="00ED64E8" w:rsidRDefault="00000000" w:rsidP="008B1E2D">
            <w:pPr>
              <w:spacing w:after="0"/>
              <w:jc w:val="center"/>
            </w:pPr>
            <w:r>
              <w:t>Suspect 3</w:t>
            </w:r>
          </w:p>
        </w:tc>
        <w:tc>
          <w:tcPr>
            <w:tcW w:w="2448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94A2122" w14:textId="77777777" w:rsidR="00ED64E8" w:rsidRDefault="00000000" w:rsidP="008B1E2D">
            <w:pPr>
              <w:spacing w:after="0"/>
              <w:jc w:val="center"/>
            </w:pPr>
            <w:r>
              <w:t>Crime Scene</w:t>
            </w:r>
          </w:p>
        </w:tc>
      </w:tr>
      <w:tr w:rsidR="00ED64E8" w14:paraId="12021AA0" w14:textId="77777777" w:rsidTr="00F27582">
        <w:trPr>
          <w:trHeight w:val="499"/>
        </w:trPr>
        <w:tc>
          <w:tcPr>
            <w:tcW w:w="2302" w:type="dxa"/>
            <w:vMerge w:val="restar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36B8AA1" w14:textId="77777777" w:rsidR="00ED64E8" w:rsidRDefault="00ED64E8"/>
        </w:tc>
        <w:tc>
          <w:tcPr>
            <w:tcW w:w="2302" w:type="dxa"/>
            <w:vMerge w:val="restar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FB21103" w14:textId="77777777" w:rsidR="00ED64E8" w:rsidRDefault="00ED64E8">
            <w:pPr>
              <w:rPr>
                <w:shd w:val="clear" w:color="auto" w:fill="275781"/>
              </w:rPr>
            </w:pPr>
          </w:p>
        </w:tc>
        <w:tc>
          <w:tcPr>
            <w:tcW w:w="2303" w:type="dxa"/>
            <w:vMerge w:val="restar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D4387B8" w14:textId="77777777" w:rsidR="00ED64E8" w:rsidRDefault="00ED64E8">
            <w:pPr>
              <w:rPr>
                <w:shd w:val="clear" w:color="auto" w:fill="275781"/>
              </w:rPr>
            </w:pPr>
          </w:p>
        </w:tc>
        <w:tc>
          <w:tcPr>
            <w:tcW w:w="2448" w:type="dxa"/>
            <w:vMerge w:val="restar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2BA5957" w14:textId="77777777" w:rsidR="00ED64E8" w:rsidRDefault="00ED64E8">
            <w:pPr>
              <w:rPr>
                <w:shd w:val="clear" w:color="auto" w:fill="275781"/>
              </w:rPr>
            </w:pPr>
          </w:p>
        </w:tc>
      </w:tr>
      <w:tr w:rsidR="00ED64E8" w14:paraId="59A46AAC" w14:textId="77777777" w:rsidTr="00F27582">
        <w:trPr>
          <w:trHeight w:val="470"/>
        </w:trPr>
        <w:tc>
          <w:tcPr>
            <w:tcW w:w="2302" w:type="dxa"/>
            <w:vMerge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5C4328E" w14:textId="77777777" w:rsidR="00ED64E8" w:rsidRDefault="00ED64E8">
            <w:pPr>
              <w:spacing w:after="0" w:line="240" w:lineRule="auto"/>
            </w:pPr>
          </w:p>
        </w:tc>
        <w:tc>
          <w:tcPr>
            <w:tcW w:w="2302" w:type="dxa"/>
            <w:vMerge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2D467E7" w14:textId="77777777" w:rsidR="00ED64E8" w:rsidRDefault="00ED64E8">
            <w:pPr>
              <w:spacing w:after="0" w:line="240" w:lineRule="auto"/>
              <w:rPr>
                <w:shd w:val="clear" w:color="auto" w:fill="275781"/>
              </w:rPr>
            </w:pPr>
          </w:p>
        </w:tc>
        <w:tc>
          <w:tcPr>
            <w:tcW w:w="2303" w:type="dxa"/>
            <w:vMerge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9A2B534" w14:textId="77777777" w:rsidR="00ED64E8" w:rsidRDefault="00ED64E8">
            <w:pPr>
              <w:spacing w:after="0" w:line="240" w:lineRule="auto"/>
              <w:rPr>
                <w:shd w:val="clear" w:color="auto" w:fill="275781"/>
              </w:rPr>
            </w:pPr>
          </w:p>
        </w:tc>
        <w:tc>
          <w:tcPr>
            <w:tcW w:w="2448" w:type="dxa"/>
            <w:vMerge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20E4CC7" w14:textId="77777777" w:rsidR="00ED64E8" w:rsidRDefault="00ED64E8">
            <w:pPr>
              <w:spacing w:after="0" w:line="240" w:lineRule="auto"/>
              <w:rPr>
                <w:shd w:val="clear" w:color="auto" w:fill="275781"/>
              </w:rPr>
            </w:pPr>
          </w:p>
        </w:tc>
      </w:tr>
      <w:tr w:rsidR="00ED64E8" w14:paraId="08AE305B" w14:textId="77777777" w:rsidTr="00F27582">
        <w:trPr>
          <w:trHeight w:val="470"/>
        </w:trPr>
        <w:tc>
          <w:tcPr>
            <w:tcW w:w="2302" w:type="dxa"/>
            <w:vMerge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39D3668" w14:textId="77777777" w:rsidR="00ED64E8" w:rsidRDefault="00ED64E8">
            <w:pPr>
              <w:spacing w:after="0" w:line="240" w:lineRule="auto"/>
            </w:pPr>
          </w:p>
        </w:tc>
        <w:tc>
          <w:tcPr>
            <w:tcW w:w="2302" w:type="dxa"/>
            <w:vMerge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13CF92B" w14:textId="77777777" w:rsidR="00ED64E8" w:rsidRDefault="00ED64E8">
            <w:pPr>
              <w:spacing w:after="0" w:line="240" w:lineRule="auto"/>
            </w:pPr>
          </w:p>
        </w:tc>
        <w:tc>
          <w:tcPr>
            <w:tcW w:w="2303" w:type="dxa"/>
            <w:vMerge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2FA1BD" w14:textId="77777777" w:rsidR="00ED64E8" w:rsidRDefault="00ED64E8">
            <w:pPr>
              <w:spacing w:after="0" w:line="240" w:lineRule="auto"/>
            </w:pPr>
          </w:p>
        </w:tc>
        <w:tc>
          <w:tcPr>
            <w:tcW w:w="2448" w:type="dxa"/>
            <w:vMerge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D5CB591" w14:textId="77777777" w:rsidR="00ED64E8" w:rsidRDefault="00ED64E8">
            <w:pPr>
              <w:spacing w:after="0" w:line="240" w:lineRule="auto"/>
            </w:pPr>
          </w:p>
        </w:tc>
      </w:tr>
      <w:tr w:rsidR="00ED64E8" w14:paraId="4B246EB0" w14:textId="77777777" w:rsidTr="00F27582">
        <w:trPr>
          <w:trHeight w:val="1650"/>
        </w:trPr>
        <w:tc>
          <w:tcPr>
            <w:tcW w:w="2302" w:type="dxa"/>
            <w:vMerge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D81BAC6" w14:textId="77777777" w:rsidR="00ED64E8" w:rsidRDefault="00ED64E8">
            <w:pPr>
              <w:spacing w:after="0" w:line="240" w:lineRule="auto"/>
            </w:pPr>
          </w:p>
        </w:tc>
        <w:tc>
          <w:tcPr>
            <w:tcW w:w="2302" w:type="dxa"/>
            <w:vMerge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4E6FBC0" w14:textId="77777777" w:rsidR="00ED64E8" w:rsidRDefault="00ED64E8">
            <w:pPr>
              <w:spacing w:after="0" w:line="240" w:lineRule="auto"/>
            </w:pPr>
          </w:p>
        </w:tc>
        <w:tc>
          <w:tcPr>
            <w:tcW w:w="2303" w:type="dxa"/>
            <w:vMerge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C54A29A" w14:textId="77777777" w:rsidR="00ED64E8" w:rsidRDefault="00ED64E8">
            <w:pPr>
              <w:spacing w:after="0" w:line="240" w:lineRule="auto"/>
            </w:pPr>
          </w:p>
        </w:tc>
        <w:tc>
          <w:tcPr>
            <w:tcW w:w="2448" w:type="dxa"/>
            <w:vMerge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5EEF471" w14:textId="77777777" w:rsidR="00ED64E8" w:rsidRDefault="00ED64E8">
            <w:pPr>
              <w:spacing w:after="0" w:line="240" w:lineRule="auto"/>
            </w:pPr>
          </w:p>
        </w:tc>
      </w:tr>
    </w:tbl>
    <w:p w14:paraId="4FB73565" w14:textId="77777777" w:rsidR="00ED64E8" w:rsidRDefault="00000000">
      <w:pPr>
        <w:pStyle w:val="Heading1"/>
      </w:pPr>
      <w:r>
        <w:t>Physical Test</w:t>
      </w:r>
    </w:p>
    <w:p w14:paraId="42884D44" w14:textId="485CAEB5" w:rsidR="00ED64E8" w:rsidRDefault="00000000">
      <w:pPr>
        <w:numPr>
          <w:ilvl w:val="0"/>
          <w:numId w:val="1"/>
        </w:numPr>
        <w:spacing w:after="0" w:line="301" w:lineRule="auto"/>
        <w:sectPr w:rsidR="00ED64E8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>
        <w:t>Gather materials</w:t>
      </w:r>
      <w:r w:rsidR="008B1E2D">
        <w:t>:</w:t>
      </w:r>
    </w:p>
    <w:p w14:paraId="020900EC" w14:textId="77777777" w:rsidR="00ED64E8" w:rsidRDefault="00000000">
      <w:pPr>
        <w:numPr>
          <w:ilvl w:val="1"/>
          <w:numId w:val="1"/>
        </w:numPr>
        <w:spacing w:after="0" w:line="301" w:lineRule="auto"/>
      </w:pPr>
      <w:r>
        <w:t>Sample of each soil</w:t>
      </w:r>
    </w:p>
    <w:p w14:paraId="2E7521B2" w14:textId="77777777" w:rsidR="00ED64E8" w:rsidRDefault="00000000">
      <w:pPr>
        <w:numPr>
          <w:ilvl w:val="1"/>
          <w:numId w:val="1"/>
        </w:numPr>
        <w:spacing w:after="0" w:line="301" w:lineRule="auto"/>
      </w:pPr>
      <w:r>
        <w:t>Forceps</w:t>
      </w:r>
    </w:p>
    <w:p w14:paraId="5E9A79D7" w14:textId="1A310948" w:rsidR="00ED64E8" w:rsidRDefault="008B1E2D">
      <w:pPr>
        <w:numPr>
          <w:ilvl w:val="1"/>
          <w:numId w:val="1"/>
        </w:numPr>
        <w:spacing w:after="0" w:line="301" w:lineRule="auto"/>
      </w:pPr>
      <w:r>
        <w:t>Petri dishes x3</w:t>
      </w:r>
    </w:p>
    <w:p w14:paraId="67410538" w14:textId="77777777" w:rsidR="00ED64E8" w:rsidRDefault="00000000">
      <w:pPr>
        <w:numPr>
          <w:ilvl w:val="1"/>
          <w:numId w:val="1"/>
        </w:numPr>
        <w:spacing w:after="0" w:line="301" w:lineRule="auto"/>
        <w:sectPr w:rsidR="00ED64E8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r>
        <w:t>Magnifying glass</w:t>
      </w:r>
    </w:p>
    <w:p w14:paraId="4472268F" w14:textId="77777777" w:rsidR="00ED64E8" w:rsidRDefault="00000000">
      <w:pPr>
        <w:numPr>
          <w:ilvl w:val="0"/>
          <w:numId w:val="1"/>
        </w:numPr>
        <w:spacing w:after="0"/>
      </w:pPr>
      <w:r>
        <w:t>Remove the sample from the evidence bag and place in a petri dish.</w:t>
      </w:r>
    </w:p>
    <w:p w14:paraId="6A3E2765" w14:textId="218D9ECD" w:rsidR="00ED64E8" w:rsidRDefault="00000000">
      <w:pPr>
        <w:numPr>
          <w:ilvl w:val="0"/>
          <w:numId w:val="1"/>
        </w:numPr>
        <w:spacing w:after="0"/>
      </w:pPr>
      <w:r>
        <w:t>Use forceps and a magnifying glass to</w:t>
      </w:r>
      <w:r w:rsidR="008B1E2D">
        <w:t xml:space="preserve"> observe closely</w:t>
      </w:r>
      <w:r>
        <w:t>.</w:t>
      </w:r>
    </w:p>
    <w:p w14:paraId="6D7A39A9" w14:textId="77777777" w:rsidR="00ED64E8" w:rsidRDefault="00000000">
      <w:pPr>
        <w:numPr>
          <w:ilvl w:val="0"/>
          <w:numId w:val="1"/>
        </w:numPr>
      </w:pPr>
      <w:r>
        <w:t>Record what you observe in the table below.</w:t>
      </w:r>
    </w:p>
    <w:tbl>
      <w:tblPr>
        <w:tblStyle w:val="a0"/>
        <w:tblW w:w="9340" w:type="dxa"/>
        <w:tblInd w:w="0" w:type="dxa"/>
        <w:tblBorders>
          <w:top w:val="single" w:sz="4" w:space="0" w:color="288AC3"/>
          <w:left w:val="single" w:sz="4" w:space="0" w:color="288AC3"/>
          <w:bottom w:val="single" w:sz="4" w:space="0" w:color="288AC3"/>
          <w:right w:val="single" w:sz="4" w:space="0" w:color="288AC3"/>
          <w:insideH w:val="single" w:sz="4" w:space="0" w:color="288AC3"/>
          <w:insideV w:val="single" w:sz="4" w:space="0" w:color="288AC3"/>
        </w:tblBorders>
        <w:tblLayout w:type="fixed"/>
        <w:tblLook w:val="0600" w:firstRow="0" w:lastRow="0" w:firstColumn="0" w:lastColumn="0" w:noHBand="1" w:noVBand="1"/>
      </w:tblPr>
      <w:tblGrid>
        <w:gridCol w:w="1412"/>
        <w:gridCol w:w="1981"/>
        <w:gridCol w:w="1981"/>
        <w:gridCol w:w="1981"/>
        <w:gridCol w:w="1985"/>
      </w:tblGrid>
      <w:tr w:rsidR="00ED64E8" w14:paraId="5EF51832" w14:textId="77777777" w:rsidTr="008B1E2D">
        <w:trPr>
          <w:trHeight w:val="226"/>
          <w:tblHeader/>
        </w:trPr>
        <w:tc>
          <w:tcPr>
            <w:tcW w:w="9340" w:type="dxa"/>
            <w:gridSpan w:val="5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502FEC9" w14:textId="77777777" w:rsidR="00ED64E8" w:rsidRDefault="00000000" w:rsidP="008B1E2D">
            <w:pP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Physical Test</w:t>
            </w:r>
          </w:p>
        </w:tc>
      </w:tr>
      <w:tr w:rsidR="00ED64E8" w14:paraId="1A9DEC3C" w14:textId="77777777" w:rsidTr="008B1E2D">
        <w:trPr>
          <w:trHeight w:val="451"/>
        </w:trPr>
        <w:tc>
          <w:tcPr>
            <w:tcW w:w="1412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BAE1253" w14:textId="77777777" w:rsidR="00ED64E8" w:rsidRDefault="00000000" w:rsidP="008B1E2D">
            <w:pPr>
              <w:spacing w:after="0"/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Sample</w:t>
            </w:r>
          </w:p>
        </w:tc>
        <w:tc>
          <w:tcPr>
            <w:tcW w:w="1981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001E406" w14:textId="77777777" w:rsidR="00ED64E8" w:rsidRDefault="00000000" w:rsidP="008B1E2D">
            <w:pPr>
              <w:spacing w:after="0"/>
              <w:jc w:val="center"/>
            </w:pPr>
            <w:r>
              <w:t>Suspect 1</w:t>
            </w:r>
          </w:p>
        </w:tc>
        <w:tc>
          <w:tcPr>
            <w:tcW w:w="1981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395AD58" w14:textId="77777777" w:rsidR="00ED64E8" w:rsidRDefault="00000000" w:rsidP="008B1E2D">
            <w:pPr>
              <w:spacing w:after="0"/>
              <w:jc w:val="center"/>
            </w:pPr>
            <w:r>
              <w:t>Suspect 2</w:t>
            </w:r>
          </w:p>
        </w:tc>
        <w:tc>
          <w:tcPr>
            <w:tcW w:w="1981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027E9C6" w14:textId="77777777" w:rsidR="00ED64E8" w:rsidRDefault="00000000" w:rsidP="008B1E2D">
            <w:pPr>
              <w:spacing w:after="0"/>
              <w:jc w:val="center"/>
            </w:pPr>
            <w:r>
              <w:t>Suspect 3</w:t>
            </w:r>
          </w:p>
        </w:tc>
        <w:tc>
          <w:tcPr>
            <w:tcW w:w="1981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64044D7" w14:textId="77777777" w:rsidR="00ED64E8" w:rsidRDefault="00000000" w:rsidP="008B1E2D">
            <w:pPr>
              <w:spacing w:after="0"/>
              <w:jc w:val="center"/>
            </w:pPr>
            <w:r>
              <w:t>Crime Scene</w:t>
            </w:r>
          </w:p>
        </w:tc>
      </w:tr>
      <w:tr w:rsidR="00ED64E8" w14:paraId="53358BE1" w14:textId="77777777" w:rsidTr="008B1E2D">
        <w:trPr>
          <w:trHeight w:val="937"/>
        </w:trPr>
        <w:tc>
          <w:tcPr>
            <w:tcW w:w="1412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77C8480" w14:textId="77777777" w:rsidR="00ED64E8" w:rsidRDefault="00000000" w:rsidP="008B1E2D">
            <w:pPr>
              <w:spacing w:after="0"/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Color</w:t>
            </w:r>
          </w:p>
        </w:tc>
        <w:tc>
          <w:tcPr>
            <w:tcW w:w="198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EF40003" w14:textId="77777777" w:rsidR="00ED64E8" w:rsidRDefault="00ED64E8" w:rsidP="008B1E2D">
            <w:pPr>
              <w:spacing w:after="0"/>
            </w:pPr>
          </w:p>
        </w:tc>
        <w:tc>
          <w:tcPr>
            <w:tcW w:w="198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1B140F1" w14:textId="77777777" w:rsidR="00ED64E8" w:rsidRDefault="00ED64E8" w:rsidP="008B1E2D">
            <w:pPr>
              <w:spacing w:after="0"/>
              <w:rPr>
                <w:shd w:val="clear" w:color="auto" w:fill="275781"/>
              </w:rPr>
            </w:pPr>
          </w:p>
        </w:tc>
        <w:tc>
          <w:tcPr>
            <w:tcW w:w="198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8152CD2" w14:textId="77777777" w:rsidR="00ED64E8" w:rsidRDefault="00ED64E8" w:rsidP="008B1E2D">
            <w:pPr>
              <w:spacing w:after="0"/>
              <w:rPr>
                <w:shd w:val="clear" w:color="auto" w:fill="275781"/>
              </w:rPr>
            </w:pPr>
          </w:p>
        </w:tc>
        <w:tc>
          <w:tcPr>
            <w:tcW w:w="198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F657B3C" w14:textId="77777777" w:rsidR="00ED64E8" w:rsidRDefault="00ED64E8" w:rsidP="008B1E2D">
            <w:pPr>
              <w:spacing w:after="0"/>
              <w:rPr>
                <w:shd w:val="clear" w:color="auto" w:fill="275781"/>
              </w:rPr>
            </w:pPr>
          </w:p>
        </w:tc>
      </w:tr>
      <w:tr w:rsidR="00ED64E8" w14:paraId="47CD28FA" w14:textId="77777777" w:rsidTr="008B1E2D">
        <w:trPr>
          <w:trHeight w:val="928"/>
        </w:trPr>
        <w:tc>
          <w:tcPr>
            <w:tcW w:w="1412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84423D5" w14:textId="77777777" w:rsidR="00ED64E8" w:rsidRDefault="00000000" w:rsidP="008B1E2D">
            <w:pPr>
              <w:spacing w:after="0"/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Odor</w:t>
            </w:r>
          </w:p>
        </w:tc>
        <w:tc>
          <w:tcPr>
            <w:tcW w:w="198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91F8E33" w14:textId="77777777" w:rsidR="00ED64E8" w:rsidRDefault="00ED64E8" w:rsidP="008B1E2D">
            <w:pPr>
              <w:spacing w:after="0"/>
            </w:pPr>
          </w:p>
        </w:tc>
        <w:tc>
          <w:tcPr>
            <w:tcW w:w="198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A9F22FA" w14:textId="77777777" w:rsidR="00ED64E8" w:rsidRDefault="00ED64E8" w:rsidP="008B1E2D">
            <w:pPr>
              <w:spacing w:after="0"/>
              <w:rPr>
                <w:shd w:val="clear" w:color="auto" w:fill="275781"/>
              </w:rPr>
            </w:pPr>
          </w:p>
        </w:tc>
        <w:tc>
          <w:tcPr>
            <w:tcW w:w="198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60DB29A" w14:textId="77777777" w:rsidR="00ED64E8" w:rsidRDefault="00ED64E8" w:rsidP="008B1E2D">
            <w:pPr>
              <w:spacing w:after="0"/>
              <w:rPr>
                <w:shd w:val="clear" w:color="auto" w:fill="275781"/>
              </w:rPr>
            </w:pPr>
          </w:p>
        </w:tc>
        <w:tc>
          <w:tcPr>
            <w:tcW w:w="198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689995B" w14:textId="77777777" w:rsidR="00ED64E8" w:rsidRDefault="00ED64E8" w:rsidP="008B1E2D">
            <w:pPr>
              <w:spacing w:after="0"/>
              <w:rPr>
                <w:shd w:val="clear" w:color="auto" w:fill="275781"/>
              </w:rPr>
            </w:pPr>
          </w:p>
        </w:tc>
      </w:tr>
      <w:tr w:rsidR="00ED64E8" w14:paraId="76DCB739" w14:textId="77777777" w:rsidTr="008B1E2D">
        <w:trPr>
          <w:trHeight w:val="1018"/>
        </w:trPr>
        <w:tc>
          <w:tcPr>
            <w:tcW w:w="1412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4A9CE65" w14:textId="77777777" w:rsidR="00ED64E8" w:rsidRDefault="00000000" w:rsidP="008B1E2D">
            <w:pPr>
              <w:spacing w:after="0"/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Texture</w:t>
            </w:r>
          </w:p>
        </w:tc>
        <w:tc>
          <w:tcPr>
            <w:tcW w:w="198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15FCEC9" w14:textId="77777777" w:rsidR="00ED64E8" w:rsidRDefault="00ED64E8" w:rsidP="008B1E2D">
            <w:pPr>
              <w:spacing w:after="0"/>
            </w:pPr>
          </w:p>
        </w:tc>
        <w:tc>
          <w:tcPr>
            <w:tcW w:w="198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38CC38B" w14:textId="77777777" w:rsidR="00ED64E8" w:rsidRDefault="00ED64E8" w:rsidP="008B1E2D">
            <w:pPr>
              <w:spacing w:after="0"/>
            </w:pPr>
          </w:p>
        </w:tc>
        <w:tc>
          <w:tcPr>
            <w:tcW w:w="198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A36931E" w14:textId="77777777" w:rsidR="00ED64E8" w:rsidRDefault="00ED64E8" w:rsidP="008B1E2D">
            <w:pPr>
              <w:spacing w:after="0"/>
            </w:pPr>
          </w:p>
        </w:tc>
        <w:tc>
          <w:tcPr>
            <w:tcW w:w="198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AB6EE32" w14:textId="77777777" w:rsidR="00ED64E8" w:rsidRDefault="00ED64E8" w:rsidP="008B1E2D">
            <w:pPr>
              <w:spacing w:after="0"/>
            </w:pPr>
          </w:p>
        </w:tc>
      </w:tr>
      <w:tr w:rsidR="00ED64E8" w14:paraId="58A4C763" w14:textId="77777777" w:rsidTr="008B1E2D">
        <w:trPr>
          <w:trHeight w:val="1368"/>
        </w:trPr>
        <w:tc>
          <w:tcPr>
            <w:tcW w:w="1412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C6DF55B" w14:textId="77777777" w:rsidR="00ED64E8" w:rsidRDefault="00000000" w:rsidP="008B1E2D">
            <w:pPr>
              <w:spacing w:after="0"/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Presence of Plant Material</w:t>
            </w:r>
          </w:p>
        </w:tc>
        <w:tc>
          <w:tcPr>
            <w:tcW w:w="198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16A49E5" w14:textId="77777777" w:rsidR="00ED64E8" w:rsidRDefault="00ED64E8" w:rsidP="008B1E2D">
            <w:pPr>
              <w:spacing w:after="0"/>
            </w:pPr>
          </w:p>
        </w:tc>
        <w:tc>
          <w:tcPr>
            <w:tcW w:w="198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5A1CBFB" w14:textId="77777777" w:rsidR="00ED64E8" w:rsidRDefault="00ED64E8" w:rsidP="008B1E2D">
            <w:pPr>
              <w:spacing w:after="0"/>
            </w:pPr>
          </w:p>
        </w:tc>
        <w:tc>
          <w:tcPr>
            <w:tcW w:w="198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B1B2456" w14:textId="77777777" w:rsidR="00ED64E8" w:rsidRDefault="00ED64E8" w:rsidP="008B1E2D">
            <w:pPr>
              <w:spacing w:after="0"/>
            </w:pPr>
          </w:p>
        </w:tc>
        <w:tc>
          <w:tcPr>
            <w:tcW w:w="198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B4DF45F" w14:textId="77777777" w:rsidR="00ED64E8" w:rsidRDefault="00ED64E8" w:rsidP="008B1E2D">
            <w:pPr>
              <w:spacing w:after="0"/>
            </w:pPr>
          </w:p>
        </w:tc>
      </w:tr>
    </w:tbl>
    <w:p w14:paraId="448209DD" w14:textId="77777777" w:rsidR="00ED64E8" w:rsidRDefault="00ED64E8">
      <w:pPr>
        <w:pStyle w:val="Heading1"/>
      </w:pPr>
      <w:bookmarkStart w:id="1" w:name="_sy8yd231lbia" w:colFirst="0" w:colLast="0"/>
      <w:bookmarkEnd w:id="1"/>
    </w:p>
    <w:p w14:paraId="4BC14883" w14:textId="77777777" w:rsidR="00ED64E8" w:rsidRDefault="00000000">
      <w:pPr>
        <w:rPr>
          <w:b/>
          <w:bCs/>
          <w:color w:val="971D20"/>
        </w:rPr>
      </w:pPr>
      <w:r>
        <w:br w:type="page"/>
      </w:r>
    </w:p>
    <w:p w14:paraId="5107B2A3" w14:textId="41523CEC" w:rsidR="00ED64E8" w:rsidRDefault="00000000">
      <w:pPr>
        <w:rPr>
          <w:i/>
          <w:iCs/>
        </w:rPr>
      </w:pPr>
      <w:r>
        <w:rPr>
          <w:b/>
          <w:bCs/>
          <w:color w:val="971D20"/>
        </w:rPr>
        <w:lastRenderedPageBreak/>
        <w:t>Chemical Tes</w:t>
      </w:r>
      <w:r w:rsidR="008B1E2D">
        <w:rPr>
          <w:b/>
          <w:bCs/>
          <w:color w:val="971D20"/>
        </w:rPr>
        <w:t>t:</w:t>
      </w:r>
      <w:r>
        <w:rPr>
          <w:i/>
          <w:iCs/>
          <w:color w:val="971D20"/>
        </w:rPr>
        <w:t xml:space="preserve"> pH, </w:t>
      </w:r>
      <w:r w:rsidR="008B1E2D">
        <w:rPr>
          <w:i/>
          <w:iCs/>
          <w:color w:val="971D20"/>
        </w:rPr>
        <w:t>N</w:t>
      </w:r>
      <w:r>
        <w:rPr>
          <w:i/>
          <w:iCs/>
          <w:color w:val="971D20"/>
        </w:rPr>
        <w:t xml:space="preserve">itrate, and </w:t>
      </w:r>
      <w:r w:rsidR="008B1E2D">
        <w:rPr>
          <w:i/>
          <w:iCs/>
          <w:color w:val="971D20"/>
        </w:rPr>
        <w:t>P</w:t>
      </w:r>
      <w:r>
        <w:rPr>
          <w:i/>
          <w:iCs/>
          <w:color w:val="971D20"/>
        </w:rPr>
        <w:t>hosphate</w:t>
      </w:r>
    </w:p>
    <w:p w14:paraId="2F5D0A62" w14:textId="77777777" w:rsidR="00ED64E8" w:rsidRDefault="00000000">
      <w:pPr>
        <w:numPr>
          <w:ilvl w:val="0"/>
          <w:numId w:val="2"/>
        </w:numPr>
        <w:spacing w:after="0"/>
      </w:pPr>
      <w:r>
        <w:t>Add 3g of soil into a test tube with 2.5 mL of distilled water.</w:t>
      </w:r>
    </w:p>
    <w:p w14:paraId="1F640C0C" w14:textId="77777777" w:rsidR="00ED64E8" w:rsidRDefault="00000000">
      <w:pPr>
        <w:numPr>
          <w:ilvl w:val="0"/>
          <w:numId w:val="2"/>
        </w:numPr>
        <w:spacing w:after="0"/>
      </w:pPr>
      <w:r>
        <w:t>Place a stopper on the test tube and shake for 30 seconds.</w:t>
      </w:r>
    </w:p>
    <w:p w14:paraId="5C2EF5E9" w14:textId="77777777" w:rsidR="00ED64E8" w:rsidRDefault="00000000">
      <w:pPr>
        <w:numPr>
          <w:ilvl w:val="0"/>
          <w:numId w:val="2"/>
        </w:numPr>
        <w:spacing w:after="0"/>
      </w:pPr>
      <w:r>
        <w:t>Following the instructions on the package, add the pH tester strip.</w:t>
      </w:r>
    </w:p>
    <w:p w14:paraId="109CC569" w14:textId="77777777" w:rsidR="00ED64E8" w:rsidRDefault="00000000">
      <w:pPr>
        <w:numPr>
          <w:ilvl w:val="0"/>
          <w:numId w:val="2"/>
        </w:numPr>
        <w:spacing w:after="0"/>
      </w:pPr>
      <w:r>
        <w:t>Set the tester strip aside next to the pH comparison chart.</w:t>
      </w:r>
    </w:p>
    <w:p w14:paraId="694E17D9" w14:textId="680C6FCB" w:rsidR="00ED64E8" w:rsidRDefault="008B1E2D">
      <w:pPr>
        <w:numPr>
          <w:ilvl w:val="0"/>
          <w:numId w:val="2"/>
        </w:numPr>
        <w:spacing w:after="0"/>
      </w:pPr>
      <w:r>
        <w:t>Add the nitrate tester strip to the liquid.</w:t>
      </w:r>
    </w:p>
    <w:p w14:paraId="73F5BD57" w14:textId="77777777" w:rsidR="00ED64E8" w:rsidRDefault="00000000">
      <w:pPr>
        <w:numPr>
          <w:ilvl w:val="0"/>
          <w:numId w:val="2"/>
        </w:numPr>
        <w:spacing w:after="0"/>
      </w:pPr>
      <w:r>
        <w:t>Set the tester strip aside next to the nitrate comparison chart.</w:t>
      </w:r>
    </w:p>
    <w:p w14:paraId="356DA6D2" w14:textId="4B2EE27F" w:rsidR="00ED64E8" w:rsidRDefault="007E781B">
      <w:pPr>
        <w:numPr>
          <w:ilvl w:val="0"/>
          <w:numId w:val="2"/>
        </w:numPr>
        <w:spacing w:after="0"/>
      </w:pPr>
      <w:r>
        <w:t>Add the phosphate tester strip to the liquid.</w:t>
      </w:r>
    </w:p>
    <w:p w14:paraId="4AA595A3" w14:textId="77777777" w:rsidR="00ED64E8" w:rsidRDefault="00000000">
      <w:pPr>
        <w:numPr>
          <w:ilvl w:val="0"/>
          <w:numId w:val="2"/>
        </w:numPr>
        <w:spacing w:after="0"/>
      </w:pPr>
      <w:r>
        <w:t>Set the tester strip aside next to the phosphate comparison chart.</w:t>
      </w:r>
    </w:p>
    <w:p w14:paraId="4D6A75C4" w14:textId="77777777" w:rsidR="00ED64E8" w:rsidRDefault="00000000">
      <w:pPr>
        <w:numPr>
          <w:ilvl w:val="0"/>
          <w:numId w:val="2"/>
        </w:numPr>
        <w:spacing w:after="0"/>
      </w:pPr>
      <w:r>
        <w:t>Let the strips rest for 5 minutes.</w:t>
      </w:r>
    </w:p>
    <w:p w14:paraId="0834BB18" w14:textId="77777777" w:rsidR="00ED64E8" w:rsidRDefault="00000000">
      <w:pPr>
        <w:numPr>
          <w:ilvl w:val="0"/>
          <w:numId w:val="2"/>
        </w:numPr>
        <w:spacing w:after="0"/>
      </w:pPr>
      <w:r>
        <w:t>Use the comparison charts to determine the chemical composition of the soil.</w:t>
      </w:r>
    </w:p>
    <w:p w14:paraId="69FA47DB" w14:textId="77777777" w:rsidR="00ED64E8" w:rsidRDefault="00000000">
      <w:pPr>
        <w:numPr>
          <w:ilvl w:val="0"/>
          <w:numId w:val="2"/>
        </w:numPr>
      </w:pPr>
      <w:r>
        <w:t>Record your findings in the table below.</w:t>
      </w:r>
    </w:p>
    <w:p w14:paraId="41A388FB" w14:textId="77777777" w:rsidR="00ED64E8" w:rsidRDefault="00ED64E8">
      <w:pPr>
        <w:ind w:left="720"/>
      </w:pPr>
    </w:p>
    <w:tbl>
      <w:tblPr>
        <w:tblStyle w:val="a1"/>
        <w:tblW w:w="9360" w:type="dxa"/>
        <w:tblInd w:w="0" w:type="dxa"/>
        <w:tblBorders>
          <w:top w:val="single" w:sz="4" w:space="0" w:color="288AC3"/>
          <w:left w:val="single" w:sz="4" w:space="0" w:color="288AC3"/>
          <w:bottom w:val="single" w:sz="4" w:space="0" w:color="288AC3"/>
          <w:right w:val="single" w:sz="4" w:space="0" w:color="288AC3"/>
          <w:insideH w:val="single" w:sz="4" w:space="0" w:color="288AC3"/>
          <w:insideV w:val="single" w:sz="4" w:space="0" w:color="288AC3"/>
        </w:tblBorders>
        <w:tblLayout w:type="fixed"/>
        <w:tblLook w:val="0600" w:firstRow="0" w:lastRow="0" w:firstColumn="0" w:lastColumn="0" w:noHBand="1" w:noVBand="1"/>
      </w:tblPr>
      <w:tblGrid>
        <w:gridCol w:w="1416"/>
        <w:gridCol w:w="1986"/>
        <w:gridCol w:w="1986"/>
        <w:gridCol w:w="1986"/>
        <w:gridCol w:w="1986"/>
      </w:tblGrid>
      <w:tr w:rsidR="00ED64E8" w14:paraId="35E665D8" w14:textId="77777777">
        <w:trPr>
          <w:trHeight w:val="470"/>
          <w:tblHeader/>
        </w:trPr>
        <w:tc>
          <w:tcPr>
            <w:tcW w:w="9357" w:type="dxa"/>
            <w:gridSpan w:val="5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9CAD8A8" w14:textId="77777777" w:rsidR="00ED64E8" w:rsidRDefault="00000000" w:rsidP="007E781B">
            <w:pP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Chemical Test</w:t>
            </w:r>
          </w:p>
        </w:tc>
      </w:tr>
      <w:tr w:rsidR="00ED64E8" w14:paraId="3F32E86F" w14:textId="77777777">
        <w:tc>
          <w:tcPr>
            <w:tcW w:w="1417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2DDEDE0" w14:textId="77777777" w:rsidR="00ED64E8" w:rsidRDefault="00000000" w:rsidP="007E781B">
            <w:pPr>
              <w:spacing w:after="0"/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Sample</w:t>
            </w:r>
          </w:p>
        </w:tc>
        <w:tc>
          <w:tcPr>
            <w:tcW w:w="1985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6FBA57B" w14:textId="77777777" w:rsidR="00ED64E8" w:rsidRDefault="00000000" w:rsidP="007E781B">
            <w:pPr>
              <w:spacing w:after="0"/>
              <w:jc w:val="center"/>
            </w:pPr>
            <w:r>
              <w:t>Suspect 1</w:t>
            </w:r>
          </w:p>
        </w:tc>
        <w:tc>
          <w:tcPr>
            <w:tcW w:w="1985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F084A3C" w14:textId="77777777" w:rsidR="00ED64E8" w:rsidRDefault="00000000" w:rsidP="007E781B">
            <w:pPr>
              <w:spacing w:after="0"/>
              <w:jc w:val="center"/>
            </w:pPr>
            <w:r>
              <w:t>Suspect 2</w:t>
            </w:r>
          </w:p>
        </w:tc>
        <w:tc>
          <w:tcPr>
            <w:tcW w:w="1985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C149E82" w14:textId="77777777" w:rsidR="00ED64E8" w:rsidRDefault="00000000" w:rsidP="007E781B">
            <w:pPr>
              <w:spacing w:after="0"/>
              <w:jc w:val="center"/>
            </w:pPr>
            <w:r>
              <w:t>Suspect 3</w:t>
            </w:r>
          </w:p>
        </w:tc>
        <w:tc>
          <w:tcPr>
            <w:tcW w:w="1985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E11E2B3" w14:textId="77777777" w:rsidR="00ED64E8" w:rsidRDefault="00000000" w:rsidP="007E781B">
            <w:pPr>
              <w:spacing w:after="0"/>
              <w:jc w:val="center"/>
            </w:pPr>
            <w:r>
              <w:t>Crime Scene</w:t>
            </w:r>
          </w:p>
        </w:tc>
      </w:tr>
      <w:tr w:rsidR="00ED64E8" w14:paraId="7F695C06" w14:textId="77777777">
        <w:tc>
          <w:tcPr>
            <w:tcW w:w="1417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F0BCA76" w14:textId="77777777" w:rsidR="00ED64E8" w:rsidRDefault="00000000" w:rsidP="007E781B">
            <w:pPr>
              <w:spacing w:after="0"/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pH</w:t>
            </w:r>
          </w:p>
        </w:tc>
        <w:tc>
          <w:tcPr>
            <w:tcW w:w="19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262C612" w14:textId="77777777" w:rsidR="00ED64E8" w:rsidRDefault="00ED64E8" w:rsidP="007E781B">
            <w:pPr>
              <w:spacing w:after="0"/>
            </w:pPr>
          </w:p>
        </w:tc>
        <w:tc>
          <w:tcPr>
            <w:tcW w:w="19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25552AB" w14:textId="77777777" w:rsidR="00ED64E8" w:rsidRDefault="00ED64E8" w:rsidP="007E781B">
            <w:pPr>
              <w:spacing w:after="0"/>
              <w:rPr>
                <w:shd w:val="clear" w:color="auto" w:fill="275781"/>
              </w:rPr>
            </w:pPr>
          </w:p>
        </w:tc>
        <w:tc>
          <w:tcPr>
            <w:tcW w:w="19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E513174" w14:textId="77777777" w:rsidR="00ED64E8" w:rsidRDefault="00ED64E8" w:rsidP="007E781B">
            <w:pPr>
              <w:spacing w:after="0"/>
              <w:rPr>
                <w:shd w:val="clear" w:color="auto" w:fill="275781"/>
              </w:rPr>
            </w:pPr>
          </w:p>
        </w:tc>
        <w:tc>
          <w:tcPr>
            <w:tcW w:w="19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E305FB" w14:textId="77777777" w:rsidR="00ED64E8" w:rsidRDefault="00ED64E8" w:rsidP="007E781B">
            <w:pPr>
              <w:spacing w:after="0"/>
              <w:rPr>
                <w:shd w:val="clear" w:color="auto" w:fill="275781"/>
              </w:rPr>
            </w:pPr>
          </w:p>
        </w:tc>
      </w:tr>
      <w:tr w:rsidR="00ED64E8" w14:paraId="40033171" w14:textId="77777777">
        <w:tc>
          <w:tcPr>
            <w:tcW w:w="1417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7FC5D53" w14:textId="77777777" w:rsidR="00ED64E8" w:rsidRDefault="00000000" w:rsidP="007E781B">
            <w:pPr>
              <w:spacing w:after="0"/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Nitrate</w:t>
            </w:r>
          </w:p>
        </w:tc>
        <w:tc>
          <w:tcPr>
            <w:tcW w:w="19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794F877" w14:textId="77777777" w:rsidR="00ED64E8" w:rsidRDefault="00ED64E8" w:rsidP="007E781B">
            <w:pPr>
              <w:spacing w:after="0"/>
            </w:pPr>
          </w:p>
        </w:tc>
        <w:tc>
          <w:tcPr>
            <w:tcW w:w="19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90CD9BA" w14:textId="77777777" w:rsidR="00ED64E8" w:rsidRDefault="00ED64E8" w:rsidP="007E781B">
            <w:pPr>
              <w:spacing w:after="0"/>
              <w:rPr>
                <w:shd w:val="clear" w:color="auto" w:fill="275781"/>
              </w:rPr>
            </w:pPr>
          </w:p>
        </w:tc>
        <w:tc>
          <w:tcPr>
            <w:tcW w:w="19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D098F02" w14:textId="77777777" w:rsidR="00ED64E8" w:rsidRDefault="00ED64E8" w:rsidP="007E781B">
            <w:pPr>
              <w:spacing w:after="0"/>
              <w:rPr>
                <w:shd w:val="clear" w:color="auto" w:fill="275781"/>
              </w:rPr>
            </w:pPr>
          </w:p>
        </w:tc>
        <w:tc>
          <w:tcPr>
            <w:tcW w:w="19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2C022C9" w14:textId="77777777" w:rsidR="00ED64E8" w:rsidRDefault="00ED64E8" w:rsidP="007E781B">
            <w:pPr>
              <w:spacing w:after="0"/>
              <w:rPr>
                <w:shd w:val="clear" w:color="auto" w:fill="275781"/>
              </w:rPr>
            </w:pPr>
          </w:p>
        </w:tc>
      </w:tr>
      <w:tr w:rsidR="00ED64E8" w14:paraId="0D9E1AD8" w14:textId="77777777">
        <w:tc>
          <w:tcPr>
            <w:tcW w:w="1417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58C8D46" w14:textId="77777777" w:rsidR="00ED64E8" w:rsidRDefault="00000000" w:rsidP="007E781B">
            <w:pPr>
              <w:spacing w:after="0"/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Phosphate</w:t>
            </w:r>
          </w:p>
        </w:tc>
        <w:tc>
          <w:tcPr>
            <w:tcW w:w="19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C148C60" w14:textId="77777777" w:rsidR="00ED64E8" w:rsidRDefault="00ED64E8" w:rsidP="007E781B">
            <w:pPr>
              <w:spacing w:after="0"/>
            </w:pPr>
          </w:p>
        </w:tc>
        <w:tc>
          <w:tcPr>
            <w:tcW w:w="19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B59FF77" w14:textId="77777777" w:rsidR="00ED64E8" w:rsidRDefault="00ED64E8" w:rsidP="007E781B">
            <w:pPr>
              <w:spacing w:after="0"/>
              <w:rPr>
                <w:shd w:val="clear" w:color="auto" w:fill="275781"/>
              </w:rPr>
            </w:pPr>
          </w:p>
        </w:tc>
        <w:tc>
          <w:tcPr>
            <w:tcW w:w="19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6AA41BD" w14:textId="77777777" w:rsidR="00ED64E8" w:rsidRDefault="00ED64E8" w:rsidP="007E781B">
            <w:pPr>
              <w:spacing w:after="0"/>
              <w:rPr>
                <w:shd w:val="clear" w:color="auto" w:fill="275781"/>
              </w:rPr>
            </w:pPr>
          </w:p>
        </w:tc>
        <w:tc>
          <w:tcPr>
            <w:tcW w:w="19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CA8AA68" w14:textId="77777777" w:rsidR="00ED64E8" w:rsidRDefault="00ED64E8" w:rsidP="007E781B">
            <w:pPr>
              <w:spacing w:after="0"/>
              <w:rPr>
                <w:shd w:val="clear" w:color="auto" w:fill="275781"/>
              </w:rPr>
            </w:pPr>
          </w:p>
        </w:tc>
      </w:tr>
    </w:tbl>
    <w:p w14:paraId="057899C1" w14:textId="77777777" w:rsidR="00ED64E8" w:rsidRDefault="00000000">
      <w:r>
        <w:t xml:space="preserve"> </w:t>
      </w:r>
      <w:r>
        <w:br w:type="page"/>
      </w:r>
    </w:p>
    <w:p w14:paraId="7EAF26F3" w14:textId="77777777" w:rsidR="00ED64E8" w:rsidRDefault="00000000">
      <w:pPr>
        <w:rPr>
          <w:b/>
          <w:bCs/>
          <w:color w:val="971D20"/>
        </w:rPr>
      </w:pPr>
      <w:r>
        <w:rPr>
          <w:b/>
          <w:bCs/>
          <w:color w:val="971D20"/>
        </w:rPr>
        <w:lastRenderedPageBreak/>
        <w:t>Reflection Questions:</w:t>
      </w:r>
    </w:p>
    <w:p w14:paraId="20762E11" w14:textId="77777777" w:rsidR="00ED64E8" w:rsidRDefault="00000000">
      <w:pPr>
        <w:numPr>
          <w:ilvl w:val="0"/>
          <w:numId w:val="4"/>
        </w:numPr>
        <w:spacing w:line="342" w:lineRule="auto"/>
      </w:pPr>
      <w:r>
        <w:t>Which test provided the most useful information for distinguishing between the soil samples? Explain.</w:t>
      </w:r>
    </w:p>
    <w:p w14:paraId="70D20A54" w14:textId="77777777" w:rsidR="00ED64E8" w:rsidRDefault="00ED64E8">
      <w:pPr>
        <w:spacing w:line="342" w:lineRule="auto"/>
      </w:pPr>
    </w:p>
    <w:p w14:paraId="44E335A5" w14:textId="77777777" w:rsidR="00ED64E8" w:rsidRDefault="00000000">
      <w:pPr>
        <w:numPr>
          <w:ilvl w:val="0"/>
          <w:numId w:val="4"/>
        </w:numPr>
        <w:spacing w:line="342" w:lineRule="auto"/>
      </w:pPr>
      <w:r>
        <w:t>What sources of error could affect the results of this investigation?</w:t>
      </w:r>
    </w:p>
    <w:p w14:paraId="5B8DE1D1" w14:textId="77777777" w:rsidR="00ED64E8" w:rsidRDefault="00ED64E8">
      <w:pPr>
        <w:spacing w:line="342" w:lineRule="auto"/>
      </w:pPr>
    </w:p>
    <w:p w14:paraId="6D1CF7D3" w14:textId="77777777" w:rsidR="00ED64E8" w:rsidRDefault="00ED64E8">
      <w:pPr>
        <w:spacing w:line="342" w:lineRule="auto"/>
      </w:pPr>
    </w:p>
    <w:p w14:paraId="0B5C3EE2" w14:textId="77777777" w:rsidR="00ED64E8" w:rsidRDefault="00000000">
      <w:pPr>
        <w:numPr>
          <w:ilvl w:val="0"/>
          <w:numId w:val="4"/>
        </w:numPr>
        <w:spacing w:line="342" w:lineRule="auto"/>
      </w:pPr>
      <w:r>
        <w:t>Why is it important to use multiple tests when comparing soil samples?</w:t>
      </w:r>
    </w:p>
    <w:p w14:paraId="6CE526DC" w14:textId="77777777" w:rsidR="00ED64E8" w:rsidRDefault="00ED64E8">
      <w:pPr>
        <w:spacing w:line="342" w:lineRule="auto"/>
      </w:pPr>
    </w:p>
    <w:p w14:paraId="2E10C00E" w14:textId="77777777" w:rsidR="00ED64E8" w:rsidRDefault="00ED64E8">
      <w:pPr>
        <w:spacing w:line="342" w:lineRule="auto"/>
      </w:pPr>
    </w:p>
    <w:p w14:paraId="53A4B5C5" w14:textId="77777777" w:rsidR="00ED64E8" w:rsidRDefault="00000000">
      <w:pPr>
        <w:numPr>
          <w:ilvl w:val="0"/>
          <w:numId w:val="4"/>
        </w:numPr>
        <w:spacing w:line="342" w:lineRule="auto"/>
      </w:pPr>
      <w:r>
        <w:t>Did all tests point to the same suspect?</w:t>
      </w:r>
    </w:p>
    <w:p w14:paraId="70DE3ADA" w14:textId="77777777" w:rsidR="00ED64E8" w:rsidRDefault="00ED64E8">
      <w:pPr>
        <w:spacing w:line="342" w:lineRule="auto"/>
      </w:pPr>
    </w:p>
    <w:p w14:paraId="1884B9CE" w14:textId="77777777" w:rsidR="00ED64E8" w:rsidRDefault="00ED64E8">
      <w:pPr>
        <w:spacing w:line="342" w:lineRule="auto"/>
      </w:pPr>
    </w:p>
    <w:p w14:paraId="36D8CA03" w14:textId="77777777" w:rsidR="00ED64E8" w:rsidRDefault="00000000">
      <w:pPr>
        <w:numPr>
          <w:ilvl w:val="0"/>
          <w:numId w:val="4"/>
        </w:numPr>
        <w:spacing w:line="342" w:lineRule="auto"/>
      </w:pPr>
      <w:r>
        <w:t>Is there enough evidence to make a confident match? Why or why not?</w:t>
      </w:r>
    </w:p>
    <w:p w14:paraId="35CA9514" w14:textId="77777777" w:rsidR="00ED64E8" w:rsidRDefault="00ED64E8">
      <w:pPr>
        <w:spacing w:line="342" w:lineRule="auto"/>
      </w:pPr>
    </w:p>
    <w:p w14:paraId="37C5FEC0" w14:textId="77777777" w:rsidR="00ED64E8" w:rsidRDefault="00ED64E8">
      <w:pPr>
        <w:spacing w:line="342" w:lineRule="auto"/>
      </w:pPr>
    </w:p>
    <w:p w14:paraId="41CAE776" w14:textId="77777777" w:rsidR="00ED64E8" w:rsidRDefault="00000000">
      <w:pPr>
        <w:numPr>
          <w:ilvl w:val="0"/>
          <w:numId w:val="4"/>
        </w:numPr>
        <w:spacing w:line="360" w:lineRule="auto"/>
      </w:pPr>
      <w:r>
        <w:t>What are the strengths and weaknesses of soil evidence/trace evidence?</w:t>
      </w:r>
    </w:p>
    <w:p w14:paraId="201E804C" w14:textId="77777777" w:rsidR="00ED64E8" w:rsidRDefault="00ED64E8"/>
    <w:sectPr w:rsidR="00ED64E8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0F1A8" w14:textId="77777777" w:rsidR="00AB15C2" w:rsidRDefault="00AB15C2">
      <w:pPr>
        <w:spacing w:after="0" w:line="240" w:lineRule="auto"/>
      </w:pPr>
      <w:r>
        <w:separator/>
      </w:r>
    </w:p>
  </w:endnote>
  <w:endnote w:type="continuationSeparator" w:id="0">
    <w:p w14:paraId="09AFF589" w14:textId="77777777" w:rsidR="00AB15C2" w:rsidRDefault="00AB1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0A63D8C-42C6-458F-AAD4-516A918FFAEC}"/>
    <w:embedBold r:id="rId2" w:fontKey="{C8F9FBB1-6591-4B23-AC84-722D0936440D}"/>
    <w:embedItalic r:id="rId3" w:fontKey="{2BB66F0D-2BD3-4068-A62E-032C9CB8D73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BE7F3E4-8580-4AEE-9DEE-2C02113474B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7E8BC5D3-58E6-4612-BBE4-9378B6F98B77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2BEF336D-9791-445B-82FD-C9809E46537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38833" w14:textId="77777777" w:rsidR="00ED64E8" w:rsidRDefault="00ED64E8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F5E07" w14:textId="5E4841A8" w:rsidR="00ED64E8" w:rsidRDefault="00F27582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26D4AB9" wp14:editId="05D30935">
              <wp:simplePos x="0" y="0"/>
              <wp:positionH relativeFrom="column">
                <wp:posOffset>2125980</wp:posOffset>
              </wp:positionH>
              <wp:positionV relativeFrom="paragraph">
                <wp:posOffset>-238760</wp:posOffset>
              </wp:positionV>
              <wp:extent cx="2945130" cy="380365"/>
              <wp:effectExtent l="0" t="0" r="0" b="635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45130" cy="380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4453A1" w14:textId="77777777" w:rsidR="00ED64E8" w:rsidRPr="008B1E2D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 w:rsidRPr="008B1E2D">
                            <w:rPr>
                              <w:b/>
                              <w:color w:val="000000"/>
                            </w:rPr>
                            <w:t>THE CASE OF THE VANISHING GNOME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6D4AB9" id="Rectangle 1" o:spid="_x0000_s1026" style="position:absolute;margin-left:167.4pt;margin-top:-18.8pt;width:231.9pt;height:2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" filled="f" stroked="f">
              <v:textbox inset="2.53958mm,1.2694mm,2.53958mm,1.2694mm">
                <w:txbxContent>
                  <w:p w14:paraId="3E4453A1" w14:textId="77777777" w:rsidR="00ED64E8" w:rsidRPr="008B1E2D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 w:rsidRPr="008B1E2D">
                      <w:rPr>
                        <w:b/>
                        <w:color w:val="000000"/>
                      </w:rPr>
                      <w:t>THE CASE OF THE VANISHING GNOME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654D0036" wp14:editId="19524FFB">
          <wp:simplePos x="0" y="0"/>
          <wp:positionH relativeFrom="column">
            <wp:posOffset>1144905</wp:posOffset>
          </wp:positionH>
          <wp:positionV relativeFrom="paragraph">
            <wp:posOffset>-239395</wp:posOffset>
          </wp:positionV>
          <wp:extent cx="4902200" cy="5080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F1796">
      <w:rPr>
        <w:b/>
        <w:bCs/>
        <w:color w:val="000000"/>
      </w:rPr>
      <w:tab/>
    </w:r>
    <w:r w:rsidR="004F1796">
      <w:rPr>
        <w:b/>
        <w:bCs/>
        <w:color w:val="000000"/>
      </w:rPr>
      <w:tab/>
    </w:r>
    <w:r w:rsidR="004F1796">
      <w:rPr>
        <w:b/>
        <w:bCs/>
        <w:color w:val="000000"/>
      </w:rPr>
      <w:tab/>
    </w:r>
    <w:r w:rsidR="004F1796">
      <w:rPr>
        <w:b/>
        <w:bCs/>
        <w:color w:val="000000"/>
      </w:rPr>
      <w:tab/>
    </w:r>
    <w:r w:rsidR="004F1796">
      <w:rPr>
        <w:b/>
        <w:bCs/>
        <w:color w:val="000000"/>
      </w:rPr>
      <w:tab/>
    </w:r>
    <w:r w:rsidR="004F1796">
      <w:rPr>
        <w:b/>
        <w:bCs/>
        <w:color w:val="000000"/>
      </w:rPr>
      <w:tab/>
    </w:r>
    <w:r w:rsidR="004F1796">
      <w:rPr>
        <w:b/>
        <w:bCs/>
        <w:color w:val="000000"/>
      </w:rPr>
      <w:tab/>
    </w:r>
    <w:r w:rsidR="004F1796">
      <w:rPr>
        <w:b/>
        <w:bCs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E58CF" w14:textId="77777777" w:rsidR="00ED64E8" w:rsidRDefault="00ED64E8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183D8" w14:textId="77777777" w:rsidR="00AB15C2" w:rsidRDefault="00AB15C2">
      <w:pPr>
        <w:spacing w:after="0" w:line="240" w:lineRule="auto"/>
      </w:pPr>
      <w:r>
        <w:separator/>
      </w:r>
    </w:p>
  </w:footnote>
  <w:footnote w:type="continuationSeparator" w:id="0">
    <w:p w14:paraId="2C806762" w14:textId="77777777" w:rsidR="00AB15C2" w:rsidRDefault="00AB1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2D80D" w14:textId="77777777" w:rsidR="00ED64E8" w:rsidRDefault="00ED64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7A1CD" w14:textId="77777777" w:rsidR="00ED64E8" w:rsidRDefault="00ED64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AD0C0" w14:textId="77777777" w:rsidR="00ED64E8" w:rsidRDefault="00ED64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024B2"/>
    <w:multiLevelType w:val="multilevel"/>
    <w:tmpl w:val="F4503A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B14570"/>
    <w:multiLevelType w:val="multilevel"/>
    <w:tmpl w:val="225C9E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1AF0AC3"/>
    <w:multiLevelType w:val="multilevel"/>
    <w:tmpl w:val="01EE60D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0AA140E"/>
    <w:multiLevelType w:val="multilevel"/>
    <w:tmpl w:val="19AA16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10502104">
    <w:abstractNumId w:val="3"/>
  </w:num>
  <w:num w:numId="2" w16cid:durableId="1872300057">
    <w:abstractNumId w:val="0"/>
  </w:num>
  <w:num w:numId="3" w16cid:durableId="1543208249">
    <w:abstractNumId w:val="2"/>
  </w:num>
  <w:num w:numId="4" w16cid:durableId="650017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E8"/>
    <w:rsid w:val="002C4422"/>
    <w:rsid w:val="00302D94"/>
    <w:rsid w:val="00323453"/>
    <w:rsid w:val="004F1796"/>
    <w:rsid w:val="007E781B"/>
    <w:rsid w:val="00847AAC"/>
    <w:rsid w:val="008B1E2D"/>
    <w:rsid w:val="00A8366F"/>
    <w:rsid w:val="00AB15C2"/>
    <w:rsid w:val="00B93E5D"/>
    <w:rsid w:val="00ED64E8"/>
    <w:rsid w:val="00F2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A2B8D"/>
  <w15:docId w15:val="{C920BDEE-9D74-2947-8A92-A4C596E97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Case of the Vanishing Gnome</vt:lpstr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Case of the Vanishing Gnome</dc:title>
  <dc:creator>K20 Center</dc:creator>
  <cp:lastModifiedBy>Smith, Gina N.</cp:lastModifiedBy>
  <cp:revision>5</cp:revision>
  <dcterms:created xsi:type="dcterms:W3CDTF">2026-09-21T18:34:00Z</dcterms:created>
  <dcterms:modified xsi:type="dcterms:W3CDTF">2026-10-21T15:33:00Z</dcterms:modified>
</cp:coreProperties>
</file>