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6B072" w14:textId="77777777" w:rsidR="007B1AF6" w:rsidRDefault="00000000">
      <w:pPr>
        <w:pStyle w:val="Title"/>
      </w:pPr>
      <w:bookmarkStart w:id="0" w:name="_69jvnbdzh34d" w:colFirst="0" w:colLast="0"/>
      <w:bookmarkEnd w:id="0"/>
      <w:r>
        <w:t>FAFSA CARDS</w:t>
      </w:r>
    </w:p>
    <w:tbl>
      <w:tblPr>
        <w:tblStyle w:val="a"/>
        <w:tblW w:w="916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650"/>
      </w:tblGrid>
      <w:tr w:rsidR="007B1AF6" w14:paraId="52F74BEC" w14:textId="77777777">
        <w:tc>
          <w:tcPr>
            <w:tcW w:w="4515" w:type="dxa"/>
            <w:shd w:val="clear" w:color="auto" w:fill="3E5C61"/>
          </w:tcPr>
          <w:p w14:paraId="737BC540" w14:textId="77777777" w:rsidR="007B1A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FAFSA</w:t>
            </w:r>
          </w:p>
        </w:tc>
        <w:tc>
          <w:tcPr>
            <w:tcW w:w="4650" w:type="dxa"/>
            <w:shd w:val="clear" w:color="auto" w:fill="3E5C61"/>
          </w:tcPr>
          <w:p w14:paraId="6E4B1F29" w14:textId="77777777" w:rsidR="007B1A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FAFSA</w:t>
            </w:r>
          </w:p>
        </w:tc>
      </w:tr>
      <w:tr w:rsidR="007B1AF6" w14:paraId="4D2169BD" w14:textId="77777777">
        <w:tc>
          <w:tcPr>
            <w:tcW w:w="4515" w:type="dxa"/>
          </w:tcPr>
          <w:p w14:paraId="74288974" w14:textId="77777777" w:rsidR="007B1AF6" w:rsidRDefault="00000000">
            <w:pPr>
              <w:widowControl w:val="0"/>
              <w:spacing w:before="104"/>
              <w:jc w:val="center"/>
              <w:rPr>
                <w:sz w:val="10"/>
                <w:szCs w:val="10"/>
              </w:rPr>
            </w:pPr>
            <w:hyperlink r:id="rId6">
              <w:r>
                <w:rPr>
                  <w:b/>
                  <w:sz w:val="38"/>
                  <w:szCs w:val="38"/>
                  <w:u w:val="single"/>
                </w:rPr>
                <w:t>http://k20.ou.edu/fafsa</w:t>
              </w:r>
            </w:hyperlink>
            <w:r>
              <w:rPr>
                <w:noProof/>
              </w:rPr>
              <w:drawing>
                <wp:inline distT="19050" distB="19050" distL="19050" distR="19050" wp14:anchorId="7C9D13AD" wp14:editId="3108BBA0">
                  <wp:extent cx="2714625" cy="27178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1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22E167C" w14:textId="77777777" w:rsidR="007B1AF6" w:rsidRDefault="00000000">
            <w:pPr>
              <w:widowControl w:val="0"/>
              <w:spacing w:before="104"/>
              <w:jc w:val="center"/>
            </w:pPr>
            <w:hyperlink r:id="rId8">
              <w:r>
                <w:rPr>
                  <w:b/>
                  <w:sz w:val="38"/>
                  <w:szCs w:val="38"/>
                  <w:u w:val="single"/>
                </w:rPr>
                <w:t>http://k20.ou.edu/fafsa</w:t>
              </w:r>
            </w:hyperlink>
            <w:r>
              <w:rPr>
                <w:noProof/>
              </w:rPr>
              <w:drawing>
                <wp:inline distT="19050" distB="19050" distL="19050" distR="19050" wp14:anchorId="3712B2A1" wp14:editId="635BAB98">
                  <wp:extent cx="2714625" cy="27178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1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AF6" w14:paraId="4D798B84" w14:textId="77777777">
        <w:tc>
          <w:tcPr>
            <w:tcW w:w="4515" w:type="dxa"/>
            <w:shd w:val="clear" w:color="auto" w:fill="3E5C61"/>
          </w:tcPr>
          <w:p w14:paraId="15E25792" w14:textId="77777777" w:rsidR="007B1AF6" w:rsidRDefault="00000000">
            <w:pPr>
              <w:pStyle w:val="Heading1"/>
              <w:spacing w:after="120" w:line="276" w:lineRule="auto"/>
              <w:jc w:val="center"/>
              <w:outlineLvl w:val="0"/>
              <w:rPr>
                <w:color w:val="FFFFFF"/>
                <w:sz w:val="32"/>
                <w:szCs w:val="32"/>
              </w:rPr>
            </w:pPr>
            <w:bookmarkStart w:id="1" w:name="_gjdgxs" w:colFirst="0" w:colLast="0"/>
            <w:bookmarkEnd w:id="1"/>
            <w:r w:rsidRPr="00E9274F">
              <w:rPr>
                <w:color w:val="FFFFFF"/>
                <w:sz w:val="32"/>
                <w:szCs w:val="32"/>
                <w:highlight w:val="none"/>
              </w:rPr>
              <w:t>FAFSA</w:t>
            </w:r>
          </w:p>
        </w:tc>
        <w:tc>
          <w:tcPr>
            <w:tcW w:w="4650" w:type="dxa"/>
            <w:shd w:val="clear" w:color="auto" w:fill="3E5C61"/>
          </w:tcPr>
          <w:p w14:paraId="274642B3" w14:textId="77777777" w:rsidR="007B1AF6" w:rsidRDefault="00000000">
            <w:pPr>
              <w:spacing w:after="120" w:line="276" w:lineRule="auto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FAFSA</w:t>
            </w:r>
          </w:p>
        </w:tc>
      </w:tr>
      <w:tr w:rsidR="007B1AF6" w14:paraId="211693EE" w14:textId="77777777">
        <w:tc>
          <w:tcPr>
            <w:tcW w:w="4515" w:type="dxa"/>
          </w:tcPr>
          <w:p w14:paraId="4AEA3386" w14:textId="77777777" w:rsidR="007B1AF6" w:rsidRDefault="00000000">
            <w:pPr>
              <w:widowControl w:val="0"/>
              <w:spacing w:before="104"/>
              <w:jc w:val="center"/>
            </w:pPr>
            <w:hyperlink r:id="rId9">
              <w:r>
                <w:rPr>
                  <w:b/>
                  <w:sz w:val="38"/>
                  <w:szCs w:val="38"/>
                  <w:u w:val="single"/>
                </w:rPr>
                <w:t>http://k20.ou.edu/fafsa</w:t>
              </w:r>
            </w:hyperlink>
            <w:r>
              <w:rPr>
                <w:noProof/>
              </w:rPr>
              <w:drawing>
                <wp:inline distT="19050" distB="19050" distL="19050" distR="19050" wp14:anchorId="4ED2CFA4" wp14:editId="0874B63A">
                  <wp:extent cx="2714625" cy="27178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1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15C77D17" w14:textId="77777777" w:rsidR="007B1AF6" w:rsidRDefault="00000000">
            <w:pPr>
              <w:widowControl w:val="0"/>
              <w:spacing w:before="104"/>
              <w:jc w:val="center"/>
            </w:pPr>
            <w:hyperlink r:id="rId10">
              <w:r>
                <w:rPr>
                  <w:b/>
                  <w:sz w:val="38"/>
                  <w:szCs w:val="38"/>
                  <w:u w:val="single"/>
                </w:rPr>
                <w:t>http://k20.ou.edu/fafsa</w:t>
              </w:r>
            </w:hyperlink>
            <w:r>
              <w:rPr>
                <w:noProof/>
              </w:rPr>
              <w:drawing>
                <wp:inline distT="19050" distB="19050" distL="19050" distR="19050" wp14:anchorId="007F74EA" wp14:editId="34B4DE12">
                  <wp:extent cx="2714625" cy="27178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1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5CA41" w14:textId="77777777" w:rsidR="007B1AF6" w:rsidRDefault="007B1AF6">
      <w:pPr>
        <w:rPr>
          <w:sz w:val="2"/>
          <w:szCs w:val="2"/>
        </w:rPr>
      </w:pPr>
    </w:p>
    <w:sectPr w:rsidR="007B1A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0755" w14:textId="77777777" w:rsidR="005F25DB" w:rsidRDefault="005F25DB">
      <w:pPr>
        <w:spacing w:after="0" w:line="240" w:lineRule="auto"/>
      </w:pPr>
      <w:r>
        <w:separator/>
      </w:r>
    </w:p>
  </w:endnote>
  <w:endnote w:type="continuationSeparator" w:id="0">
    <w:p w14:paraId="2A50B458" w14:textId="77777777" w:rsidR="005F25DB" w:rsidRDefault="005F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374" w14:textId="77777777" w:rsidR="00E9274F" w:rsidRDefault="00E92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1189" w14:textId="77777777" w:rsidR="007B1A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B0BE45" wp14:editId="0A802440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FB7427" wp14:editId="79A3F240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CF5F5" w14:textId="77777777" w:rsidR="007B1AF6" w:rsidRPr="00E9274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9274F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PAYING FOR COLLEGE 101: PART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B7427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C9CF5F5" w14:textId="77777777" w:rsidR="007B1AF6" w:rsidRPr="00E9274F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E9274F">
                      <w:rPr>
                        <w:rFonts w:eastAsia="Arial"/>
                        <w:b/>
                        <w:smallCaps/>
                        <w:color w:val="2D2D2D"/>
                      </w:rPr>
                      <w:t>PAYING FOR COLLEGE 101: PART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7A68" w14:textId="77777777" w:rsidR="00E9274F" w:rsidRDefault="00E92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4005" w14:textId="77777777" w:rsidR="005F25DB" w:rsidRDefault="005F25DB">
      <w:pPr>
        <w:spacing w:after="0" w:line="240" w:lineRule="auto"/>
      </w:pPr>
      <w:r>
        <w:separator/>
      </w:r>
    </w:p>
  </w:footnote>
  <w:footnote w:type="continuationSeparator" w:id="0">
    <w:p w14:paraId="03F73962" w14:textId="77777777" w:rsidR="005F25DB" w:rsidRDefault="005F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C44A" w14:textId="77777777" w:rsidR="00B606CC" w:rsidRDefault="00B60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EB9D" w14:textId="77777777" w:rsidR="00B606CC" w:rsidRDefault="00B60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3007" w14:textId="77777777" w:rsidR="00B606CC" w:rsidRDefault="00B60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F6"/>
    <w:rsid w:val="005F25DB"/>
    <w:rsid w:val="007B1AF6"/>
    <w:rsid w:val="00B606CC"/>
    <w:rsid w:val="00E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7447D"/>
  <w15:docId w15:val="{48F9C4A2-6E21-E040-A52B-C3FF8E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CC"/>
  </w:style>
  <w:style w:type="paragraph" w:styleId="Footer">
    <w:name w:val="footer"/>
    <w:basedOn w:val="Normal"/>
    <w:link w:val="FooterChar"/>
    <w:uiPriority w:val="99"/>
    <w:unhideWhenUsed/>
    <w:rsid w:val="00B6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20.ou.edu/faf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k20.ou.edu/fafs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k20.ou.edu/fafs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20.ou.edu/fafs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Gracia, Ann M.</cp:lastModifiedBy>
  <cp:revision>3</cp:revision>
  <dcterms:created xsi:type="dcterms:W3CDTF">2023-12-01T16:18:00Z</dcterms:created>
  <dcterms:modified xsi:type="dcterms:W3CDTF">2023-12-01T16:19:00Z</dcterms:modified>
</cp:coreProperties>
</file>