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C963" w14:textId="14CF44E8" w:rsidR="00F26EE8" w:rsidRDefault="00EC036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TEXT </w:t>
      </w:r>
      <w:r w:rsidR="00682755">
        <w:rPr>
          <w:rFonts w:ascii="Calibri" w:eastAsia="Calibri" w:hAnsi="Calibri" w:cs="Calibri"/>
          <w:b/>
          <w:smallCaps/>
          <w:sz w:val="32"/>
          <w:szCs w:val="32"/>
        </w:rPr>
        <w:t xml:space="preserve">ANALYSIS </w:t>
      </w:r>
      <w:r>
        <w:rPr>
          <w:rFonts w:ascii="Calibri" w:eastAsia="Calibri" w:hAnsi="Calibri" w:cs="Calibri"/>
          <w:b/>
          <w:smallCaps/>
          <w:sz w:val="32"/>
          <w:szCs w:val="32"/>
        </w:rPr>
        <w:t>CHART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26EE8" w14:paraId="30DC9829" w14:textId="77777777">
        <w:tc>
          <w:tcPr>
            <w:tcW w:w="3114" w:type="dxa"/>
            <w:shd w:val="clear" w:color="auto" w:fill="3E5C61"/>
          </w:tcPr>
          <w:p w14:paraId="6293CE21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the Text Says</w:t>
            </w:r>
          </w:p>
        </w:tc>
        <w:tc>
          <w:tcPr>
            <w:tcW w:w="3113" w:type="dxa"/>
            <w:shd w:val="clear" w:color="auto" w:fill="3E5C61"/>
          </w:tcPr>
          <w:p w14:paraId="5B57A8CB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Character’s Mood/ State of Mind</w:t>
            </w:r>
          </w:p>
        </w:tc>
        <w:tc>
          <w:tcPr>
            <w:tcW w:w="3113" w:type="dxa"/>
            <w:shd w:val="clear" w:color="auto" w:fill="3E5C61"/>
          </w:tcPr>
          <w:p w14:paraId="4CF367A9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Reaction this Creates in the Reader</w:t>
            </w:r>
          </w:p>
        </w:tc>
      </w:tr>
      <w:tr w:rsidR="00F26EE8" w14:paraId="048BE451" w14:textId="77777777" w:rsidTr="000A24ED">
        <w:trPr>
          <w:trHeight w:val="2880"/>
        </w:trPr>
        <w:tc>
          <w:tcPr>
            <w:tcW w:w="3114" w:type="dxa"/>
          </w:tcPr>
          <w:p w14:paraId="19C6279A" w14:textId="77777777" w:rsidR="00F26EE8" w:rsidRDefault="00F26EE8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1E9F61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792C491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61B83C5C" w14:textId="77777777" w:rsidTr="000A24ED">
        <w:trPr>
          <w:trHeight w:val="2880"/>
        </w:trPr>
        <w:tc>
          <w:tcPr>
            <w:tcW w:w="3114" w:type="dxa"/>
          </w:tcPr>
          <w:p w14:paraId="05C2B1A6" w14:textId="77777777" w:rsidR="00F26EE8" w:rsidRDefault="00F26EE8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1925E5F4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DF3816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3BA84683" w14:textId="77777777" w:rsidTr="000A24ED">
        <w:trPr>
          <w:trHeight w:val="2880"/>
        </w:trPr>
        <w:tc>
          <w:tcPr>
            <w:tcW w:w="3114" w:type="dxa"/>
          </w:tcPr>
          <w:p w14:paraId="73F07D7F" w14:textId="77777777" w:rsidR="00F26EE8" w:rsidRDefault="00F26EE8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C0B5670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9FFF6B5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A5D161" w14:textId="77777777" w:rsidR="00F26EE8" w:rsidRDefault="00EC036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5E3C26" wp14:editId="00BBC47A">
                <wp:simplePos x="0" y="0"/>
                <wp:positionH relativeFrom="column">
                  <wp:posOffset>1806575</wp:posOffset>
                </wp:positionH>
                <wp:positionV relativeFrom="paragraph">
                  <wp:posOffset>5455285</wp:posOffset>
                </wp:positionV>
                <wp:extent cx="4010025" cy="280176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8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F14A6" w14:textId="4F2BF092" w:rsidR="00F26EE8" w:rsidRDefault="00F26EE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E3C26" id="Rectangle 1" o:spid="_x0000_s1026" style="position:absolute;margin-left:142.25pt;margin-top:429.55pt;width:315.75pt;height:2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G8wgEAAHQDAAAOAAAAZHJzL2Uyb0RvYy54bWysU9uO0zAQfUfiHyy/UydV90LUdIVYFSGt&#10;oGLhA6aO3VjyDdtt0r9n7GS7Bd4QL+7cOnPOmcn6YTSanESIytmW1ouKEmG565Q9tPTH9+27e0pi&#10;AtuBdla09Cwifdi8fbMefCOWrne6E4FgExubwbe0T8k3jEXeCwNx4bywmJQuGEjohgPrAgzY3Wi2&#10;rKpbNrjQ+eC4iBGjj1OSbkp/KQVPX6WMIhHdUsSWyhvKu88v26yhOQTwveIzDPgHFAaUxaGXVo+Q&#10;gByD+quVUTy46GRacGeYk1JxUTggm7r6g81zD14ULihO9BeZ4v9ry7+cdoGoDndHiQWDK/qGooE9&#10;aEHqLM/gY4NVz34XZi+imbmOMpj8iyzIWCQ9XyQVYyIcgytkVS1vKOGYW95X9d1tbspe/+1DTJ+E&#10;MyQbLQ04vSgJp6eYptKXkjzMuq3SGuPQaPtbAHvmCMuAJ4jZSuN+nHHvXXdGstHzrcJZTxDTDgKu&#10;G6kPeAItjT+PEAQl+rNFjd/Xq4w8FWd1c1fhAYXrzP46A5b3Di8rUTKZH1O5swnjh2NyUhU+GdUE&#10;ZQaLqy2KzGeYb+faL1WvH8vmFwAAAP//AwBQSwMEFAAGAAgAAAAhABs3n4PeAAAACwEAAA8AAABk&#10;cnMvZG93bnJldi54bWxMj8FOwzAMhu9IvENkJG4sbVmrrjSdEIIDR7odOGaNaSsSp2rSrXt7zAlu&#10;tvzp9/fX+9VZccY5jJ4UpJsEBFLnzUi9guPh7aEEEaImo60nVHDFAPvm9qbWlfEX+sBzG3vBIRQq&#10;rWCIcaqkDN2AToeNn5D49uVnpyOvcy/NrC8c7qzMkqSQTo/EHwY94cuA3Xe7OAUTWrPYbZt8dvJ1&#10;prR4P8hrrtT93fr8BCLiGv9g+NVndWjY6eQXMkFYBVm5zRlVUOa7FAQTu7TgdicekscMZFPL/x2a&#10;HwAAAP//AwBQSwECLQAUAAYACAAAACEAtoM4kv4AAADhAQAAEwAAAAAAAAAAAAAAAAAAAAAAW0Nv&#10;bnRlbnRfVHlwZXNdLnhtbFBLAQItABQABgAIAAAAIQA4/SH/1gAAAJQBAAALAAAAAAAAAAAAAAAA&#10;AC8BAABfcmVscy8ucmVsc1BLAQItABQABgAIAAAAIQArnwG8wgEAAHQDAAAOAAAAAAAAAAAAAAAA&#10;AC4CAABkcnMvZTJvRG9jLnhtbFBLAQItABQABgAIAAAAIQAbN5+D3gAAAAsBAAAPAAAAAAAAAAAA&#10;AAAAABwEAABkcnMvZG93bnJldi54bWxQSwUGAAAAAAQABADzAAAAJwUAAAAA&#10;" filled="f" stroked="f">
                <v:textbox inset="2.53958mm,1.2694mm,2.53958mm,1.2694mm">
                  <w:txbxContent>
                    <w:p w14:paraId="6C0F14A6" w14:textId="4F2BF092" w:rsidR="00F26EE8" w:rsidRDefault="00F26EE8">
                      <w:pPr>
                        <w:spacing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26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5D1D" w14:textId="77777777" w:rsidR="00186C45" w:rsidRDefault="00186C45">
      <w:pPr>
        <w:spacing w:line="240" w:lineRule="auto"/>
      </w:pPr>
      <w:r>
        <w:separator/>
      </w:r>
    </w:p>
  </w:endnote>
  <w:endnote w:type="continuationSeparator" w:id="0">
    <w:p w14:paraId="617F455F" w14:textId="77777777" w:rsidR="00186C45" w:rsidRDefault="00186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F460E" w14:textId="77777777" w:rsidR="00130973" w:rsidRDefault="0013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F39C" w14:textId="17C73BB7" w:rsidR="00F26EE8" w:rsidRDefault="00FA1E98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14A9806" wp14:editId="5324E44D">
              <wp:simplePos x="0" y="0"/>
              <wp:positionH relativeFrom="column">
                <wp:posOffset>1765300</wp:posOffset>
              </wp:positionH>
              <wp:positionV relativeFrom="paragraph">
                <wp:posOffset>51435</wp:posOffset>
              </wp:positionV>
              <wp:extent cx="4254500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9E0EF" w14:textId="76902B79" w:rsidR="00FA1E98" w:rsidRDefault="00FA1E98" w:rsidP="00FA1E9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BEING MINDFUL OF SADNESS</w:t>
                          </w:r>
                          <w:r w:rsidR="00130973"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“THE SCARLET IBIS”</w:t>
                          </w:r>
                        </w:p>
                        <w:p w14:paraId="4BF26E9F" w14:textId="37D047DC" w:rsidR="00FA1E98" w:rsidRDefault="00FA1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A9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9pt;margin-top:4.05pt;width:335pt;height:1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+IAIAAB0EAAAOAAAAZHJzL2Uyb0RvYy54bWysU1Fv2yAQfp+0/4B4X+xYTtNacaouXaZJ&#10;XTep3Q/AGMdowDEgsbNfvwOnadS9TeMBcdzxcffdd6vbUStyEM5LMDWdz3JKhOHQSrOr6Y/n7Ydr&#10;SnxgpmUKjKjpUXh6u37/bjXYShTQg2qFIwhifDXYmvYh2CrLPO+FZn4GVhh0duA0C2i6XdY6NiC6&#10;VlmR51fZAK61DrjwHm/vJyddJ/yuEzx86zovAlE1xdxC2l3am7hn6xWrdo7ZXvJTGuwfstBMGvz0&#10;DHXPAiN7J/+C0pI78NCFGQedQddJLlINWM08f1PNU8+sSLUgOd6eafL/D5Y/Hr47ItuaFvMlJYZp&#10;bNKzGAP5CCMpIj+D9RWGPVkMDCNeY59Trd4+AP/piYFNz8xO3DkHQy9Yi/nN48vs4umE4yNIM3yF&#10;Fr9h+wAJaOycjuQhHQTRsU/Hc29iKhwvy2JRLnJ0cfQV5fJqkZqXserltXU+fBagSTzU1GHvEzo7&#10;PPgQs2HVS0j8zIOS7VYqlQy3azbKkQNDnWzTSgW8CVOGDDW9WRSLhGwgvk8S0jKgjpXUNb3O45qU&#10;Fdn4ZNoUEphU0xkzUeZET2Rk4iaMzYiBkbMG2iMS5WDSK84XHnpwvykZUKs19b/2zAlK1BeDZN/M&#10;yzKKOxnlYlmg4S49zaWHGY5QNQ2UTMdNSAMReTBwh03pZOLrNZNTrqjBRONpXqLIL+0U9TrV6z8A&#10;AAD//wMAUEsDBBQABgAIAAAAIQAgrC583AAAAAgBAAAPAAAAZHJzL2Rvd25yZXYueG1sTI/NboMw&#10;EITvlfoO1kbqpWoMEQ2EskRtpVa95ucBFrwBFGwj7ATy9nVO7XE0o5lviu2se3Hl0XXWIMTLCASb&#10;2qrONAjHw9dLBsJ5Mop6axjhxg625eNDQbmyk9nxde8bEUqMywmh9X7IpXR1y5rc0g5sgneyoyYf&#10;5NhINdIUynUvV1G0lpo6ExZaGviz5fq8v2iE08/0/LqZqm9/THfJ+oO6tLI3xKfF/P4GwvPs/8Jw&#10;xw/oUAamyl6McqJHWKVZ+OIRshhE8DfJXVcISRqDLAv5/0D5CwAA//8DAFBLAQItABQABgAIAAAA&#10;IQC2gziS/gAAAOEBAAATAAAAAAAAAAAAAAAAAAAAAABbQ29udGVudF9UeXBlc10ueG1sUEsBAi0A&#10;FAAGAAgAAAAhADj9If/WAAAAlAEAAAsAAAAAAAAAAAAAAAAALwEAAF9yZWxzLy5yZWxzUEsBAi0A&#10;FAAGAAgAAAAhAOUldD4gAgAAHQQAAA4AAAAAAAAAAAAAAAAALgIAAGRycy9lMm9Eb2MueG1sUEsB&#10;Ai0AFAAGAAgAAAAhACCsLnzcAAAACAEAAA8AAAAAAAAAAAAAAAAAegQAAGRycy9kb3ducmV2Lnht&#10;bFBLBQYAAAAABAAEAPMAAACDBQAAAAA=&#10;" stroked="f">
              <v:textbox>
                <w:txbxContent>
                  <w:p w14:paraId="5E59E0EF" w14:textId="76902B79" w:rsidR="00FA1E98" w:rsidRDefault="00FA1E98" w:rsidP="00FA1E9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BEING MINDFUL OF SADNESS</w:t>
                    </w:r>
                    <w:r w:rsidR="00130973">
                      <w:rPr>
                        <w:b/>
                        <w:smallCaps/>
                        <w:color w:val="2D2D2D"/>
                        <w:sz w:val="24"/>
                      </w:rPr>
                      <w:t xml:space="preserve"> IN</w:t>
                    </w:r>
                    <w:r>
                      <w:rPr>
                        <w:b/>
                        <w:smallCaps/>
                        <w:color w:val="2D2D2D"/>
                        <w:sz w:val="24"/>
                      </w:rPr>
                      <w:t xml:space="preserve"> “THE SCARLET IBIS”</w:t>
                    </w:r>
                  </w:p>
                  <w:p w14:paraId="4BF26E9F" w14:textId="37D047DC" w:rsidR="00FA1E98" w:rsidRDefault="00FA1E98"/>
                </w:txbxContent>
              </v:textbox>
            </v:shape>
          </w:pict>
        </mc:Fallback>
      </mc:AlternateContent>
    </w:r>
    <w:r w:rsidR="00EC036B">
      <w:rPr>
        <w:noProof/>
      </w:rPr>
      <w:drawing>
        <wp:anchor distT="0" distB="0" distL="0" distR="0" simplePos="0" relativeHeight="251658240" behindDoc="1" locked="0" layoutInCell="1" hidden="0" allowOverlap="1" wp14:anchorId="4DB634EA" wp14:editId="3D4593C1">
          <wp:simplePos x="0" y="0"/>
          <wp:positionH relativeFrom="column">
            <wp:posOffset>1873250</wp:posOffset>
          </wp:positionH>
          <wp:positionV relativeFrom="paragraph">
            <wp:posOffset>153035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B74A" w14:textId="77777777" w:rsidR="00130973" w:rsidRDefault="00130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1206" w14:textId="77777777" w:rsidR="00186C45" w:rsidRDefault="00186C45">
      <w:pPr>
        <w:spacing w:line="240" w:lineRule="auto"/>
      </w:pPr>
      <w:r>
        <w:separator/>
      </w:r>
    </w:p>
  </w:footnote>
  <w:footnote w:type="continuationSeparator" w:id="0">
    <w:p w14:paraId="6E2A1A66" w14:textId="77777777" w:rsidR="00186C45" w:rsidRDefault="00186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5A13" w14:textId="77777777" w:rsidR="00130973" w:rsidRDefault="0013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6FF8" w14:textId="77777777" w:rsidR="00130973" w:rsidRDefault="00130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2D8D" w14:textId="77777777" w:rsidR="00130973" w:rsidRDefault="0013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E8"/>
    <w:rsid w:val="000A24ED"/>
    <w:rsid w:val="000D061B"/>
    <w:rsid w:val="00130973"/>
    <w:rsid w:val="00186C45"/>
    <w:rsid w:val="003D09A4"/>
    <w:rsid w:val="00682755"/>
    <w:rsid w:val="0076264A"/>
    <w:rsid w:val="00861768"/>
    <w:rsid w:val="00AA7851"/>
    <w:rsid w:val="00B53FC7"/>
    <w:rsid w:val="00BC6401"/>
    <w:rsid w:val="00EC036B"/>
    <w:rsid w:val="00F26EE8"/>
    <w:rsid w:val="00FA1E98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B2CBA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98"/>
  </w:style>
  <w:style w:type="paragraph" w:styleId="Footer">
    <w:name w:val="footer"/>
    <w:basedOn w:val="Normal"/>
    <w:link w:val="Foot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Mindful of Sadness in “The Scarlet Ibis”</vt:lpstr>
    </vt:vector>
  </TitlesOfParts>
  <Manager/>
  <Company/>
  <LinksUpToDate>false</LinksUpToDate>
  <CharactersWithSpaces>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Moharram, Jehanne</cp:lastModifiedBy>
  <cp:revision>3</cp:revision>
  <dcterms:created xsi:type="dcterms:W3CDTF">2024-10-24T18:14:00Z</dcterms:created>
  <dcterms:modified xsi:type="dcterms:W3CDTF">2024-10-24T18:14:00Z</dcterms:modified>
  <cp:category/>
</cp:coreProperties>
</file>