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63BB44" w14:textId="0209BD11" w:rsidR="00C73EA1" w:rsidRDefault="000E3776" w:rsidP="000E3776">
      <w:pPr>
        <w:pStyle w:val="Title"/>
      </w:pPr>
      <w:r>
        <w:t>What it Says, Why it Matters Chart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0E3776" w14:paraId="26BE82BA" w14:textId="77777777" w:rsidTr="000E3776">
        <w:trPr>
          <w:cantSplit/>
          <w:tblHeader/>
        </w:trPr>
        <w:tc>
          <w:tcPr>
            <w:tcW w:w="4670" w:type="dxa"/>
            <w:shd w:val="clear" w:color="auto" w:fill="3E5C61" w:themeFill="accent2"/>
          </w:tcPr>
          <w:p w14:paraId="3513FF3D" w14:textId="50582650" w:rsidR="000E3776" w:rsidRPr="0053328A" w:rsidRDefault="000E3776" w:rsidP="0053328A">
            <w:pPr>
              <w:pStyle w:val="TableColumnHeaders"/>
            </w:pPr>
            <w:r>
              <w:t>What the Text Says</w:t>
            </w:r>
          </w:p>
        </w:tc>
        <w:tc>
          <w:tcPr>
            <w:tcW w:w="4670" w:type="dxa"/>
            <w:shd w:val="clear" w:color="auto" w:fill="3E5C61" w:themeFill="accent2"/>
          </w:tcPr>
          <w:p w14:paraId="645B89B3" w14:textId="593959C3" w:rsidR="000E3776" w:rsidRPr="0053328A" w:rsidRDefault="000E3776" w:rsidP="0053328A">
            <w:pPr>
              <w:pStyle w:val="TableColumnHeaders"/>
            </w:pPr>
            <w:r>
              <w:t>Why it Matters</w:t>
            </w:r>
          </w:p>
        </w:tc>
      </w:tr>
      <w:tr w:rsidR="000E3776" w14:paraId="2FC2A0B5" w14:textId="77777777" w:rsidTr="000E3776">
        <w:tc>
          <w:tcPr>
            <w:tcW w:w="4670" w:type="dxa"/>
            <w:vAlign w:val="center"/>
          </w:tcPr>
          <w:p w14:paraId="75A9E638" w14:textId="0089A3D2" w:rsidR="000E3776" w:rsidRDefault="000E3776" w:rsidP="000E3776">
            <w:pPr>
              <w:pStyle w:val="RowHeader"/>
              <w:jc w:val="center"/>
            </w:pPr>
            <w:r>
              <w:t>Provide a direct quote from the article in this column.</w:t>
            </w:r>
          </w:p>
        </w:tc>
        <w:tc>
          <w:tcPr>
            <w:tcW w:w="4670" w:type="dxa"/>
            <w:vAlign w:val="center"/>
          </w:tcPr>
          <w:p w14:paraId="08E762B6" w14:textId="428049D0" w:rsidR="000E3776" w:rsidRPr="000E3776" w:rsidRDefault="000E3776" w:rsidP="000E3776">
            <w:pPr>
              <w:pStyle w:val="TableData"/>
              <w:jc w:val="center"/>
              <w:rPr>
                <w:b/>
                <w:bCs/>
                <w:color w:val="910D28" w:themeColor="accent5"/>
              </w:rPr>
            </w:pPr>
            <w:r w:rsidRPr="000E3776">
              <w:rPr>
                <w:b/>
                <w:bCs/>
                <w:color w:val="910D28" w:themeColor="accent5"/>
              </w:rPr>
              <w:t>Explain why it matters in connection to “The Scarlet Ibis”</w:t>
            </w:r>
          </w:p>
        </w:tc>
      </w:tr>
      <w:tr w:rsidR="000E3776" w14:paraId="6E842F70" w14:textId="77777777" w:rsidTr="000E3776">
        <w:trPr>
          <w:trHeight w:val="1728"/>
        </w:trPr>
        <w:tc>
          <w:tcPr>
            <w:tcW w:w="4670" w:type="dxa"/>
          </w:tcPr>
          <w:p w14:paraId="589C0942" w14:textId="5497067B" w:rsidR="000E3776" w:rsidRPr="006B4CC2" w:rsidRDefault="000E3776" w:rsidP="006B4CC2">
            <w:pPr>
              <w:pStyle w:val="RowHeader"/>
              <w:rPr>
                <w:rFonts w:cstheme="minorHAnsi"/>
              </w:rPr>
            </w:pPr>
          </w:p>
        </w:tc>
        <w:tc>
          <w:tcPr>
            <w:tcW w:w="4670" w:type="dxa"/>
          </w:tcPr>
          <w:p w14:paraId="4FBBB10D" w14:textId="77777777" w:rsidR="000E3776" w:rsidRDefault="000E3776" w:rsidP="006B4CC2">
            <w:pPr>
              <w:pStyle w:val="TableData"/>
            </w:pPr>
          </w:p>
        </w:tc>
      </w:tr>
      <w:tr w:rsidR="000E3776" w14:paraId="5B2B0B76" w14:textId="77777777" w:rsidTr="000E3776">
        <w:trPr>
          <w:trHeight w:val="1728"/>
        </w:trPr>
        <w:tc>
          <w:tcPr>
            <w:tcW w:w="4670" w:type="dxa"/>
          </w:tcPr>
          <w:p w14:paraId="52B2BAD8" w14:textId="77777777" w:rsidR="000E3776" w:rsidRPr="006B4CC2" w:rsidRDefault="000E3776" w:rsidP="006B4CC2">
            <w:pPr>
              <w:pStyle w:val="RowHeader"/>
              <w:rPr>
                <w:rFonts w:cstheme="minorHAnsi"/>
              </w:rPr>
            </w:pPr>
          </w:p>
        </w:tc>
        <w:tc>
          <w:tcPr>
            <w:tcW w:w="4670" w:type="dxa"/>
          </w:tcPr>
          <w:p w14:paraId="2DB6DC38" w14:textId="77777777" w:rsidR="000E3776" w:rsidRDefault="000E3776" w:rsidP="006B4CC2">
            <w:pPr>
              <w:pStyle w:val="TableData"/>
            </w:pPr>
          </w:p>
        </w:tc>
      </w:tr>
      <w:tr w:rsidR="000E3776" w14:paraId="1E775EE1" w14:textId="77777777" w:rsidTr="000E3776">
        <w:trPr>
          <w:trHeight w:val="1728"/>
        </w:trPr>
        <w:tc>
          <w:tcPr>
            <w:tcW w:w="4670" w:type="dxa"/>
          </w:tcPr>
          <w:p w14:paraId="077E5363" w14:textId="77777777" w:rsidR="000E3776" w:rsidRPr="006B4CC2" w:rsidRDefault="000E3776" w:rsidP="006B4CC2">
            <w:pPr>
              <w:pStyle w:val="RowHeader"/>
              <w:rPr>
                <w:rFonts w:cstheme="minorHAnsi"/>
              </w:rPr>
            </w:pPr>
          </w:p>
        </w:tc>
        <w:tc>
          <w:tcPr>
            <w:tcW w:w="4670" w:type="dxa"/>
          </w:tcPr>
          <w:p w14:paraId="1451BAC9" w14:textId="77777777" w:rsidR="000E3776" w:rsidRDefault="000E3776" w:rsidP="006B4CC2">
            <w:pPr>
              <w:pStyle w:val="TableData"/>
            </w:pPr>
          </w:p>
        </w:tc>
      </w:tr>
      <w:tr w:rsidR="000E3776" w14:paraId="170DA899" w14:textId="77777777" w:rsidTr="000E3776">
        <w:trPr>
          <w:trHeight w:val="1728"/>
        </w:trPr>
        <w:tc>
          <w:tcPr>
            <w:tcW w:w="4670" w:type="dxa"/>
          </w:tcPr>
          <w:p w14:paraId="0656EAE1" w14:textId="77777777" w:rsidR="000E3776" w:rsidRPr="006B4CC2" w:rsidRDefault="000E3776" w:rsidP="006B4CC2">
            <w:pPr>
              <w:pStyle w:val="RowHeader"/>
              <w:rPr>
                <w:rFonts w:cstheme="minorHAnsi"/>
              </w:rPr>
            </w:pPr>
          </w:p>
        </w:tc>
        <w:tc>
          <w:tcPr>
            <w:tcW w:w="4670" w:type="dxa"/>
          </w:tcPr>
          <w:p w14:paraId="4F7D5AB5" w14:textId="77777777" w:rsidR="000E3776" w:rsidRDefault="000E3776" w:rsidP="006B4CC2">
            <w:pPr>
              <w:pStyle w:val="TableData"/>
            </w:pPr>
          </w:p>
        </w:tc>
      </w:tr>
      <w:tr w:rsidR="000E3776" w14:paraId="667898C9" w14:textId="77777777" w:rsidTr="000E3776">
        <w:trPr>
          <w:trHeight w:val="1728"/>
        </w:trPr>
        <w:tc>
          <w:tcPr>
            <w:tcW w:w="4670" w:type="dxa"/>
          </w:tcPr>
          <w:p w14:paraId="601CD538" w14:textId="7F663661" w:rsidR="000E3776" w:rsidRDefault="000E3776" w:rsidP="006B4CC2">
            <w:pPr>
              <w:pStyle w:val="RowHeader"/>
            </w:pPr>
          </w:p>
        </w:tc>
        <w:tc>
          <w:tcPr>
            <w:tcW w:w="4670" w:type="dxa"/>
          </w:tcPr>
          <w:p w14:paraId="477B765D" w14:textId="77777777" w:rsidR="000E3776" w:rsidRDefault="000E3776" w:rsidP="006B4CC2">
            <w:pPr>
              <w:pStyle w:val="TableData"/>
            </w:pPr>
          </w:p>
        </w:tc>
      </w:tr>
    </w:tbl>
    <w:p w14:paraId="7C217413" w14:textId="0F413648" w:rsidR="0036040A" w:rsidRPr="0036040A" w:rsidRDefault="0036040A" w:rsidP="00F72D02"/>
    <w:sectPr w:rsidR="0036040A" w:rsidRPr="0036040A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34B7" w14:textId="77777777" w:rsidR="00244A6C" w:rsidRDefault="00244A6C" w:rsidP="00293785">
      <w:pPr>
        <w:spacing w:after="0" w:line="240" w:lineRule="auto"/>
      </w:pPr>
      <w:r>
        <w:separator/>
      </w:r>
    </w:p>
  </w:endnote>
  <w:endnote w:type="continuationSeparator" w:id="0">
    <w:p w14:paraId="1C13915D" w14:textId="77777777" w:rsidR="00244A6C" w:rsidRDefault="00244A6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6A6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3E0774" wp14:editId="7DB0AE0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45B5A" w14:textId="51AA4B0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C49BEF2A5BD40D69CD6F7BAF3F57EE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E3776">
                                <w:t>Being Mindful of Sadness in The Scarlet Ibis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E07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4245B5A" w14:textId="51AA4B0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C49BEF2A5BD40D69CD6F7BAF3F57EE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E3776">
                          <w:t>Being Mindful of Sadness in The Scarlet Ibis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E1127EB" wp14:editId="7335705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924A" w14:textId="77777777" w:rsidR="00244A6C" w:rsidRDefault="00244A6C" w:rsidP="00293785">
      <w:pPr>
        <w:spacing w:after="0" w:line="240" w:lineRule="auto"/>
      </w:pPr>
      <w:r>
        <w:separator/>
      </w:r>
    </w:p>
  </w:footnote>
  <w:footnote w:type="continuationSeparator" w:id="0">
    <w:p w14:paraId="7A3EACC4" w14:textId="77777777" w:rsidR="00244A6C" w:rsidRDefault="00244A6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300016">
    <w:abstractNumId w:val="6"/>
  </w:num>
  <w:num w:numId="2" w16cid:durableId="1634943224">
    <w:abstractNumId w:val="7"/>
  </w:num>
  <w:num w:numId="3" w16cid:durableId="2027445131">
    <w:abstractNumId w:val="0"/>
  </w:num>
  <w:num w:numId="4" w16cid:durableId="1897817221">
    <w:abstractNumId w:val="2"/>
  </w:num>
  <w:num w:numId="5" w16cid:durableId="319577666">
    <w:abstractNumId w:val="3"/>
  </w:num>
  <w:num w:numId="6" w16cid:durableId="2091998154">
    <w:abstractNumId w:val="5"/>
  </w:num>
  <w:num w:numId="7" w16cid:durableId="1008291398">
    <w:abstractNumId w:val="4"/>
  </w:num>
  <w:num w:numId="8" w16cid:durableId="1180195187">
    <w:abstractNumId w:val="8"/>
  </w:num>
  <w:num w:numId="9" w16cid:durableId="1863738166">
    <w:abstractNumId w:val="9"/>
  </w:num>
  <w:num w:numId="10" w16cid:durableId="1070074426">
    <w:abstractNumId w:val="10"/>
  </w:num>
  <w:num w:numId="11" w16cid:durableId="763694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76"/>
    <w:rsid w:val="0004006F"/>
    <w:rsid w:val="00053775"/>
    <w:rsid w:val="0005619A"/>
    <w:rsid w:val="0008589D"/>
    <w:rsid w:val="000E3776"/>
    <w:rsid w:val="0011259B"/>
    <w:rsid w:val="00116FDD"/>
    <w:rsid w:val="00125621"/>
    <w:rsid w:val="001D0BBF"/>
    <w:rsid w:val="001E1F85"/>
    <w:rsid w:val="001F125D"/>
    <w:rsid w:val="002345CC"/>
    <w:rsid w:val="00244A6C"/>
    <w:rsid w:val="00293785"/>
    <w:rsid w:val="002C0879"/>
    <w:rsid w:val="002C37B4"/>
    <w:rsid w:val="0036040A"/>
    <w:rsid w:val="00397FA9"/>
    <w:rsid w:val="00446C13"/>
    <w:rsid w:val="004E2A98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A5FDB"/>
    <w:rsid w:val="00BD119F"/>
    <w:rsid w:val="00C73EA1"/>
    <w:rsid w:val="00C8524A"/>
    <w:rsid w:val="00CA578C"/>
    <w:rsid w:val="00CC4F77"/>
    <w:rsid w:val="00CD3CF6"/>
    <w:rsid w:val="00CE336D"/>
    <w:rsid w:val="00D106FF"/>
    <w:rsid w:val="00D269D8"/>
    <w:rsid w:val="00D626EB"/>
    <w:rsid w:val="00D92AF5"/>
    <w:rsid w:val="00DC7A6D"/>
    <w:rsid w:val="00EA74D2"/>
    <w:rsid w:val="00ED24C8"/>
    <w:rsid w:val="00F0037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BED60"/>
  <w15:docId w15:val="{5AE808D6-735A-4882-9E97-C28D1C90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r0057\Desktop\Computer%20Files\Instructional%20Design\Templates\Vertical%20LEARN%20Attachment%20with%20Instructions&#8212;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49BEF2A5BD40D69CD6F7BAF3F57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A4B6-1FD1-4ACC-BAE6-568380AF9250}"/>
      </w:docPartPr>
      <w:docPartBody>
        <w:p w:rsidR="00CC44FA" w:rsidRDefault="00000000">
          <w:pPr>
            <w:pStyle w:val="4C49BEF2A5BD40D69CD6F7BAF3F57EE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D0"/>
    <w:rsid w:val="00432855"/>
    <w:rsid w:val="004E2A98"/>
    <w:rsid w:val="00BA5FDB"/>
    <w:rsid w:val="00CC44FA"/>
    <w:rsid w:val="00F4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C49BEF2A5BD40D69CD6F7BAF3F57EEC">
    <w:name w:val="4C49BEF2A5BD40D69CD6F7BAF3F57E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2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 with Instructions—Template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Mindful of Sadness in The Scarlet Ibis</dc:title>
  <dc:creator>Corrigan, MacKenzie D.</dc:creator>
  <cp:lastModifiedBy>McLeod Porter, Delma</cp:lastModifiedBy>
  <cp:revision>2</cp:revision>
  <cp:lastPrinted>2016-07-14T14:08:00Z</cp:lastPrinted>
  <dcterms:created xsi:type="dcterms:W3CDTF">2025-05-22T16:31:00Z</dcterms:created>
  <dcterms:modified xsi:type="dcterms:W3CDTF">2025-05-22T16:31:00Z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