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88DA5F" w14:textId="77777777" w:rsidR="00C53050" w:rsidRDefault="00000000">
      <w:pPr>
        <w:pStyle w:val="Title"/>
      </w:pPr>
      <w:bookmarkStart w:id="0" w:name="_heading=h.gjdgxs" w:colFirst="0" w:colLast="0"/>
      <w:bookmarkEnd w:id="0"/>
      <w:r>
        <w:t>UNVEILING THE DIGESTIVE SYSTEM</w:t>
      </w:r>
    </w:p>
    <w:p w14:paraId="172E5338" w14:textId="77777777" w:rsidR="00C53050" w:rsidRDefault="00000000">
      <w:pPr>
        <w:jc w:val="center"/>
      </w:pPr>
      <w:r>
        <w:rPr>
          <w:noProof/>
        </w:rPr>
        <w:drawing>
          <wp:inline distT="114300" distB="114300" distL="114300" distR="114300" wp14:anchorId="2B9F62E1" wp14:editId="1CA12B6E">
            <wp:extent cx="5757863" cy="747077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747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B439D" w14:textId="77777777" w:rsidR="00C53050" w:rsidRDefault="00000000">
      <w:pPr>
        <w:rPr>
          <w:i/>
        </w:rPr>
      </w:pPr>
      <w:r>
        <w:rPr>
          <w:b/>
          <w:u w:val="single"/>
        </w:rPr>
        <w:lastRenderedPageBreak/>
        <w:t>Instructions</w:t>
      </w:r>
      <w:r>
        <w:t xml:space="preserve">: Describe what happened in each step of the model and what part of the body that step occurs in. </w:t>
      </w:r>
      <w:r>
        <w:rPr>
          <w:i/>
        </w:rPr>
        <w:t>What organ does that part of the model represent? What process in digestion does this part of the model represent? Where do you think chemical reactions are happening?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9690"/>
      </w:tblGrid>
      <w:tr w:rsidR="00C53050" w14:paraId="596EEDC2" w14:textId="77777777">
        <w:tc>
          <w:tcPr>
            <w:tcW w:w="111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C7AF" w14:textId="77777777" w:rsidR="00C530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Phase 1</w:t>
            </w:r>
          </w:p>
        </w:tc>
        <w:tc>
          <w:tcPr>
            <w:tcW w:w="969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62C3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59392AF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53050" w14:paraId="3389E98F" w14:textId="77777777">
        <w:tc>
          <w:tcPr>
            <w:tcW w:w="111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0F6F" w14:textId="77777777" w:rsidR="00C530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Phase 2</w:t>
            </w:r>
          </w:p>
        </w:tc>
        <w:tc>
          <w:tcPr>
            <w:tcW w:w="969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D4A4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91A5DB5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53050" w14:paraId="76CCCCAB" w14:textId="77777777">
        <w:tc>
          <w:tcPr>
            <w:tcW w:w="111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FA4" w14:textId="77777777" w:rsidR="00C530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Phase 3</w:t>
            </w:r>
          </w:p>
        </w:tc>
        <w:tc>
          <w:tcPr>
            <w:tcW w:w="969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A55D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E2FB202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53050" w14:paraId="1F692CE4" w14:textId="77777777">
        <w:tc>
          <w:tcPr>
            <w:tcW w:w="111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A313" w14:textId="77777777" w:rsidR="00C530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Phase 4</w:t>
            </w:r>
          </w:p>
        </w:tc>
        <w:tc>
          <w:tcPr>
            <w:tcW w:w="969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D968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3214BE4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53050" w14:paraId="135E9A22" w14:textId="77777777">
        <w:tc>
          <w:tcPr>
            <w:tcW w:w="111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F01C" w14:textId="77777777" w:rsidR="00C530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Phase 5</w:t>
            </w:r>
          </w:p>
        </w:tc>
        <w:tc>
          <w:tcPr>
            <w:tcW w:w="969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2E60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F6AE84D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F4BBAC2" w14:textId="77777777" w:rsidR="00C53050" w:rsidRDefault="00C53050"/>
    <w:p w14:paraId="074864FE" w14:textId="77777777" w:rsidR="00C53050" w:rsidRDefault="00000000">
      <w:r>
        <w:t xml:space="preserve">Think back to your observations from the “waste” of the class’s digestive system models. What were you able to identify in the “waste” products? 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53050" w14:paraId="041E68AF" w14:textId="77777777">
        <w:tc>
          <w:tcPr>
            <w:tcW w:w="1080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26CE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D78B86D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4816B9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9C8AFB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B8C7582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684CA26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F4C1069" w14:textId="77777777" w:rsidR="00C53050" w:rsidRDefault="00C5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DA2C191" w14:textId="77777777" w:rsidR="00C53050" w:rsidRDefault="00C53050"/>
    <w:p w14:paraId="07E88FCD" w14:textId="77777777" w:rsidR="00C53050" w:rsidRDefault="00000000">
      <w:r>
        <w:t>What types of conclusions would you be able to draw about an animal based on its waste?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53050" w14:paraId="4E86B459" w14:textId="77777777">
        <w:tc>
          <w:tcPr>
            <w:tcW w:w="10800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60D1" w14:textId="77777777" w:rsidR="00C53050" w:rsidRDefault="00C53050">
            <w:pPr>
              <w:widowControl w:val="0"/>
              <w:spacing w:after="0" w:line="240" w:lineRule="auto"/>
            </w:pPr>
          </w:p>
          <w:p w14:paraId="044C3EB8" w14:textId="77777777" w:rsidR="00C53050" w:rsidRDefault="00C53050">
            <w:pPr>
              <w:widowControl w:val="0"/>
              <w:spacing w:after="0" w:line="240" w:lineRule="auto"/>
            </w:pPr>
          </w:p>
          <w:p w14:paraId="7C0ED801" w14:textId="77777777" w:rsidR="00C53050" w:rsidRDefault="00C53050">
            <w:pPr>
              <w:widowControl w:val="0"/>
              <w:spacing w:after="0" w:line="240" w:lineRule="auto"/>
            </w:pPr>
          </w:p>
          <w:p w14:paraId="6081A349" w14:textId="77777777" w:rsidR="00C53050" w:rsidRDefault="00C53050">
            <w:pPr>
              <w:widowControl w:val="0"/>
              <w:spacing w:after="0" w:line="240" w:lineRule="auto"/>
            </w:pPr>
          </w:p>
          <w:p w14:paraId="68620A33" w14:textId="77777777" w:rsidR="00C53050" w:rsidRDefault="00C53050">
            <w:pPr>
              <w:widowControl w:val="0"/>
              <w:spacing w:after="0" w:line="240" w:lineRule="auto"/>
            </w:pPr>
          </w:p>
          <w:p w14:paraId="142E28D6" w14:textId="77777777" w:rsidR="00C53050" w:rsidRDefault="00C53050">
            <w:pPr>
              <w:widowControl w:val="0"/>
              <w:spacing w:after="0" w:line="240" w:lineRule="auto"/>
            </w:pPr>
          </w:p>
          <w:p w14:paraId="49E15935" w14:textId="77777777" w:rsidR="00C53050" w:rsidRDefault="00C53050">
            <w:pPr>
              <w:widowControl w:val="0"/>
              <w:spacing w:after="0" w:line="240" w:lineRule="auto"/>
            </w:pPr>
          </w:p>
          <w:p w14:paraId="65281A52" w14:textId="77777777" w:rsidR="00C53050" w:rsidRDefault="00C53050">
            <w:pPr>
              <w:widowControl w:val="0"/>
              <w:spacing w:after="0" w:line="240" w:lineRule="auto"/>
            </w:pPr>
          </w:p>
        </w:tc>
      </w:tr>
    </w:tbl>
    <w:p w14:paraId="3EDC7C75" w14:textId="77777777" w:rsidR="00C53050" w:rsidRDefault="00C53050"/>
    <w:sectPr w:rsidR="00C53050">
      <w:footerReference w:type="default" r:id="rId8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19907" w14:textId="77777777" w:rsidR="008737BE" w:rsidRDefault="008737BE">
      <w:pPr>
        <w:spacing w:after="0" w:line="240" w:lineRule="auto"/>
      </w:pPr>
      <w:r>
        <w:separator/>
      </w:r>
    </w:p>
  </w:endnote>
  <w:endnote w:type="continuationSeparator" w:id="0">
    <w:p w14:paraId="334FC261" w14:textId="77777777" w:rsidR="008737BE" w:rsidRDefault="0087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095EF" w14:textId="5BC17265" w:rsidR="00C53050" w:rsidRDefault="00F950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8F93643" wp14:editId="393DA87E">
          <wp:simplePos x="0" y="0"/>
          <wp:positionH relativeFrom="column">
            <wp:posOffset>1959610</wp:posOffset>
          </wp:positionH>
          <wp:positionV relativeFrom="paragraph">
            <wp:posOffset>-111760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3AF189" wp14:editId="4DAED3DA">
              <wp:simplePos x="0" y="0"/>
              <wp:positionH relativeFrom="column">
                <wp:posOffset>2057400</wp:posOffset>
              </wp:positionH>
              <wp:positionV relativeFrom="paragraph">
                <wp:posOffset>-156528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C4632" w14:textId="77777777" w:rsidR="00C53050" w:rsidRPr="00BC17B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BC17B0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DOGGOS, DIGESTION, AND FOSSILS, OH MY!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AF189" id="Rectangle 7" o:spid="_x0000_s1026" style="position:absolute;margin-left:162pt;margin-top:-12.3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4VXK/t0AAAAKAQAADwAAAAAAAAAAAAAAAAAGBAAAZHJzL2Rvd25yZXYueG1s&#10;UEsFBgAAAAAEAAQA8wAAABAFAAAAAA==&#10;" filled="f" stroked="f">
              <v:textbox inset="2.53958mm,1.2694mm,2.53958mm,1.2694mm">
                <w:txbxContent>
                  <w:p w14:paraId="42BC4632" w14:textId="77777777" w:rsidR="00C53050" w:rsidRPr="00BC17B0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BC17B0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DOGGOS, DIGESTION, AND FOSSILS, OH MY!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98B7" w14:textId="77777777" w:rsidR="008737BE" w:rsidRDefault="008737BE">
      <w:pPr>
        <w:spacing w:after="0" w:line="240" w:lineRule="auto"/>
      </w:pPr>
      <w:r>
        <w:separator/>
      </w:r>
    </w:p>
  </w:footnote>
  <w:footnote w:type="continuationSeparator" w:id="0">
    <w:p w14:paraId="12A9FC5D" w14:textId="77777777" w:rsidR="008737BE" w:rsidRDefault="00873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50"/>
    <w:rsid w:val="002B650E"/>
    <w:rsid w:val="002D4685"/>
    <w:rsid w:val="00491B26"/>
    <w:rsid w:val="006233AA"/>
    <w:rsid w:val="00716F85"/>
    <w:rsid w:val="007A1DAD"/>
    <w:rsid w:val="008737BE"/>
    <w:rsid w:val="009109D1"/>
    <w:rsid w:val="00A841FE"/>
    <w:rsid w:val="00B73F81"/>
    <w:rsid w:val="00BC17B0"/>
    <w:rsid w:val="00C53050"/>
    <w:rsid w:val="00F57AAA"/>
    <w:rsid w:val="00F950F1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3B8D"/>
  <w15:docId w15:val="{F4F88030-7521-854F-BAB6-07191049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9279C"/>
    <w:pPr>
      <w:framePr w:hSpace="180" w:wrap="around" w:hAnchor="margin" w:y="896"/>
      <w:spacing w:after="0"/>
    </w:pPr>
    <w:rPr>
      <w:rFonts w:asciiTheme="majorHAnsi" w:hAnsiTheme="majorHAnsi"/>
      <w:bCs/>
    </w:rPr>
  </w:style>
  <w:style w:type="paragraph" w:customStyle="1" w:styleId="Style1">
    <w:name w:val="Style1"/>
    <w:basedOn w:val="TableColumnHeaders"/>
    <w:next w:val="Header"/>
    <w:autoRedefine/>
    <w:rsid w:val="00AC349E"/>
    <w:pPr>
      <w:framePr w:wrap="around"/>
    </w:pPr>
  </w:style>
  <w:style w:type="character" w:customStyle="1" w:styleId="TableColumnHeadersChar">
    <w:name w:val="Table Column Headers Char"/>
    <w:basedOn w:val="DefaultParagraphFont"/>
    <w:link w:val="TableColumnHeaders"/>
    <w:rsid w:val="00D9279C"/>
    <w:rPr>
      <w:rFonts w:asciiTheme="majorHAnsi" w:hAnsiTheme="majorHAnsi"/>
      <w:bCs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6Colorful-Accent3">
    <w:name w:val="Grid Table 6 Colorful Accent 3"/>
    <w:basedOn w:val="TableNormal"/>
    <w:uiPriority w:val="51"/>
    <w:rsid w:val="00D9279C"/>
    <w:pPr>
      <w:spacing w:after="0" w:line="240" w:lineRule="auto"/>
    </w:pPr>
    <w:rPr>
      <w:color w:val="7FB0A8" w:themeColor="accent3" w:themeShade="BF"/>
    </w:rPr>
    <w:tblPr>
      <w:tblStyleRowBandSize w:val="1"/>
      <w:tblStyleColBandSize w:val="1"/>
      <w:tblBorders>
        <w:top w:val="single" w:sz="4" w:space="0" w:color="D8E7E4" w:themeColor="accent3" w:themeTint="99"/>
        <w:left w:val="single" w:sz="4" w:space="0" w:color="D8E7E4" w:themeColor="accent3" w:themeTint="99"/>
        <w:bottom w:val="single" w:sz="4" w:space="0" w:color="D8E7E4" w:themeColor="accent3" w:themeTint="99"/>
        <w:right w:val="single" w:sz="4" w:space="0" w:color="D8E7E4" w:themeColor="accent3" w:themeTint="99"/>
        <w:insideH w:val="single" w:sz="4" w:space="0" w:color="D8E7E4" w:themeColor="accent3" w:themeTint="99"/>
        <w:insideV w:val="single" w:sz="4" w:space="0" w:color="D8E7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9279C"/>
    <w:pPr>
      <w:spacing w:after="0" w:line="240" w:lineRule="auto"/>
    </w:pPr>
    <w:rPr>
      <w:color w:val="494949" w:themeColor="accent4" w:themeShade="BF"/>
    </w:rPr>
    <w:tblPr>
      <w:tblStyleRowBandSize w:val="1"/>
      <w:tblStyleColBandSize w:val="1"/>
      <w:tblBorders>
        <w:top w:val="single" w:sz="4" w:space="0" w:color="A0A0A0" w:themeColor="accent4" w:themeTint="99"/>
        <w:left w:val="single" w:sz="4" w:space="0" w:color="A0A0A0" w:themeColor="accent4" w:themeTint="99"/>
        <w:bottom w:val="single" w:sz="4" w:space="0" w:color="A0A0A0" w:themeColor="accent4" w:themeTint="99"/>
        <w:right w:val="single" w:sz="4" w:space="0" w:color="A0A0A0" w:themeColor="accent4" w:themeTint="99"/>
        <w:insideH w:val="single" w:sz="4" w:space="0" w:color="A0A0A0" w:themeColor="accent4" w:themeTint="99"/>
        <w:insideV w:val="single" w:sz="4" w:space="0" w:color="A0A0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A0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0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9279C"/>
    <w:pPr>
      <w:spacing w:after="0" w:line="240" w:lineRule="auto"/>
    </w:pPr>
    <w:rPr>
      <w:color w:val="2E4448" w:themeColor="accent2" w:themeShade="BF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f7FIDINT3+0zN4pTR/M+Vc1tg==">CgMxLjAyCGguZ2pkZ3hzOAByITE2OXNsZ1FPY3Vndm1DVTh4RGFJZ2s1WnhjYWt5bEI3Qg==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Shaffery;K20Center@groups.ou.edu</dc:creator>
  <cp:lastModifiedBy>McNaughton, Jason M.</cp:lastModifiedBy>
  <cp:revision>4</cp:revision>
  <dcterms:created xsi:type="dcterms:W3CDTF">2024-08-22T18:09:00Z</dcterms:created>
  <dcterms:modified xsi:type="dcterms:W3CDTF">2024-10-08T20:52:00Z</dcterms:modified>
</cp:coreProperties>
</file>