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W w:w="136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95"/>
        <w:gridCol w:w="1665"/>
        <w:gridCol w:w="1740"/>
        <w:gridCol w:w="1740"/>
        <w:gridCol w:w="1740"/>
        <w:gridCol w:w="1740"/>
        <w:gridCol w:w="1740"/>
        <w:gridCol w:w="1755"/>
      </w:tblGrid>
      <w:tr w:rsidR="00873762" w:rsidRPr="00D270F8" w14:paraId="50950446" w14:textId="77777777" w:rsidTr="00346B7D">
        <w:tc>
          <w:tcPr>
            <w:tcW w:w="72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1E0F2A54" w14:textId="77777777" w:rsidR="00873762" w:rsidRPr="00D270F8" w:rsidRDefault="00873762" w:rsidP="00346B7D">
            <w:pPr>
              <w:spacing w:after="0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46D78F70" w14:textId="77777777" w:rsidR="00873762" w:rsidRPr="00D270F8" w:rsidRDefault="00873762" w:rsidP="00346B7D">
            <w:pPr>
              <w:spacing w:after="0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120" w:type="dxa"/>
            <w:gridSpan w:val="7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56A69AFF" w14:textId="77777777" w:rsidR="00873762" w:rsidRPr="00D270F8" w:rsidRDefault="00873762" w:rsidP="00346B7D">
            <w:pPr>
              <w:spacing w:after="0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D270F8">
              <w:rPr>
                <w:rFonts w:ascii="Calibri" w:hAnsi="Calibri" w:cs="Calibri"/>
                <w:b/>
                <w:color w:val="FFFFFF"/>
              </w:rPr>
              <w:t>Visual Observations</w:t>
            </w:r>
          </w:p>
        </w:tc>
      </w:tr>
      <w:tr w:rsidR="00873762" w:rsidRPr="00D270F8" w14:paraId="080BF952" w14:textId="77777777" w:rsidTr="00346B7D">
        <w:trPr>
          <w:trHeight w:val="278"/>
        </w:trPr>
        <w:tc>
          <w:tcPr>
            <w:tcW w:w="72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E5C61"/>
            <w:vAlign w:val="center"/>
          </w:tcPr>
          <w:p w14:paraId="7FD1D0E2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2F477E0A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Jar #</w:t>
            </w:r>
          </w:p>
        </w:tc>
        <w:tc>
          <w:tcPr>
            <w:tcW w:w="1665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64BB1CEC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1 – control</w:t>
            </w:r>
          </w:p>
        </w:tc>
        <w:tc>
          <w:tcPr>
            <w:tcW w:w="174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9517B06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2 – low fertilizer</w:t>
            </w:r>
          </w:p>
        </w:tc>
        <w:tc>
          <w:tcPr>
            <w:tcW w:w="174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5E98798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3 – med fertilizer</w:t>
            </w:r>
          </w:p>
        </w:tc>
        <w:tc>
          <w:tcPr>
            <w:tcW w:w="174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2B03BA25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4 – high fertilizer</w:t>
            </w:r>
          </w:p>
        </w:tc>
        <w:tc>
          <w:tcPr>
            <w:tcW w:w="174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908F4CF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5 – low detergent</w:t>
            </w:r>
          </w:p>
        </w:tc>
        <w:tc>
          <w:tcPr>
            <w:tcW w:w="174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7A47B18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6 – med detergent</w:t>
            </w:r>
          </w:p>
        </w:tc>
        <w:tc>
          <w:tcPr>
            <w:tcW w:w="1755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C133603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7 – high detergent</w:t>
            </w:r>
          </w:p>
        </w:tc>
      </w:tr>
      <w:tr w:rsidR="00873762" w:rsidRPr="00D270F8" w14:paraId="5417A3E1" w14:textId="77777777" w:rsidTr="00346B7D"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E686560" w14:textId="77777777" w:rsidR="00873762" w:rsidRPr="00D270F8" w:rsidRDefault="00873762" w:rsidP="00346B7D">
            <w:pPr>
              <w:spacing w:after="0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Day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1606029F" w14:textId="77777777" w:rsidR="00873762" w:rsidRPr="00D270F8" w:rsidRDefault="00873762" w:rsidP="00346B7D">
            <w:pPr>
              <w:spacing w:after="0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Date</w:t>
            </w:r>
          </w:p>
        </w:tc>
        <w:tc>
          <w:tcPr>
            <w:tcW w:w="1665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F9F5311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  <w:tc>
          <w:tcPr>
            <w:tcW w:w="174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1E42B40E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  <w:tc>
          <w:tcPr>
            <w:tcW w:w="174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000240C0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  <w:tc>
          <w:tcPr>
            <w:tcW w:w="174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17ABA0C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  <w:tc>
          <w:tcPr>
            <w:tcW w:w="174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0C405653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  <w:tc>
          <w:tcPr>
            <w:tcW w:w="174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1B3C6813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  <w:tc>
          <w:tcPr>
            <w:tcW w:w="1755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7716409" w14:textId="77777777" w:rsidR="00873762" w:rsidRPr="00D270F8" w:rsidRDefault="00873762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</w:rPr>
            </w:pPr>
          </w:p>
        </w:tc>
      </w:tr>
      <w:tr w:rsidR="00873762" w:rsidRPr="00D270F8" w14:paraId="581F584F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9F6DD4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E9303B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90376E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4F53E8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F6CAD3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73EE21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2745989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49B93B1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F7DCC9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703477B6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58BAE2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AA51E1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B80C90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6ACD581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F878609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D2DEEB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62CE94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3FF3FF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245860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55E60C37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7E17CFA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084400A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C99827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82F1054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0926571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B4A94B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738034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AE2899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FC64F8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696B666C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56F84D3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247939A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EF66C04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E9A8C99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A10BDC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F4E0A7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FF4120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657DFA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D9E9FF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243CEFF5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8453711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25E6E59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BBC511B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2804D8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F2C04C5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6BFDEA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9CD3B0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5F5D21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2849B0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6CED3F86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0CE404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383C493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118EF6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4A51E8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D901DC4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CD2DF6B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0D1BF0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99B0B85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C15D73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1F32F57C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4AAF7E1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DF46ADA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4B3E73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4B90CE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A30EC7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1ED207A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1038A1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FD6514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BF9F4D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4B8F8546" w14:textId="77777777" w:rsidTr="00346B7D">
        <w:trPr>
          <w:trHeight w:val="350"/>
        </w:trPr>
        <w:tc>
          <w:tcPr>
            <w:tcW w:w="1515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010068EC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120" w:type="dxa"/>
            <w:gridSpan w:val="7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07C5D52B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D270F8">
              <w:rPr>
                <w:rFonts w:ascii="Calibri" w:hAnsi="Calibri" w:cs="Calibri"/>
                <w:b/>
                <w:color w:val="FFFFFF"/>
              </w:rPr>
              <w:t>Visual Observations</w:t>
            </w:r>
          </w:p>
        </w:tc>
      </w:tr>
      <w:tr w:rsidR="00873762" w:rsidRPr="00D270F8" w14:paraId="2CFC810E" w14:textId="77777777" w:rsidTr="00346B7D">
        <w:trPr>
          <w:trHeight w:val="530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BF8ABAD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Day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6DDEFAE4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Date</w:t>
            </w: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1E4BDE03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1 – control</w:t>
            </w: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F90E331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2 – low fertilizer</w:t>
            </w: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468C14A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3 – med fertilizer</w:t>
            </w: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1CC22B3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4 – high fertilizer</w:t>
            </w: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1F5C1FAC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5 – low detergent</w:t>
            </w: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2C37B984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6 – med detergent</w:t>
            </w: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0D4C0FC" w14:textId="77777777" w:rsidR="00873762" w:rsidRPr="00D270F8" w:rsidRDefault="00873762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</w:rPr>
            </w:pPr>
            <w:r w:rsidRPr="00D270F8">
              <w:rPr>
                <w:rFonts w:ascii="Calibri" w:hAnsi="Calibri" w:cs="Calibri"/>
                <w:b/>
                <w:color w:val="313131"/>
              </w:rPr>
              <w:t>7 – high detergent</w:t>
            </w:r>
          </w:p>
        </w:tc>
      </w:tr>
      <w:tr w:rsidR="00873762" w:rsidRPr="00D270F8" w14:paraId="1BE7DCD8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DEFB32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FB8BA6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CD4F0F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02C255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8A25C7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7C3235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42FAB15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3C2FC6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A58CE1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36DC90F5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91007B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703ADC5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32E5FA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518FBA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A7C5D3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011BFF4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3FDE8D3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ED9EA2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8F8AB9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0D721207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6B1E88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233A2D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1FA293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50BA4B3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ABA6E0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D1CBF44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2E265A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2636CC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B4FBF7F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1B5C8E04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C2A546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EF60183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EA4DAA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56601C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55E19F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616CBD4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3967F9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FA8F21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F5CEF7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67FC4B16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8C0EFB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CBA2005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B6B2B0B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95F2CE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34B312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6AA643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D355CB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38F0EFC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23EA2E6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1D1207DD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4D97CA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69027E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3588258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58D3C3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64CDAF0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D77D67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96AA22B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ADBFB6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4495A1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  <w:tr w:rsidR="00873762" w:rsidRPr="00D270F8" w14:paraId="53CB04B5" w14:textId="77777777" w:rsidTr="00346B7D">
        <w:trPr>
          <w:trHeight w:val="1141"/>
        </w:trPr>
        <w:tc>
          <w:tcPr>
            <w:tcW w:w="72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7C4652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  <w:r w:rsidRPr="00D270F8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79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4696807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AC8ACBB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F977A1D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134B839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E8C4F22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7C47889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750E78E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5CFE683" w14:textId="77777777" w:rsidR="00873762" w:rsidRPr="00D270F8" w:rsidRDefault="00873762" w:rsidP="00346B7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DF745C1" w14:textId="77777777" w:rsidR="001B5BA6" w:rsidRDefault="001B5BA6"/>
    <w:tbl>
      <w:tblPr>
        <w:tblW w:w="1372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335"/>
        <w:gridCol w:w="1470"/>
        <w:gridCol w:w="1470"/>
        <w:gridCol w:w="1470"/>
        <w:gridCol w:w="1470"/>
        <w:gridCol w:w="1470"/>
        <w:gridCol w:w="1470"/>
        <w:gridCol w:w="1470"/>
        <w:gridCol w:w="1470"/>
      </w:tblGrid>
      <w:tr w:rsidR="00873762" w14:paraId="3A69E31E" w14:textId="77777777" w:rsidTr="00346B7D">
        <w:trPr>
          <w:trHeight w:val="440"/>
        </w:trPr>
        <w:tc>
          <w:tcPr>
            <w:tcW w:w="13725" w:type="dxa"/>
            <w:gridSpan w:val="10"/>
            <w:shd w:val="clear" w:color="auto" w:fill="326E7C"/>
            <w:vAlign w:val="center"/>
          </w:tcPr>
          <w:p w14:paraId="515B6621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270F8">
              <w:rPr>
                <w:rFonts w:ascii="Calibri" w:eastAsia="Calibri" w:hAnsi="Calibri" w:cs="Calibri"/>
                <w:b/>
                <w:color w:val="FFFFFF"/>
              </w:rPr>
              <w:lastRenderedPageBreak/>
              <w:t>Nutrient Measurements</w:t>
            </w:r>
          </w:p>
        </w:tc>
      </w:tr>
      <w:tr w:rsidR="00873762" w14:paraId="20F2B6AC" w14:textId="77777777" w:rsidTr="00346B7D">
        <w:trPr>
          <w:trHeight w:val="440"/>
        </w:trPr>
        <w:tc>
          <w:tcPr>
            <w:tcW w:w="630" w:type="dxa"/>
          </w:tcPr>
          <w:p w14:paraId="0B3ADBA8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14:paraId="6C0962C4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</w:rPr>
              <w:t>Day 1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3F1EF5E2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</w:rPr>
              <w:t>Day 7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21CBC289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</w:rPr>
              <w:t>Day 14</w:t>
            </w:r>
          </w:p>
        </w:tc>
      </w:tr>
      <w:tr w:rsidR="00873762" w14:paraId="1EEE8B7D" w14:textId="77777777" w:rsidTr="00346B7D">
        <w:trPr>
          <w:trHeight w:val="557"/>
        </w:trPr>
        <w:tc>
          <w:tcPr>
            <w:tcW w:w="630" w:type="dxa"/>
            <w:vAlign w:val="center"/>
          </w:tcPr>
          <w:p w14:paraId="1A56A11B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Jar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86F3A44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Dissolved Oxygen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1AF1A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Nitrogen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AB69C24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Phosphorous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90FB8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Dissolved Oxygen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0F2E56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Nitrogen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C71521D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Phosphorous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67F734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Dissolved Oxygen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836978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Nitrogen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7209CB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70F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Phosphorous</w:t>
            </w:r>
          </w:p>
        </w:tc>
      </w:tr>
      <w:tr w:rsidR="00873762" w14:paraId="3E436CD7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4069EC9D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3AA71156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650E2F7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81FE596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AB78CB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E9F72B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601F0C9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237F4256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6420A59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37EB06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762" w14:paraId="7E7C0F46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3BB337C4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14:paraId="656F34DD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764BFA3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BCC154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F5A4A0C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5D779B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6661729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5934F06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7F4B4575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5B4A71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762" w14:paraId="1882E554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7862E76A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14:paraId="0554B86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1E343598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3F8D5B2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C2AE077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63F1DDB1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0D2AC70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D2E160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2C112155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2838723A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762" w14:paraId="29504C20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70A47B37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14:paraId="7117D38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A1BE20D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ABBE31D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7504B9E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15DDCF7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18F2D32A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69BA728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C688C84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21E35568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762" w14:paraId="0DA84860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08853D32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</w:tcPr>
          <w:p w14:paraId="7A896B45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4E53A8B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69039F5D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B05ADD1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3EA0E82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53B5410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014C48D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77C52DC9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627A6CA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762" w14:paraId="52B60737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0BED3357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</w:tcPr>
          <w:p w14:paraId="25D74761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EDA259C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21E1B58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6AFEC0EE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A3C5B14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87EE868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7A6A4F8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1F1360A3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56F1CF0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3762" w14:paraId="2452AD83" w14:textId="77777777" w:rsidTr="00346B7D">
        <w:trPr>
          <w:trHeight w:val="736"/>
        </w:trPr>
        <w:tc>
          <w:tcPr>
            <w:tcW w:w="630" w:type="dxa"/>
            <w:vAlign w:val="center"/>
          </w:tcPr>
          <w:p w14:paraId="2C3FB5A1" w14:textId="77777777" w:rsidR="00873762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2327A381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2B84050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31881C99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DBDE3C3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08D782F0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EC6F586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41C5E255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5F88A9BF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18E5008C" w14:textId="77777777" w:rsidR="00873762" w:rsidRPr="00D270F8" w:rsidRDefault="00873762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2192885" w14:textId="77777777" w:rsidR="00873762" w:rsidRDefault="00873762"/>
    <w:p w14:paraId="08589BE0" w14:textId="77777777" w:rsidR="00873762" w:rsidRDefault="00873762"/>
    <w:p w14:paraId="745757E9" w14:textId="77777777" w:rsidR="00873762" w:rsidRDefault="00873762"/>
    <w:p w14:paraId="530BDF6E" w14:textId="77777777" w:rsidR="00873762" w:rsidRDefault="00873762"/>
    <w:p w14:paraId="279A6B54" w14:textId="77777777" w:rsidR="00873762" w:rsidRDefault="00873762"/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873762" w:rsidRPr="001711D2" w14:paraId="5098C3AE" w14:textId="77777777" w:rsidTr="00D270F8">
        <w:trPr>
          <w:trHeight w:val="1008"/>
        </w:trPr>
        <w:tc>
          <w:tcPr>
            <w:tcW w:w="4556" w:type="dxa"/>
            <w:shd w:val="clear" w:color="auto" w:fill="326E7C"/>
            <w:vAlign w:val="center"/>
          </w:tcPr>
          <w:p w14:paraId="3E128DDD" w14:textId="77777777" w:rsidR="00873762" w:rsidRPr="001711D2" w:rsidRDefault="00873762" w:rsidP="00346B7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1711D2">
              <w:rPr>
                <w:b/>
                <w:bCs/>
                <w:color w:val="FFFFFF" w:themeColor="background1"/>
              </w:rPr>
              <w:lastRenderedPageBreak/>
              <w:t>Patterns in our data</w:t>
            </w:r>
          </w:p>
        </w:tc>
        <w:tc>
          <w:tcPr>
            <w:tcW w:w="4557" w:type="dxa"/>
            <w:shd w:val="clear" w:color="auto" w:fill="326E7C"/>
            <w:vAlign w:val="center"/>
          </w:tcPr>
          <w:p w14:paraId="68D9286E" w14:textId="77777777" w:rsidR="00873762" w:rsidRPr="001711D2" w:rsidRDefault="00873762" w:rsidP="00346B7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1711D2">
              <w:rPr>
                <w:b/>
                <w:bCs/>
                <w:color w:val="FFFFFF" w:themeColor="background1"/>
              </w:rPr>
              <w:t>Our conclusion</w:t>
            </w:r>
          </w:p>
        </w:tc>
        <w:tc>
          <w:tcPr>
            <w:tcW w:w="4557" w:type="dxa"/>
            <w:shd w:val="clear" w:color="auto" w:fill="326E7C"/>
            <w:vAlign w:val="center"/>
          </w:tcPr>
          <w:p w14:paraId="6DF0F94C" w14:textId="77777777" w:rsidR="00873762" w:rsidRPr="001711D2" w:rsidRDefault="00873762" w:rsidP="00346B7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1711D2">
              <w:rPr>
                <w:b/>
                <w:bCs/>
                <w:color w:val="FFFFFF" w:themeColor="background1"/>
              </w:rPr>
              <w:t>Why the data support our conclusion</w:t>
            </w:r>
          </w:p>
        </w:tc>
      </w:tr>
      <w:tr w:rsidR="00873762" w14:paraId="247812A9" w14:textId="77777777" w:rsidTr="00D270F8">
        <w:trPr>
          <w:trHeight w:val="1008"/>
        </w:trPr>
        <w:tc>
          <w:tcPr>
            <w:tcW w:w="4556" w:type="dxa"/>
          </w:tcPr>
          <w:p w14:paraId="0F97D9C8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4F8A92E4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12320860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  <w:tr w:rsidR="00873762" w14:paraId="1A25292D" w14:textId="77777777" w:rsidTr="00D270F8">
        <w:trPr>
          <w:trHeight w:val="1008"/>
        </w:trPr>
        <w:tc>
          <w:tcPr>
            <w:tcW w:w="4556" w:type="dxa"/>
          </w:tcPr>
          <w:p w14:paraId="2D709152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5283CBE8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25326A4F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  <w:tr w:rsidR="00873762" w14:paraId="39BEEE3D" w14:textId="77777777" w:rsidTr="00D270F8">
        <w:trPr>
          <w:trHeight w:val="1008"/>
        </w:trPr>
        <w:tc>
          <w:tcPr>
            <w:tcW w:w="4556" w:type="dxa"/>
          </w:tcPr>
          <w:p w14:paraId="1EA959F9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61ED68E4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6BDDDEF3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  <w:tr w:rsidR="00873762" w14:paraId="24B1C87D" w14:textId="77777777" w:rsidTr="00D270F8">
        <w:trPr>
          <w:trHeight w:val="1008"/>
        </w:trPr>
        <w:tc>
          <w:tcPr>
            <w:tcW w:w="4556" w:type="dxa"/>
          </w:tcPr>
          <w:p w14:paraId="6CC66B74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1315446B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31EE7957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  <w:tr w:rsidR="00873762" w14:paraId="1708B02D" w14:textId="77777777" w:rsidTr="00D270F8">
        <w:trPr>
          <w:trHeight w:val="1008"/>
        </w:trPr>
        <w:tc>
          <w:tcPr>
            <w:tcW w:w="4556" w:type="dxa"/>
          </w:tcPr>
          <w:p w14:paraId="53651AA2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68BB8DAB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7E36CAA2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  <w:tr w:rsidR="00873762" w14:paraId="58DAE12E" w14:textId="77777777" w:rsidTr="00D270F8">
        <w:trPr>
          <w:trHeight w:val="1008"/>
        </w:trPr>
        <w:tc>
          <w:tcPr>
            <w:tcW w:w="4556" w:type="dxa"/>
          </w:tcPr>
          <w:p w14:paraId="435B6379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2403EA7B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45473C23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  <w:tr w:rsidR="00873762" w14:paraId="3B782D06" w14:textId="77777777" w:rsidTr="00D270F8">
        <w:trPr>
          <w:trHeight w:val="1008"/>
        </w:trPr>
        <w:tc>
          <w:tcPr>
            <w:tcW w:w="4556" w:type="dxa"/>
          </w:tcPr>
          <w:p w14:paraId="5FFD9313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1E00394A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  <w:tc>
          <w:tcPr>
            <w:tcW w:w="4557" w:type="dxa"/>
          </w:tcPr>
          <w:p w14:paraId="09A28941" w14:textId="77777777" w:rsidR="00873762" w:rsidRDefault="00873762" w:rsidP="00346B7D">
            <w:pPr>
              <w:widowControl w:val="0"/>
              <w:rPr>
                <w:color w:val="000000"/>
              </w:rPr>
            </w:pPr>
          </w:p>
        </w:tc>
      </w:tr>
    </w:tbl>
    <w:p w14:paraId="25FEE136" w14:textId="77777777" w:rsidR="00873762" w:rsidRDefault="00873762"/>
    <w:sectPr w:rsidR="00873762" w:rsidSect="00873762">
      <w:headerReference w:type="default" r:id="rId6"/>
      <w:footerReference w:type="default" r:id="rId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3BDF" w14:textId="77777777" w:rsidR="00250724" w:rsidRDefault="00250724" w:rsidP="00873762">
      <w:pPr>
        <w:spacing w:after="0" w:line="240" w:lineRule="auto"/>
      </w:pPr>
      <w:r>
        <w:separator/>
      </w:r>
    </w:p>
  </w:endnote>
  <w:endnote w:type="continuationSeparator" w:id="0">
    <w:p w14:paraId="27BCE54B" w14:textId="77777777" w:rsidR="00250724" w:rsidRDefault="00250724" w:rsidP="008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615" w14:textId="1F12984D" w:rsidR="00873762" w:rsidRPr="00B73F1E" w:rsidRDefault="00B73F1E">
    <w:pPr>
      <w:pStyle w:val="Footer"/>
      <w:rPr>
        <w:rFonts w:ascii="Calibri" w:hAnsi="Calibri" w:cs="Calibr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76993DF" wp14:editId="0CF6AFE0">
              <wp:simplePos x="0" y="0"/>
              <wp:positionH relativeFrom="column">
                <wp:posOffset>3924300</wp:posOffset>
              </wp:positionH>
              <wp:positionV relativeFrom="paragraph">
                <wp:posOffset>63500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BF626" w14:textId="6F5207F0" w:rsidR="00B73F1E" w:rsidRPr="00B73F1E" w:rsidRDefault="00B73F1E" w:rsidP="00B73F1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017EA0"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t>A LOT OF POOPING, BLOOMING, AND DYING</w: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993DF" id="Rectangle 9" o:spid="_x0000_s1026" style="position:absolute;margin-left:309pt;margin-top:5pt;width:3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" filled="f" stroked="f">
              <v:textbox inset="2.53958mm,1.2694mm,2.53958mm,1.2694mm">
                <w:txbxContent>
                  <w:p w14:paraId="5FFBF626" w14:textId="6F5207F0" w:rsidR="00B73F1E" w:rsidRPr="00B73F1E" w:rsidRDefault="00B73F1E" w:rsidP="00B73F1E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fldChar w:fldCharType="separate"/>
                    </w:r>
                    <w:r w:rsidR="00017EA0"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t>A LOT OF POOPING, BLOOMING, AND DYING</w:t>
                    </w: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873762" w:rsidRPr="00B73F1E">
      <w:rPr>
        <w:rFonts w:ascii="Calibri" w:hAnsi="Calibri" w:cs="Calibri"/>
        <w:b/>
        <w:bCs/>
        <w:noProof/>
      </w:rPr>
      <w:drawing>
        <wp:anchor distT="0" distB="0" distL="0" distR="0" simplePos="0" relativeHeight="251659264" behindDoc="1" locked="0" layoutInCell="1" hidden="0" allowOverlap="1" wp14:anchorId="10163921" wp14:editId="1F7C0F62">
          <wp:simplePos x="0" y="0"/>
          <wp:positionH relativeFrom="column">
            <wp:posOffset>3835400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16C" w14:textId="77777777" w:rsidR="00250724" w:rsidRDefault="00250724" w:rsidP="00873762">
      <w:pPr>
        <w:spacing w:after="0" w:line="240" w:lineRule="auto"/>
      </w:pPr>
      <w:r>
        <w:separator/>
      </w:r>
    </w:p>
  </w:footnote>
  <w:footnote w:type="continuationSeparator" w:id="0">
    <w:p w14:paraId="25F95D09" w14:textId="77777777" w:rsidR="00250724" w:rsidRDefault="00250724" w:rsidP="0087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25DD" w14:textId="77777777" w:rsidR="00873762" w:rsidRDefault="00873762" w:rsidP="00873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WHAT’S BLOOMING OBSERVATIONS &amp; MEASUREMENTS</w:t>
    </w:r>
  </w:p>
  <w:p w14:paraId="1CF263C8" w14:textId="77777777" w:rsidR="00873762" w:rsidRPr="00873762" w:rsidRDefault="00873762" w:rsidP="00873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62"/>
    <w:rsid w:val="00017EA0"/>
    <w:rsid w:val="001B5BA6"/>
    <w:rsid w:val="00250724"/>
    <w:rsid w:val="004856EB"/>
    <w:rsid w:val="00873762"/>
    <w:rsid w:val="00B73F1E"/>
    <w:rsid w:val="00CF4EFB"/>
    <w:rsid w:val="00D270F8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50C9F"/>
  <w15:chartTrackingRefBased/>
  <w15:docId w15:val="{1860375E-3C96-9F4E-A3B3-5E3BDF5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7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62"/>
    <w:rPr>
      <w:rFonts w:eastAsiaTheme="minorEastAsia"/>
    </w:rPr>
  </w:style>
  <w:style w:type="table" w:styleId="TableGrid">
    <w:name w:val="Table Grid"/>
    <w:basedOn w:val="TableNormal"/>
    <w:uiPriority w:val="39"/>
    <w:rsid w:val="00873762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692</Characters>
  <Application>Microsoft Office Word</Application>
  <DocSecurity>0</DocSecurity>
  <Lines>692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Lot of Pooping, Blooming, and Dying</dc:title>
  <dc:subject/>
  <dc:creator>K20 Center</dc:creator>
  <cp:keywords/>
  <dc:description/>
  <cp:lastModifiedBy>Gracia, Ann M.</cp:lastModifiedBy>
  <cp:revision>4</cp:revision>
  <cp:lastPrinted>2025-01-22T20:47:00Z</cp:lastPrinted>
  <dcterms:created xsi:type="dcterms:W3CDTF">2025-01-22T20:47:00Z</dcterms:created>
  <dcterms:modified xsi:type="dcterms:W3CDTF">2025-01-22T20:49:00Z</dcterms:modified>
  <cp:category/>
</cp:coreProperties>
</file>