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3F7DEB86" w14:textId="1235EC36" w:rsidR="00291220" w:rsidRPr="007421D3" w:rsidRDefault="00291220" w:rsidP="00291220">
      <w:pPr>
        <w:pStyle w:val="Title"/>
        <w:rPr>
          <w:lang w:val="es-CO"/>
        </w:rPr>
      </w:pPr>
      <w:r w:rsidRPr="007421D3">
        <w:rPr>
          <w:bCs/>
          <w:lang w:val="es-CO"/>
        </w:rPr>
        <w:t>Eutrofización</w:t>
      </w:r>
    </w:p>
    <w:p w14:paraId="39B37F27" w14:textId="62125315" w:rsidR="00291220" w:rsidRPr="007421D3" w:rsidRDefault="00291220" w:rsidP="00291220">
      <w:pPr>
        <w:pStyle w:val="Heading1"/>
        <w:rPr>
          <w:lang w:val="es-CO"/>
        </w:rPr>
      </w:pPr>
      <w:r w:rsidRPr="007421D3">
        <w:rPr>
          <w:bCs/>
          <w:lang w:val="es-CO"/>
        </w:rPr>
        <w:t>¿Qué es?</w:t>
      </w:r>
    </w:p>
    <w:p w14:paraId="5CC14054" w14:textId="1C31DD0C" w:rsidR="00291220" w:rsidRPr="007421D3" w:rsidRDefault="00291220" w:rsidP="00291220">
      <w:pPr>
        <w:rPr>
          <w:lang w:val="es-CO"/>
        </w:rPr>
      </w:pPr>
      <w:r w:rsidRPr="007421D3">
        <w:rPr>
          <w:lang w:val="es-CO"/>
        </w:rPr>
        <w:t xml:space="preserve">Cuando un ecosistema acuático (por ejemplo, un estanque, un lago, un arroyo, un río) se vuelve tan rico en nutrientes que el ecosistema deja de funcionar normalmente, lo llamamos </w:t>
      </w:r>
      <w:r w:rsidRPr="007421D3">
        <w:rPr>
          <w:b/>
          <w:bCs/>
          <w:lang w:val="es-CO"/>
        </w:rPr>
        <w:t>eutrofización</w:t>
      </w:r>
      <w:r w:rsidRPr="007421D3">
        <w:rPr>
          <w:lang w:val="es-CO"/>
        </w:rPr>
        <w:t xml:space="preserve">. La causa principal es el aumento de los nutrientes que las plantas utilizan para crecer, especialmente el nitrógeno y el fósforo. Durante la eutrofización, las algas crecen rápidamente. Esto se llama </w:t>
      </w:r>
      <w:r w:rsidRPr="007421D3">
        <w:rPr>
          <w:b/>
          <w:bCs/>
          <w:lang w:val="es-CO"/>
        </w:rPr>
        <w:t>floración de algas</w:t>
      </w:r>
      <w:r w:rsidRPr="007421D3">
        <w:rPr>
          <w:lang w:val="es-CO"/>
        </w:rPr>
        <w:t>. La floración de algas hace que el agua se enturbie y disminuya la cantidad de oxígeno en el agua. Muchos organismos acuáticos necesitan oxígeno para sobrevivir, por lo que una disminución del oxígeno en el agua provoca la muerte de otros organismos del ecosistema.</w:t>
      </w:r>
    </w:p>
    <w:p w14:paraId="7CCDCFBF" w14:textId="1BCDA0A4" w:rsidR="00291220" w:rsidRPr="007421D3" w:rsidRDefault="00291220" w:rsidP="00291220">
      <w:pPr>
        <w:pStyle w:val="Heading1"/>
        <w:rPr>
          <w:lang w:val="es-CO"/>
        </w:rPr>
      </w:pPr>
      <w:r w:rsidRPr="007421D3">
        <w:rPr>
          <w:bCs/>
          <w:lang w:val="es-CO"/>
        </w:rPr>
        <w:t>¿Por qué ocurre esto?</w:t>
      </w:r>
    </w:p>
    <w:p w14:paraId="7EA7CE8A" w14:textId="5F25D632" w:rsidR="00291220" w:rsidRPr="007421D3" w:rsidRDefault="00291220" w:rsidP="00291220">
      <w:pPr>
        <w:rPr>
          <w:lang w:val="es-CO"/>
        </w:rPr>
      </w:pPr>
      <w:r w:rsidRPr="007421D3">
        <w:rPr>
          <w:lang w:val="es-CO"/>
        </w:rPr>
        <w:t>La eutrofización puede producirse de forma natural. Cuando lo hace, los ecosistemas acuáticos suelen volver a un estado saludable por sí solos. Sin embargo, la eutrofización ha empezado a producirse con tanta frecuencia y en grados tan extremos que los ecosistemas acuáticos son incapaces de volver a sus estados originales. Las actividades humanas son en gran medida responsables de que este proceso se produzca con demasiada frecuencia. A continuación se describen dos de las posibles causas de origen humano:</w:t>
      </w:r>
    </w:p>
    <w:p w14:paraId="4EC2DCA8" w14:textId="737CE9EE" w:rsidR="00291220" w:rsidRPr="007421D3" w:rsidRDefault="00291220" w:rsidP="00291220">
      <w:pPr>
        <w:rPr>
          <w:lang w:val="es-CO"/>
        </w:rPr>
      </w:pPr>
      <w:r w:rsidRPr="007421D3">
        <w:rPr>
          <w:rStyle w:val="Heading2Char"/>
          <w:iCs/>
          <w:lang w:val="es-CO"/>
        </w:rPr>
        <w:t>La agricultura intensiva:</w:t>
      </w:r>
      <w:r w:rsidRPr="007421D3">
        <w:rPr>
          <w:lang w:val="es-CO"/>
        </w:rPr>
        <w:t xml:space="preserve"> la población de este país está aumentando y es necesario cultivar cada vez más para alimentar a la gente. Como la tierra que podemos cultivar tiene un límite, es necesario un cultivo más intensivo. Esto significa que los agricultores deben ser capaces de cultivar más que antes en la misma cantidad de tierra. Uno de los métodos consiste en añadir fertilizantes químicos para acelerar y aumentar el crecimiento. Esto es efectivo, pero estos fertilizantes tienen una alta concentración de nitrógeno, fosfato y potasio. Cuando llueve, estos nutrientes adicionales son arrastrados por el suelo y van a parar a los ecosistemas acuáticos cercanos. </w:t>
      </w:r>
    </w:p>
    <w:p w14:paraId="7A6ADAEC" w14:textId="4F536E7F" w:rsidR="00291220" w:rsidRPr="007421D3" w:rsidRDefault="00291220" w:rsidP="00291220">
      <w:pPr>
        <w:rPr>
          <w:lang w:val="es-CO"/>
        </w:rPr>
      </w:pPr>
      <w:r w:rsidRPr="007421D3">
        <w:rPr>
          <w:rStyle w:val="Heading2Char"/>
          <w:iCs/>
          <w:lang w:val="es-CO"/>
        </w:rPr>
        <w:t>Eliminación de aguas residuales:</w:t>
      </w:r>
      <w:r w:rsidRPr="007421D3">
        <w:rPr>
          <w:lang w:val="es-CO"/>
        </w:rPr>
        <w:t xml:space="preserve"> las aguas residuales humanas no tratadas son una forma masiva de suministro de alimentos para los organismos en descomposición. Cuando las aguas residuales se bombean directamente a un río o un lago, se convierten en un entorno ideal para los descomponedores. Estos descomponedores utilizan gran parte del oxígeno disponible para descomponer las aguas residuales, lo que provoca la eutrofización.</w:t>
      </w:r>
    </w:p>
    <w:p w14:paraId="736585A4" w14:textId="424E814D" w:rsidR="00291220" w:rsidRPr="007421D3" w:rsidRDefault="00291220" w:rsidP="00291220">
      <w:pPr>
        <w:pStyle w:val="Heading1"/>
        <w:rPr>
          <w:lang w:val="es-CO"/>
        </w:rPr>
      </w:pPr>
      <w:r w:rsidRPr="007421D3">
        <w:rPr>
          <w:bCs/>
          <w:lang w:val="es-CO"/>
        </w:rPr>
        <w:t>¿Cómo se puede prevenir?</w:t>
      </w:r>
    </w:p>
    <w:p w14:paraId="2EF1A344" w14:textId="6138F18A" w:rsidR="0036040A" w:rsidRPr="007421D3" w:rsidRDefault="00291220" w:rsidP="00291220">
      <w:pPr>
        <w:rPr>
          <w:lang w:val="es-CO"/>
        </w:rPr>
      </w:pPr>
      <w:r w:rsidRPr="007421D3">
        <w:rPr>
          <w:lang w:val="es-CO"/>
        </w:rPr>
        <w:t xml:space="preserve">Una vez que la eutrofización se ha producido es muy difícil de revertir, por lo que cuanto antes se actúe para evitarla, mejor. La eutrofización puede evitarse mediante el uso de fertilizantes orgánicos. Estos abonos tienen un alto contenido en nutrientes pero son naturales para el </w:t>
      </w:r>
      <w:r w:rsidRPr="007421D3">
        <w:rPr>
          <w:lang w:val="es-CO"/>
        </w:rPr>
        <w:lastRenderedPageBreak/>
        <w:t>medio ambiente. Un ejemplo es el estiércol, que se descompone lentamente para que los nutrientes no sean arrastrados rápidamente a los ecosistemas acuáticos. Un tratamiento adecuado y la descomposición de las aguas residuales antes de su vertido en el río también podrían evitar la eutrofización.</w:t>
      </w:r>
    </w:p>
    <w:p w14:paraId="54F2E3CE" w14:textId="64695AED" w:rsidR="00267945" w:rsidRPr="00576744" w:rsidRDefault="00267945" w:rsidP="00267945">
      <w:pPr>
        <w:pStyle w:val="BodyText"/>
        <w:spacing w:before="240" w:after="0" w:line="240" w:lineRule="auto"/>
        <w:rPr>
          <w:i/>
          <w:iCs/>
          <w:color w:val="808080" w:themeColor="background2" w:themeShade="80"/>
          <w:sz w:val="20"/>
          <w:szCs w:val="18"/>
          <w:lang w:val="es-CO"/>
        </w:rPr>
      </w:pPr>
      <w:r w:rsidRPr="00576744">
        <w:rPr>
          <w:i/>
          <w:iCs/>
          <w:color w:val="808080" w:themeColor="background2" w:themeShade="80"/>
          <w:sz w:val="20"/>
          <w:szCs w:val="18"/>
          <w:lang w:val="es-CO"/>
        </w:rPr>
        <w:t>Adaptado de: D. Gioffre, Hillsborough Middle School, Hillsborough, NJ 08844; Financiado por la National Science Foundation, Biocomplexity in the Environment Program, Award #0120453</w:t>
      </w:r>
    </w:p>
    <w:sectPr w:rsidR="00267945" w:rsidRPr="00576744">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308B1A" w14:textId="77777777" w:rsidR="002439AB" w:rsidRDefault="002439AB" w:rsidP="00293785">
      <w:pPr>
        <w:spacing w:after="0" w:line="240" w:lineRule="auto"/>
      </w:pPr>
      <w:r>
        <w:separator/>
      </w:r>
    </w:p>
  </w:endnote>
  <w:endnote w:type="continuationSeparator" w:id="0">
    <w:p w14:paraId="3B2A6E6A" w14:textId="77777777" w:rsidR="002439AB" w:rsidRDefault="002439AB" w:rsidP="002937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F4A22C" w14:textId="77777777" w:rsidR="00576744" w:rsidRDefault="0057674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4F2775" w14:textId="77777777" w:rsidR="00293785" w:rsidRDefault="00AC349E">
    <w:pPr>
      <w:pStyle w:val="Footer"/>
    </w:pPr>
    <w:r>
      <w:rPr>
        <w:noProof/>
        <w:lang w:val="es"/>
      </w:rPr>
      <mc:AlternateContent>
        <mc:Choice Requires="wps">
          <w:drawing>
            <wp:anchor distT="0" distB="0" distL="114300" distR="114300" simplePos="0" relativeHeight="251667456" behindDoc="0" locked="0" layoutInCell="1" allowOverlap="1" wp14:anchorId="7AB8D1A9" wp14:editId="11E979FC">
              <wp:simplePos x="0" y="0"/>
              <wp:positionH relativeFrom="column">
                <wp:posOffset>1143000</wp:posOffset>
              </wp:positionH>
              <wp:positionV relativeFrom="paragraph">
                <wp:posOffset>-261620</wp:posOffset>
              </wp:positionV>
              <wp:extent cx="4000500" cy="285750"/>
              <wp:effectExtent l="0" t="0" r="0" b="0"/>
              <wp:wrapNone/>
              <wp:docPr id="6" name="Text Box 6"/>
              <wp:cNvGraphicFramePr/>
              <a:graphic xmlns:a="http://schemas.openxmlformats.org/drawingml/2006/main">
                <a:graphicData uri="http://schemas.microsoft.com/office/word/2010/wordprocessingShape">
                  <wps:wsp>
                    <wps:cNvSpPr txBox="1"/>
                    <wps:spPr>
                      <a:xfrm>
                        <a:off x="0" y="0"/>
                        <a:ext cx="4000500" cy="285750"/>
                      </a:xfrm>
                      <a:prstGeom prst="rect">
                        <a:avLst/>
                      </a:prstGeom>
                      <a:noFill/>
                      <a:ln>
                        <a:noFill/>
                      </a:ln>
                      <a:effectLst/>
                      <a:extLst>
                        <a:ext uri="{C572A759-6A51-4108-AA02-DFA0A04FC94B}">
                          <ma14:wrappingTextBoxFlag xmlns:o="urn:schemas-microsoft-com:office:office" xmlns:v="urn:schemas-microsoft-com:vml" xmlns:w10="urn:schemas-microsoft-com:office:word" xmlns:w="http://schemas.openxmlformats.org/wordprocessingml/2006/main" xmlns:ma14="http://schemas.microsoft.com/office/mac/drawingml/2011/main"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733915E7" w14:textId="4AF6174A" w:rsidR="00293785" w:rsidRPr="00576744" w:rsidRDefault="00000000" w:rsidP="00D106FF">
                          <w:pPr>
                            <w:pStyle w:val="LessonFooter"/>
                            <w:rPr>
                              <w:szCs w:val="24"/>
                            </w:rPr>
                          </w:pPr>
                          <w:sdt>
                            <w:sdtPr>
                              <w:rPr>
                                <w:szCs w:val="24"/>
                              </w:rPr>
                              <w:alias w:val="Title"/>
                              <w:tag w:val=""/>
                              <w:id w:val="1281607793"/>
                              <w:placeholder>
                                <w:docPart w:val="C26E3EB30AF149CE9ACD87D67904A347"/>
                              </w:placeholder>
                              <w:dataBinding w:prefixMappings="xmlns:ns0='http://purl.org/dc/elements/1.1/' xmlns:ns1='http://schemas.openxmlformats.org/package/2006/metadata/core-properties' " w:xpath="/ns1:coreProperties[1]/ns0:title[1]" w:storeItemID="{6C3C8BC8-F283-45AE-878A-BAB7291924A1}"/>
                              <w:text/>
                            </w:sdtPr>
                            <w:sdtContent>
                              <w:r w:rsidR="0063098F" w:rsidRPr="00576744">
                                <w:rPr>
                                  <w:bCs/>
                                  <w:szCs w:val="24"/>
                                  <w:lang w:val="es"/>
                                </w:rPr>
                                <w:t>A Lot of Pooping, Blooming, and Dying</w:t>
                              </w:r>
                            </w:sdtContent>
                          </w:sdt>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AB8D1A9" id="_x0000_t202" coordsize="21600,21600" o:spt="202" path="m,l,21600r21600,l21600,xe">
              <v:stroke joinstyle="miter"/>
              <v:path gradientshapeok="t" o:connecttype="rect"/>
            </v:shapetype>
            <v:shape id="Text Box 6" o:spid="_x0000_s1026" type="#_x0000_t202" style="position:absolute;margin-left:90pt;margin-top:-20.6pt;width:315pt;height:2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" filled="f" stroked="f">
              <v:textbox>
                <w:txbxContent>
                  <w:p w14:paraId="733915E7" w14:textId="4AF6174A" w:rsidR="00293785" w:rsidRPr="00576744" w:rsidRDefault="00000000" w:rsidP="00D106FF">
                    <w:pPr>
                      <w:pStyle w:val="LessonFooter"/>
                      <w:rPr>
                        <w:szCs w:val="24"/>
                      </w:rPr>
                    </w:pPr>
                    <w:sdt>
                      <w:sdtPr>
                        <w:rPr>
                          <w:szCs w:val="24"/>
                        </w:rPr>
                        <w:alias w:val="Title"/>
                        <w:tag w:val=""/>
                        <w:id w:val="1281607793"/>
                        <w:placeholder>
                          <w:docPart w:val="C26E3EB30AF149CE9ACD87D67904A347"/>
                        </w:placeholder>
                        <w:dataBinding w:prefixMappings="xmlns:ns0='http://purl.org/dc/elements/1.1/' xmlns:ns1='http://schemas.openxmlformats.org/package/2006/metadata/core-properties' " w:xpath="/ns1:coreProperties[1]/ns0:title[1]" w:storeItemID="{6C3C8BC8-F283-45AE-878A-BAB7291924A1}"/>
                        <w:text/>
                      </w:sdtPr>
                      <w:sdtContent>
                        <w:r w:rsidR="0063098F" w:rsidRPr="00576744">
                          <w:rPr>
                            <w:bCs/>
                            <w:szCs w:val="24"/>
                            <w:lang w:val="es"/>
                          </w:rPr>
                          <w:t>A Lot of Pooping, Blooming, and Dying</w:t>
                        </w:r>
                      </w:sdtContent>
                    </w:sdt>
                  </w:p>
                </w:txbxContent>
              </v:textbox>
            </v:shape>
          </w:pict>
        </mc:Fallback>
      </mc:AlternateContent>
    </w:r>
    <w:r>
      <w:rPr>
        <w:noProof/>
        <w:lang w:val="es"/>
      </w:rPr>
      <w:drawing>
        <wp:anchor distT="0" distB="0" distL="114300" distR="114300" simplePos="0" relativeHeight="251648000" behindDoc="1" locked="0" layoutInCell="1" allowOverlap="1" wp14:anchorId="61360882" wp14:editId="684E72E1">
          <wp:simplePos x="0" y="0"/>
          <wp:positionH relativeFrom="column">
            <wp:posOffset>1028700</wp:posOffset>
          </wp:positionH>
          <wp:positionV relativeFrom="paragraph">
            <wp:posOffset>-212725</wp:posOffset>
          </wp:positionV>
          <wp:extent cx="4572000" cy="316865"/>
          <wp:effectExtent l="0" t="0" r="0"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oter.jpg"/>
                  <pic:cNvPicPr/>
                </pic:nvPicPr>
                <pic:blipFill>
                  <a:blip r:embed="rId1">
                    <a:extLst>
                      <a:ext uri="{28A0092B-C50C-407E-A947-70E740481C1C}">
                        <a14:useLocalDpi xmlns:a14="http://schemas.microsoft.com/office/drawing/2010/main" val="0"/>
                      </a:ext>
                    </a:extLst>
                  </a:blip>
                  <a:stretch>
                    <a:fillRect/>
                  </a:stretch>
                </pic:blipFill>
                <pic:spPr>
                  <a:xfrm>
                    <a:off x="0" y="0"/>
                    <a:ext cx="4572000" cy="316865"/>
                  </a:xfrm>
                  <a:prstGeom prst="rect">
                    <a:avLst/>
                  </a:prstGeom>
                </pic:spPr>
              </pic:pic>
            </a:graphicData>
          </a:graphic>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8F8E4B" w14:textId="77777777" w:rsidR="00576744" w:rsidRDefault="0057674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C3D4F3" w14:textId="77777777" w:rsidR="002439AB" w:rsidRDefault="002439AB" w:rsidP="00293785">
      <w:pPr>
        <w:spacing w:after="0" w:line="240" w:lineRule="auto"/>
      </w:pPr>
      <w:r>
        <w:separator/>
      </w:r>
    </w:p>
  </w:footnote>
  <w:footnote w:type="continuationSeparator" w:id="0">
    <w:p w14:paraId="77DA3A35" w14:textId="77777777" w:rsidR="002439AB" w:rsidRDefault="002439AB" w:rsidP="002937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FCAACD" w14:textId="77777777" w:rsidR="008152F5" w:rsidRDefault="008152F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DE39DA" w14:textId="77777777" w:rsidR="008152F5" w:rsidRDefault="008152F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596336" w14:textId="77777777" w:rsidR="008152F5" w:rsidRDefault="008152F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EC7015"/>
    <w:multiLevelType w:val="hybridMultilevel"/>
    <w:tmpl w:val="2E467F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83F3B5D"/>
    <w:multiLevelType w:val="hybridMultilevel"/>
    <w:tmpl w:val="2F8687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F69620D"/>
    <w:multiLevelType w:val="hybridMultilevel"/>
    <w:tmpl w:val="9CFAB25A"/>
    <w:lvl w:ilvl="0" w:tplc="0409000F">
      <w:start w:val="1"/>
      <w:numFmt w:val="decimal"/>
      <w:lvlText w:val="%1."/>
      <w:lvlJc w:val="left"/>
      <w:pPr>
        <w:ind w:left="778" w:hanging="360"/>
      </w:pPr>
    </w:lvl>
    <w:lvl w:ilvl="1" w:tplc="04090019" w:tentative="1">
      <w:start w:val="1"/>
      <w:numFmt w:val="lowerLetter"/>
      <w:lvlText w:val="%2."/>
      <w:lvlJc w:val="left"/>
      <w:pPr>
        <w:ind w:left="1498" w:hanging="360"/>
      </w:pPr>
    </w:lvl>
    <w:lvl w:ilvl="2" w:tplc="0409001B" w:tentative="1">
      <w:start w:val="1"/>
      <w:numFmt w:val="lowerRoman"/>
      <w:lvlText w:val="%3."/>
      <w:lvlJc w:val="right"/>
      <w:pPr>
        <w:ind w:left="2218" w:hanging="180"/>
      </w:pPr>
    </w:lvl>
    <w:lvl w:ilvl="3" w:tplc="0409000F" w:tentative="1">
      <w:start w:val="1"/>
      <w:numFmt w:val="decimal"/>
      <w:lvlText w:val="%4."/>
      <w:lvlJc w:val="left"/>
      <w:pPr>
        <w:ind w:left="2938" w:hanging="360"/>
      </w:pPr>
    </w:lvl>
    <w:lvl w:ilvl="4" w:tplc="04090019" w:tentative="1">
      <w:start w:val="1"/>
      <w:numFmt w:val="lowerLetter"/>
      <w:lvlText w:val="%5."/>
      <w:lvlJc w:val="left"/>
      <w:pPr>
        <w:ind w:left="3658" w:hanging="360"/>
      </w:pPr>
    </w:lvl>
    <w:lvl w:ilvl="5" w:tplc="0409001B" w:tentative="1">
      <w:start w:val="1"/>
      <w:numFmt w:val="lowerRoman"/>
      <w:lvlText w:val="%6."/>
      <w:lvlJc w:val="right"/>
      <w:pPr>
        <w:ind w:left="4378" w:hanging="180"/>
      </w:pPr>
    </w:lvl>
    <w:lvl w:ilvl="6" w:tplc="0409000F" w:tentative="1">
      <w:start w:val="1"/>
      <w:numFmt w:val="decimal"/>
      <w:lvlText w:val="%7."/>
      <w:lvlJc w:val="left"/>
      <w:pPr>
        <w:ind w:left="5098" w:hanging="360"/>
      </w:pPr>
    </w:lvl>
    <w:lvl w:ilvl="7" w:tplc="04090019" w:tentative="1">
      <w:start w:val="1"/>
      <w:numFmt w:val="lowerLetter"/>
      <w:lvlText w:val="%8."/>
      <w:lvlJc w:val="left"/>
      <w:pPr>
        <w:ind w:left="5818" w:hanging="360"/>
      </w:pPr>
    </w:lvl>
    <w:lvl w:ilvl="8" w:tplc="0409001B" w:tentative="1">
      <w:start w:val="1"/>
      <w:numFmt w:val="lowerRoman"/>
      <w:lvlText w:val="%9."/>
      <w:lvlJc w:val="right"/>
      <w:pPr>
        <w:ind w:left="6538" w:hanging="180"/>
      </w:pPr>
    </w:lvl>
  </w:abstractNum>
  <w:abstractNum w:abstractNumId="3" w15:restartNumberingAfterBreak="0">
    <w:nsid w:val="40262599"/>
    <w:multiLevelType w:val="hybridMultilevel"/>
    <w:tmpl w:val="28A491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4FC7CBF"/>
    <w:multiLevelType w:val="hybridMultilevel"/>
    <w:tmpl w:val="01F690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8CD67D3"/>
    <w:multiLevelType w:val="hybridMultilevel"/>
    <w:tmpl w:val="9188A6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11411CA"/>
    <w:multiLevelType w:val="hybridMultilevel"/>
    <w:tmpl w:val="6F2A24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0303056"/>
    <w:multiLevelType w:val="hybridMultilevel"/>
    <w:tmpl w:val="3E9C61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48F634E"/>
    <w:multiLevelType w:val="hybridMultilevel"/>
    <w:tmpl w:val="3E9C61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5E109C0"/>
    <w:multiLevelType w:val="hybridMultilevel"/>
    <w:tmpl w:val="8950677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7C587C53"/>
    <w:multiLevelType w:val="hybridMultilevel"/>
    <w:tmpl w:val="804EC78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7EDC1AFB"/>
    <w:multiLevelType w:val="hybridMultilevel"/>
    <w:tmpl w:val="7B06F1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64825921">
    <w:abstractNumId w:val="7"/>
  </w:num>
  <w:num w:numId="2" w16cid:durableId="794564270">
    <w:abstractNumId w:val="8"/>
  </w:num>
  <w:num w:numId="3" w16cid:durableId="1831090759">
    <w:abstractNumId w:val="0"/>
  </w:num>
  <w:num w:numId="4" w16cid:durableId="1920366122">
    <w:abstractNumId w:val="3"/>
  </w:num>
  <w:num w:numId="5" w16cid:durableId="1072196530">
    <w:abstractNumId w:val="4"/>
  </w:num>
  <w:num w:numId="6" w16cid:durableId="1342972743">
    <w:abstractNumId w:val="6"/>
  </w:num>
  <w:num w:numId="7" w16cid:durableId="1375738868">
    <w:abstractNumId w:val="5"/>
  </w:num>
  <w:num w:numId="8" w16cid:durableId="440077936">
    <w:abstractNumId w:val="9"/>
  </w:num>
  <w:num w:numId="9" w16cid:durableId="751199307">
    <w:abstractNumId w:val="10"/>
  </w:num>
  <w:num w:numId="10" w16cid:durableId="2053993041">
    <w:abstractNumId w:val="11"/>
  </w:num>
  <w:num w:numId="11" w16cid:durableId="1545678556">
    <w:abstractNumId w:val="2"/>
  </w:num>
  <w:num w:numId="12" w16cid:durableId="189222417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3490"/>
    <w:rsid w:val="0004006F"/>
    <w:rsid w:val="00053775"/>
    <w:rsid w:val="0005619A"/>
    <w:rsid w:val="00106E90"/>
    <w:rsid w:val="0011259B"/>
    <w:rsid w:val="00116FDD"/>
    <w:rsid w:val="00125621"/>
    <w:rsid w:val="001C6AE2"/>
    <w:rsid w:val="001D0BBF"/>
    <w:rsid w:val="001E1F85"/>
    <w:rsid w:val="001F125D"/>
    <w:rsid w:val="00231381"/>
    <w:rsid w:val="002345CC"/>
    <w:rsid w:val="002439AB"/>
    <w:rsid w:val="00267945"/>
    <w:rsid w:val="00291220"/>
    <w:rsid w:val="00293785"/>
    <w:rsid w:val="002C0879"/>
    <w:rsid w:val="002C37B4"/>
    <w:rsid w:val="00321B5D"/>
    <w:rsid w:val="0036040A"/>
    <w:rsid w:val="004135C5"/>
    <w:rsid w:val="00446C13"/>
    <w:rsid w:val="005078B4"/>
    <w:rsid w:val="0053328A"/>
    <w:rsid w:val="00540FC6"/>
    <w:rsid w:val="00542F94"/>
    <w:rsid w:val="00544CE7"/>
    <w:rsid w:val="005511B6"/>
    <w:rsid w:val="00553C98"/>
    <w:rsid w:val="00576744"/>
    <w:rsid w:val="005E3C0F"/>
    <w:rsid w:val="005E779C"/>
    <w:rsid w:val="005F68ED"/>
    <w:rsid w:val="0063098F"/>
    <w:rsid w:val="00645D7F"/>
    <w:rsid w:val="00656940"/>
    <w:rsid w:val="00665274"/>
    <w:rsid w:val="00666C03"/>
    <w:rsid w:val="00686DAB"/>
    <w:rsid w:val="006E1542"/>
    <w:rsid w:val="00721EA4"/>
    <w:rsid w:val="007421D3"/>
    <w:rsid w:val="00781F10"/>
    <w:rsid w:val="007B055F"/>
    <w:rsid w:val="007E6F1D"/>
    <w:rsid w:val="008152F5"/>
    <w:rsid w:val="00880013"/>
    <w:rsid w:val="00886D38"/>
    <w:rsid w:val="008920A4"/>
    <w:rsid w:val="008B508D"/>
    <w:rsid w:val="008F5386"/>
    <w:rsid w:val="00913172"/>
    <w:rsid w:val="00981E19"/>
    <w:rsid w:val="00992D97"/>
    <w:rsid w:val="009B52E4"/>
    <w:rsid w:val="009D6E8D"/>
    <w:rsid w:val="00A03A15"/>
    <w:rsid w:val="00A101E8"/>
    <w:rsid w:val="00A25109"/>
    <w:rsid w:val="00AC349E"/>
    <w:rsid w:val="00AE7EE5"/>
    <w:rsid w:val="00B92DBF"/>
    <w:rsid w:val="00BD119F"/>
    <w:rsid w:val="00C10618"/>
    <w:rsid w:val="00C50C45"/>
    <w:rsid w:val="00C73EA1"/>
    <w:rsid w:val="00C8524A"/>
    <w:rsid w:val="00C870BF"/>
    <w:rsid w:val="00C97F34"/>
    <w:rsid w:val="00CB3D07"/>
    <w:rsid w:val="00CC4F77"/>
    <w:rsid w:val="00CD3CF6"/>
    <w:rsid w:val="00CE336D"/>
    <w:rsid w:val="00CF3490"/>
    <w:rsid w:val="00CF4EFB"/>
    <w:rsid w:val="00D106FF"/>
    <w:rsid w:val="00D119E0"/>
    <w:rsid w:val="00D626EB"/>
    <w:rsid w:val="00D96AD0"/>
    <w:rsid w:val="00DB0A95"/>
    <w:rsid w:val="00DB4336"/>
    <w:rsid w:val="00DC7A6D"/>
    <w:rsid w:val="00DE4A85"/>
    <w:rsid w:val="00E421BA"/>
    <w:rsid w:val="00E43BD1"/>
    <w:rsid w:val="00E7612C"/>
    <w:rsid w:val="00E9235D"/>
    <w:rsid w:val="00ED24C8"/>
    <w:rsid w:val="00EF7CEB"/>
    <w:rsid w:val="00F377E2"/>
    <w:rsid w:val="00F50748"/>
    <w:rsid w:val="00F72D0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01D073"/>
  <w15:docId w15:val="{C1B12743-2902-4D4C-AB4C-8531BFD9C9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w:next w:val="BodyText"/>
    <w:qFormat/>
    <w:rsid w:val="00AC349E"/>
    <w:pPr>
      <w:spacing w:after="120" w:line="276" w:lineRule="auto"/>
    </w:pPr>
    <w:rPr>
      <w:sz w:val="24"/>
    </w:rPr>
  </w:style>
  <w:style w:type="paragraph" w:styleId="Heading1">
    <w:name w:val="heading 1"/>
    <w:basedOn w:val="Normal"/>
    <w:next w:val="Normal"/>
    <w:link w:val="Heading1Char"/>
    <w:autoRedefine/>
    <w:uiPriority w:val="9"/>
    <w:qFormat/>
    <w:rsid w:val="00D106FF"/>
    <w:pPr>
      <w:keepNext/>
      <w:keepLines/>
      <w:spacing w:before="200"/>
      <w:outlineLvl w:val="0"/>
    </w:pPr>
    <w:rPr>
      <w:rFonts w:asciiTheme="majorHAnsi" w:eastAsiaTheme="majorEastAsia" w:hAnsiTheme="majorHAnsi" w:cstheme="majorBidi"/>
      <w:b/>
      <w:color w:val="910D28" w:themeColor="accent1"/>
      <w:szCs w:val="32"/>
      <w:shd w:val="clear" w:color="auto" w:fill="FFFFFF"/>
    </w:rPr>
  </w:style>
  <w:style w:type="paragraph" w:styleId="Heading2">
    <w:name w:val="heading 2"/>
    <w:basedOn w:val="Normal"/>
    <w:next w:val="Normal"/>
    <w:link w:val="Heading2Char"/>
    <w:autoRedefine/>
    <w:uiPriority w:val="9"/>
    <w:unhideWhenUsed/>
    <w:qFormat/>
    <w:rsid w:val="006E1542"/>
    <w:pPr>
      <w:keepNext/>
      <w:keepLines/>
      <w:spacing w:before="200" w:after="0"/>
      <w:outlineLvl w:val="1"/>
    </w:pPr>
    <w:rPr>
      <w:rFonts w:asciiTheme="majorHAnsi" w:eastAsiaTheme="majorEastAsia" w:hAnsiTheme="majorHAnsi" w:cstheme="majorBidi"/>
      <w:i/>
      <w:color w:val="910D28" w:themeColor="accent1"/>
      <w:szCs w:val="26"/>
    </w:rPr>
  </w:style>
  <w:style w:type="paragraph" w:styleId="Heading3">
    <w:name w:val="heading 3"/>
    <w:basedOn w:val="Normal"/>
    <w:next w:val="Normal"/>
    <w:link w:val="Heading3Char"/>
    <w:autoRedefine/>
    <w:uiPriority w:val="9"/>
    <w:unhideWhenUsed/>
    <w:qFormat/>
    <w:rsid w:val="00721EA4"/>
    <w:pPr>
      <w:keepNext/>
      <w:keepLines/>
      <w:spacing w:before="40" w:after="0"/>
      <w:outlineLvl w:val="2"/>
    </w:pPr>
    <w:rPr>
      <w:rFonts w:asciiTheme="majorHAnsi" w:eastAsiaTheme="majorEastAsia" w:hAnsiTheme="majorHAnsi" w:cstheme="majorBidi"/>
      <w:i/>
      <w:color w:val="3E5C61" w:themeColor="text2"/>
      <w:szCs w:val="24"/>
    </w:rPr>
  </w:style>
  <w:style w:type="paragraph" w:styleId="Heading4">
    <w:name w:val="heading 4"/>
    <w:basedOn w:val="Normal"/>
    <w:next w:val="Normal"/>
    <w:autoRedefine/>
    <w:uiPriority w:val="9"/>
    <w:unhideWhenUsed/>
    <w:qFormat/>
    <w:pPr>
      <w:keepNext/>
      <w:keepLines/>
      <w:spacing w:before="40" w:after="0"/>
      <w:outlineLvl w:val="3"/>
    </w:pPr>
    <w:rPr>
      <w:rFonts w:asciiTheme="majorHAnsi" w:eastAsiaTheme="majorEastAsia" w:hAnsiTheme="majorHAnsi" w:cstheme="majorBidi"/>
      <w:i/>
      <w:iCs/>
      <w:color w:val="6C091D" w:themeColor="accent1" w:themeShade="BF"/>
    </w:rPr>
  </w:style>
  <w:style w:type="paragraph" w:styleId="Heading5">
    <w:name w:val="heading 5"/>
    <w:basedOn w:val="Normal"/>
    <w:next w:val="Normal"/>
    <w:uiPriority w:val="9"/>
    <w:unhideWhenUsed/>
    <w:qFormat/>
    <w:pPr>
      <w:keepNext/>
      <w:keepLines/>
      <w:spacing w:before="40" w:after="0"/>
      <w:outlineLvl w:val="4"/>
    </w:pPr>
    <w:rPr>
      <w:rFonts w:asciiTheme="majorHAnsi" w:eastAsiaTheme="majorEastAsia" w:hAnsiTheme="majorHAnsi" w:cstheme="majorBidi"/>
      <w:color w:val="6C091D" w:themeColor="accent1" w:themeShade="BF"/>
    </w:rPr>
  </w:style>
  <w:style w:type="paragraph" w:styleId="Heading6">
    <w:name w:val="heading 6"/>
    <w:basedOn w:val="Normal"/>
    <w:next w:val="Normal"/>
    <w:uiPriority w:val="9"/>
    <w:unhideWhenUsed/>
    <w:qFormat/>
    <w:pPr>
      <w:keepNext/>
      <w:keepLines/>
      <w:spacing w:before="40" w:after="0"/>
      <w:outlineLvl w:val="5"/>
    </w:pPr>
    <w:rPr>
      <w:rFonts w:asciiTheme="majorHAnsi" w:eastAsiaTheme="majorEastAsia" w:hAnsiTheme="majorHAnsi" w:cstheme="majorBidi"/>
      <w:color w:val="48061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autoRedefine/>
    <w:uiPriority w:val="10"/>
    <w:qFormat/>
    <w:rsid w:val="00DC7A6D"/>
    <w:pPr>
      <w:spacing w:after="240" w:line="240" w:lineRule="auto"/>
      <w:outlineLvl w:val="0"/>
    </w:pPr>
    <w:rPr>
      <w:rFonts w:asciiTheme="majorHAnsi" w:eastAsiaTheme="majorEastAsia" w:hAnsiTheme="majorHAnsi" w:cstheme="majorBidi"/>
      <w:b/>
      <w:caps/>
      <w:kern w:val="28"/>
      <w:sz w:val="32"/>
      <w:szCs w:val="56"/>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15" w:type="dxa"/>
        <w:right w:w="115" w:type="dxa"/>
      </w:tblCellMar>
    </w:tblPr>
  </w:style>
  <w:style w:type="paragraph" w:styleId="Header">
    <w:name w:val="header"/>
    <w:basedOn w:val="Normal"/>
    <w:link w:val="HeaderChar"/>
    <w:uiPriority w:val="99"/>
    <w:unhideWhenUsed/>
    <w:rsid w:val="00293785"/>
    <w:pPr>
      <w:tabs>
        <w:tab w:val="center" w:pos="4680"/>
        <w:tab w:val="right" w:pos="9360"/>
      </w:tabs>
      <w:spacing w:after="0" w:line="240" w:lineRule="auto"/>
    </w:pPr>
  </w:style>
  <w:style w:type="character" w:customStyle="1" w:styleId="HeaderChar">
    <w:name w:val="Header Char"/>
    <w:basedOn w:val="DefaultParagraphFont"/>
    <w:link w:val="Header"/>
    <w:uiPriority w:val="99"/>
    <w:rsid w:val="00293785"/>
  </w:style>
  <w:style w:type="paragraph" w:styleId="Footer">
    <w:name w:val="footer"/>
    <w:basedOn w:val="Normal"/>
    <w:link w:val="FooterChar"/>
    <w:uiPriority w:val="99"/>
    <w:unhideWhenUsed/>
    <w:rsid w:val="00293785"/>
    <w:pPr>
      <w:tabs>
        <w:tab w:val="center" w:pos="4680"/>
        <w:tab w:val="right" w:pos="9360"/>
      </w:tabs>
      <w:spacing w:after="0" w:line="240" w:lineRule="auto"/>
    </w:pPr>
  </w:style>
  <w:style w:type="character" w:customStyle="1" w:styleId="FooterChar">
    <w:name w:val="Footer Char"/>
    <w:basedOn w:val="DefaultParagraphFont"/>
    <w:link w:val="Footer"/>
    <w:uiPriority w:val="99"/>
    <w:rsid w:val="00293785"/>
  </w:style>
  <w:style w:type="paragraph" w:customStyle="1" w:styleId="Citation">
    <w:name w:val="Citation"/>
    <w:basedOn w:val="Normal"/>
    <w:next w:val="FootnoteText"/>
    <w:qFormat/>
    <w:rsid w:val="00AC349E"/>
    <w:pPr>
      <w:ind w:left="720" w:hanging="720"/>
    </w:pPr>
    <w:rPr>
      <w:i/>
      <w:color w:val="3E5C61"/>
      <w:sz w:val="18"/>
    </w:rPr>
  </w:style>
  <w:style w:type="paragraph" w:styleId="FootnoteText">
    <w:name w:val="footnote text"/>
    <w:basedOn w:val="Normal"/>
    <w:link w:val="FootnoteTextChar"/>
    <w:uiPriority w:val="99"/>
    <w:semiHidden/>
    <w:unhideWhenUsed/>
    <w:rsid w:val="00AC349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C349E"/>
    <w:rPr>
      <w:sz w:val="20"/>
      <w:szCs w:val="20"/>
    </w:rPr>
  </w:style>
  <w:style w:type="paragraph" w:customStyle="1" w:styleId="LessonFooter">
    <w:name w:val="Lesson Footer"/>
    <w:basedOn w:val="Footer"/>
    <w:next w:val="Footer"/>
    <w:link w:val="LessonFooterChar"/>
    <w:autoRedefine/>
    <w:qFormat/>
    <w:rsid w:val="00AC349E"/>
    <w:pPr>
      <w:jc w:val="right"/>
    </w:pPr>
    <w:rPr>
      <w:b/>
      <w:caps/>
      <w:color w:val="2D2D2D"/>
    </w:rPr>
  </w:style>
  <w:style w:type="character" w:customStyle="1" w:styleId="LessonFooterChar">
    <w:name w:val="Lesson Footer Char"/>
    <w:basedOn w:val="TitleChar"/>
    <w:link w:val="LessonFooter"/>
    <w:rsid w:val="00AC349E"/>
    <w:rPr>
      <w:rFonts w:asciiTheme="majorHAnsi" w:eastAsiaTheme="majorEastAsia" w:hAnsiTheme="majorHAnsi" w:cstheme="majorBidi"/>
      <w:b/>
      <w:caps/>
      <w:color w:val="2D2D2D"/>
      <w:spacing w:val="-10"/>
      <w:kern w:val="28"/>
      <w:sz w:val="24"/>
      <w:szCs w:val="56"/>
    </w:rPr>
  </w:style>
  <w:style w:type="paragraph" w:customStyle="1" w:styleId="CaptionCutline">
    <w:name w:val="Caption/Cutline"/>
    <w:basedOn w:val="CommentText"/>
    <w:link w:val="CaptionCutlineChar"/>
    <w:qFormat/>
    <w:rsid w:val="006E1542"/>
    <w:pPr>
      <w:spacing w:after="0"/>
    </w:pPr>
    <w:rPr>
      <w:i/>
      <w:color w:val="626262"/>
      <w:sz w:val="18"/>
    </w:rPr>
  </w:style>
  <w:style w:type="character" w:customStyle="1" w:styleId="CaptionCutlineChar">
    <w:name w:val="Caption/Cutline Char"/>
    <w:basedOn w:val="CommentTextChar"/>
    <w:link w:val="CaptionCutline"/>
    <w:rsid w:val="006E1542"/>
    <w:rPr>
      <w:i/>
      <w:color w:val="626262"/>
      <w:sz w:val="18"/>
      <w:szCs w:val="20"/>
    </w:rPr>
  </w:style>
  <w:style w:type="paragraph" w:styleId="CommentText">
    <w:name w:val="annotation text"/>
    <w:basedOn w:val="Normal"/>
    <w:link w:val="CommentTextChar"/>
    <w:uiPriority w:val="99"/>
    <w:semiHidden/>
    <w:unhideWhenUsed/>
    <w:rsid w:val="00AC349E"/>
    <w:pPr>
      <w:spacing w:line="240" w:lineRule="auto"/>
    </w:pPr>
    <w:rPr>
      <w:sz w:val="20"/>
      <w:szCs w:val="20"/>
    </w:rPr>
  </w:style>
  <w:style w:type="character" w:customStyle="1" w:styleId="CommentTextChar">
    <w:name w:val="Comment Text Char"/>
    <w:basedOn w:val="DefaultParagraphFont"/>
    <w:link w:val="CommentText"/>
    <w:uiPriority w:val="99"/>
    <w:semiHidden/>
    <w:rsid w:val="00AC349E"/>
    <w:rPr>
      <w:sz w:val="20"/>
      <w:szCs w:val="20"/>
    </w:rPr>
  </w:style>
  <w:style w:type="paragraph" w:customStyle="1" w:styleId="OtherHeadings">
    <w:name w:val="Other Headings"/>
    <w:basedOn w:val="Heading3"/>
    <w:next w:val="Heading3"/>
    <w:rsid w:val="005078B4"/>
    <w:pPr>
      <w:spacing w:before="200"/>
    </w:pPr>
    <w:rPr>
      <w:color w:val="3E5C61"/>
    </w:rPr>
  </w:style>
  <w:style w:type="paragraph" w:styleId="BodyText">
    <w:name w:val="Body Text"/>
    <w:basedOn w:val="Normal"/>
    <w:link w:val="BodyTextChar"/>
    <w:uiPriority w:val="99"/>
    <w:semiHidden/>
    <w:unhideWhenUsed/>
    <w:rsid w:val="00AC349E"/>
  </w:style>
  <w:style w:type="character" w:customStyle="1" w:styleId="BodyTextChar">
    <w:name w:val="Body Text Char"/>
    <w:basedOn w:val="DefaultParagraphFont"/>
    <w:link w:val="BodyText"/>
    <w:uiPriority w:val="99"/>
    <w:semiHidden/>
    <w:rsid w:val="00AC349E"/>
    <w:rPr>
      <w:sz w:val="24"/>
    </w:rPr>
  </w:style>
  <w:style w:type="character" w:customStyle="1" w:styleId="Heading1Char">
    <w:name w:val="Heading 1 Char"/>
    <w:basedOn w:val="DefaultParagraphFont"/>
    <w:link w:val="Heading1"/>
    <w:uiPriority w:val="9"/>
    <w:rsid w:val="00D106FF"/>
    <w:rPr>
      <w:rFonts w:asciiTheme="majorHAnsi" w:eastAsiaTheme="majorEastAsia" w:hAnsiTheme="majorHAnsi" w:cstheme="majorBidi"/>
      <w:b/>
      <w:color w:val="910D28" w:themeColor="accent1"/>
      <w:sz w:val="24"/>
      <w:szCs w:val="32"/>
    </w:rPr>
  </w:style>
  <w:style w:type="character" w:customStyle="1" w:styleId="Heading2Char">
    <w:name w:val="Heading 2 Char"/>
    <w:basedOn w:val="DefaultParagraphFont"/>
    <w:link w:val="Heading2"/>
    <w:uiPriority w:val="9"/>
    <w:rsid w:val="006E1542"/>
    <w:rPr>
      <w:rFonts w:asciiTheme="majorHAnsi" w:eastAsiaTheme="majorEastAsia" w:hAnsiTheme="majorHAnsi" w:cstheme="majorBidi"/>
      <w:i/>
      <w:color w:val="910D28" w:themeColor="accent1"/>
      <w:sz w:val="24"/>
      <w:szCs w:val="26"/>
    </w:rPr>
  </w:style>
  <w:style w:type="character" w:customStyle="1" w:styleId="Heading3Char">
    <w:name w:val="Heading 3 Char"/>
    <w:basedOn w:val="DefaultParagraphFont"/>
    <w:link w:val="Heading3"/>
    <w:uiPriority w:val="9"/>
    <w:rsid w:val="00721EA4"/>
    <w:rPr>
      <w:rFonts w:asciiTheme="majorHAnsi" w:eastAsiaTheme="majorEastAsia" w:hAnsiTheme="majorHAnsi" w:cstheme="majorBidi"/>
      <w:i/>
      <w:color w:val="3E5C61" w:themeColor="text2"/>
      <w:sz w:val="24"/>
      <w:szCs w:val="24"/>
    </w:rPr>
  </w:style>
  <w:style w:type="character" w:customStyle="1" w:styleId="TitleChar">
    <w:name w:val="Title Char"/>
    <w:basedOn w:val="DefaultParagraphFont"/>
    <w:link w:val="Title"/>
    <w:uiPriority w:val="10"/>
    <w:rsid w:val="00DC7A6D"/>
    <w:rPr>
      <w:rFonts w:asciiTheme="majorHAnsi" w:eastAsiaTheme="majorEastAsia" w:hAnsiTheme="majorHAnsi" w:cstheme="majorBidi"/>
      <w:b/>
      <w:caps/>
      <w:kern w:val="28"/>
      <w:sz w:val="32"/>
      <w:szCs w:val="56"/>
    </w:rPr>
  </w:style>
  <w:style w:type="paragraph" w:styleId="Quote">
    <w:name w:val="Quote"/>
    <w:aliases w:val="Block Quote"/>
    <w:basedOn w:val="Normal"/>
    <w:next w:val="Normal"/>
    <w:link w:val="QuoteChar"/>
    <w:uiPriority w:val="29"/>
    <w:qFormat/>
    <w:rsid w:val="00AC349E"/>
    <w:pPr>
      <w:spacing w:before="120"/>
      <w:ind w:left="1152" w:right="1152"/>
      <w:jc w:val="both"/>
    </w:pPr>
    <w:rPr>
      <w:i/>
      <w:iCs/>
      <w:color w:val="626262"/>
    </w:rPr>
  </w:style>
  <w:style w:type="character" w:customStyle="1" w:styleId="QuoteChar">
    <w:name w:val="Quote Char"/>
    <w:aliases w:val="Block Quote Char"/>
    <w:basedOn w:val="DefaultParagraphFont"/>
    <w:link w:val="Quote"/>
    <w:uiPriority w:val="29"/>
    <w:rsid w:val="00AC349E"/>
    <w:rPr>
      <w:i/>
      <w:iCs/>
      <w:color w:val="626262"/>
      <w:sz w:val="24"/>
    </w:rPr>
  </w:style>
  <w:style w:type="paragraph" w:styleId="NormalWeb">
    <w:name w:val="Normal (Web)"/>
    <w:basedOn w:val="Normal"/>
    <w:uiPriority w:val="99"/>
    <w:semiHidden/>
    <w:unhideWhenUsed/>
    <w:rsid w:val="00AC349E"/>
    <w:pPr>
      <w:spacing w:before="100" w:beforeAutospacing="1" w:after="100" w:afterAutospacing="1" w:line="240" w:lineRule="auto"/>
    </w:pPr>
    <w:rPr>
      <w:rFonts w:ascii="Times New Roman" w:eastAsia="Times New Roman" w:hAnsi="Times New Roman" w:cs="Times New Roman"/>
      <w:szCs w:val="24"/>
    </w:rPr>
  </w:style>
  <w:style w:type="table" w:styleId="TableGrid">
    <w:name w:val="Table Grid"/>
    <w:basedOn w:val="TableNormal"/>
    <w:uiPriority w:val="39"/>
    <w:rsid w:val="00AC34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lumnHeaders">
    <w:name w:val="Table Column Headers"/>
    <w:basedOn w:val="Normal"/>
    <w:link w:val="TableColumnHeadersChar"/>
    <w:autoRedefine/>
    <w:qFormat/>
    <w:rsid w:val="00AC349E"/>
    <w:pPr>
      <w:jc w:val="center"/>
    </w:pPr>
    <w:rPr>
      <w:rFonts w:asciiTheme="majorHAnsi" w:hAnsiTheme="majorHAnsi"/>
      <w:b/>
      <w:color w:val="FFFFFF" w:themeColor="background1"/>
    </w:rPr>
  </w:style>
  <w:style w:type="paragraph" w:customStyle="1" w:styleId="Style1">
    <w:name w:val="Style1"/>
    <w:basedOn w:val="TableColumnHeaders"/>
    <w:next w:val="Header"/>
    <w:autoRedefine/>
    <w:rsid w:val="00AC349E"/>
    <w:rPr>
      <w:szCs w:val="24"/>
    </w:rPr>
  </w:style>
  <w:style w:type="character" w:customStyle="1" w:styleId="TableColumnHeadersChar">
    <w:name w:val="Table Column Headers Char"/>
    <w:basedOn w:val="DefaultParagraphFont"/>
    <w:link w:val="TableColumnHeaders"/>
    <w:rsid w:val="00AC349E"/>
    <w:rPr>
      <w:rFonts w:asciiTheme="majorHAnsi" w:hAnsiTheme="majorHAnsi"/>
      <w:b/>
      <w:color w:val="FFFFFF" w:themeColor="background1"/>
      <w:sz w:val="24"/>
    </w:rPr>
  </w:style>
  <w:style w:type="paragraph" w:styleId="NoSpacing">
    <w:name w:val="No Spacing"/>
    <w:link w:val="NoSpacingChar"/>
    <w:uiPriority w:val="1"/>
    <w:rsid w:val="0053328A"/>
    <w:pPr>
      <w:spacing w:after="0" w:line="240" w:lineRule="auto"/>
    </w:pPr>
    <w:rPr>
      <w:rFonts w:eastAsiaTheme="minorEastAsia"/>
    </w:rPr>
  </w:style>
  <w:style w:type="character" w:customStyle="1" w:styleId="NoSpacingChar">
    <w:name w:val="No Spacing Char"/>
    <w:basedOn w:val="DefaultParagraphFont"/>
    <w:link w:val="NoSpacing"/>
    <w:uiPriority w:val="1"/>
    <w:rsid w:val="0053328A"/>
    <w:rPr>
      <w:rFonts w:eastAsiaTheme="minorEastAsia"/>
    </w:rPr>
  </w:style>
  <w:style w:type="character" w:styleId="Hyperlink">
    <w:name w:val="Hyperlink"/>
    <w:basedOn w:val="DefaultParagraphFont"/>
    <w:uiPriority w:val="99"/>
    <w:unhideWhenUsed/>
    <w:rsid w:val="00666C03"/>
    <w:rPr>
      <w:color w:val="910D28" w:themeColor="hyperlink"/>
      <w:u w:val="single"/>
    </w:rPr>
  </w:style>
  <w:style w:type="character" w:styleId="UnresolvedMention">
    <w:name w:val="Unresolved Mention"/>
    <w:basedOn w:val="DefaultParagraphFont"/>
    <w:uiPriority w:val="99"/>
    <w:semiHidden/>
    <w:unhideWhenUsed/>
    <w:rsid w:val="00666C03"/>
    <w:rPr>
      <w:color w:val="808080"/>
      <w:shd w:val="clear" w:color="auto" w:fill="E6E6E6"/>
    </w:rPr>
  </w:style>
  <w:style w:type="paragraph" w:styleId="ListParagraph">
    <w:name w:val="List Paragraph"/>
    <w:basedOn w:val="Normal"/>
    <w:uiPriority w:val="34"/>
    <w:rsid w:val="00880013"/>
    <w:pPr>
      <w:ind w:left="720"/>
      <w:contextualSpacing/>
    </w:pPr>
  </w:style>
  <w:style w:type="paragraph" w:customStyle="1" w:styleId="Image">
    <w:name w:val="Image"/>
    <w:basedOn w:val="Normal"/>
    <w:next w:val="CaptionCutline"/>
    <w:link w:val="ImageChar"/>
    <w:autoRedefine/>
    <w:qFormat/>
    <w:rsid w:val="006E1542"/>
    <w:pPr>
      <w:keepNext/>
      <w:spacing w:after="0" w:line="240" w:lineRule="auto"/>
    </w:pPr>
    <w:rPr>
      <w:noProof/>
      <w:shd w:val="clear" w:color="auto" w:fill="FFFFFF"/>
    </w:rPr>
  </w:style>
  <w:style w:type="character" w:styleId="PlaceholderText">
    <w:name w:val="Placeholder Text"/>
    <w:basedOn w:val="DefaultParagraphFont"/>
    <w:uiPriority w:val="99"/>
    <w:semiHidden/>
    <w:rsid w:val="00D106FF"/>
    <w:rPr>
      <w:color w:val="808080"/>
    </w:rPr>
  </w:style>
  <w:style w:type="character" w:customStyle="1" w:styleId="ImageChar">
    <w:name w:val="Image Char"/>
    <w:basedOn w:val="DefaultParagraphFont"/>
    <w:link w:val="Image"/>
    <w:rsid w:val="006E1542"/>
    <w:rPr>
      <w:noProof/>
      <w:sz w:val="24"/>
    </w:rPr>
  </w:style>
  <w:style w:type="paragraph" w:styleId="BalloonText">
    <w:name w:val="Balloon Text"/>
    <w:basedOn w:val="Normal"/>
    <w:link w:val="BalloonTextChar"/>
    <w:uiPriority w:val="99"/>
    <w:semiHidden/>
    <w:unhideWhenUsed/>
    <w:rsid w:val="00A03A1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03A1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696202">
      <w:bodyDiv w:val="1"/>
      <w:marLeft w:val="0"/>
      <w:marRight w:val="0"/>
      <w:marTop w:val="0"/>
      <w:marBottom w:val="0"/>
      <w:divBdr>
        <w:top w:val="none" w:sz="0" w:space="0" w:color="auto"/>
        <w:left w:val="none" w:sz="0" w:space="0" w:color="auto"/>
        <w:bottom w:val="none" w:sz="0" w:space="0" w:color="auto"/>
        <w:right w:val="none" w:sz="0" w:space="0" w:color="auto"/>
      </w:divBdr>
    </w:div>
    <w:div w:id="121300688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haf0001\Downloads\Vertical%20LEARN%20Document%20Attachment%20with%20Instructions.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26E3EB30AF149CE9ACD87D67904A347"/>
        <w:category>
          <w:name w:val="General"/>
          <w:gallery w:val="placeholder"/>
        </w:category>
        <w:types>
          <w:type w:val="bbPlcHdr"/>
        </w:types>
        <w:behaviors>
          <w:behavior w:val="content"/>
        </w:behaviors>
        <w:guid w:val="{3E101013-13A7-4131-B6FF-884DB8282877}"/>
      </w:docPartPr>
      <w:docPartBody>
        <w:p w:rsidR="00A039AF" w:rsidRDefault="00F32E83">
          <w:pPr>
            <w:pStyle w:val="C26E3EB30AF149CE9ACD87D67904A347"/>
          </w:pPr>
          <w:r w:rsidRPr="00D61E8F">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ptos">
    <w:panose1 w:val="020B0004020202020204"/>
    <w:charset w:val="00"/>
    <w:family w:val="swiss"/>
    <w:pitch w:val="variable"/>
    <w:sig w:usb0="20000287" w:usb1="00000003" w:usb2="00000000" w:usb3="00000000" w:csb0="0000019F" w:csb1="00000000"/>
  </w:font>
  <w:font w:name="Yu Mincho">
    <w:panose1 w:val="02020400000000000000"/>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2E83"/>
    <w:rsid w:val="000254AD"/>
    <w:rsid w:val="00132CFD"/>
    <w:rsid w:val="00156EC2"/>
    <w:rsid w:val="001B6187"/>
    <w:rsid w:val="006204C9"/>
    <w:rsid w:val="00647560"/>
    <w:rsid w:val="00664189"/>
    <w:rsid w:val="00A00802"/>
    <w:rsid w:val="00A039AF"/>
    <w:rsid w:val="00CF4EFB"/>
    <w:rsid w:val="00F32E8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26E3EB30AF149CE9ACD87D67904A347">
    <w:name w:val="C26E3EB30AF149CE9ACD87D67904A34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LEARN16">
  <a:themeElements>
    <a:clrScheme name="LEARN">
      <a:dk1>
        <a:srgbClr val="3E5C61"/>
      </a:dk1>
      <a:lt1>
        <a:sysClr val="window" lastClr="FFFFFF"/>
      </a:lt1>
      <a:dk2>
        <a:srgbClr val="3E5C61"/>
      </a:dk2>
      <a:lt2>
        <a:srgbClr val="FFFFFF"/>
      </a:lt2>
      <a:accent1>
        <a:srgbClr val="910D28"/>
      </a:accent1>
      <a:accent2>
        <a:srgbClr val="3E5C61"/>
      </a:accent2>
      <a:accent3>
        <a:srgbClr val="BED7D3"/>
      </a:accent3>
      <a:accent4>
        <a:srgbClr val="626262"/>
      </a:accent4>
      <a:accent5>
        <a:srgbClr val="910D28"/>
      </a:accent5>
      <a:accent6>
        <a:srgbClr val="3E5C61"/>
      </a:accent6>
      <a:hlink>
        <a:srgbClr val="910D28"/>
      </a:hlink>
      <a:folHlink>
        <a:srgbClr val="A26670"/>
      </a:folHlink>
    </a:clrScheme>
    <a:fontScheme name="LEARN">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8C9F1B-37EE-4EAA-B42D-D3A65D6398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C:\Users\shaf0001\Downloads\Vertical LEARN Document Attachment with Instructions.dotx</Template>
  <TotalTime>0</TotalTime>
  <Pages>2</Pages>
  <Words>480</Words>
  <Characters>2641</Characters>
  <Application>Microsoft Office Word</Application>
  <DocSecurity>0</DocSecurity>
  <Lines>40</Lines>
  <Paragraphs>10</Paragraphs>
  <ScaleCrop>false</ScaleCrop>
  <HeadingPairs>
    <vt:vector size="2" baseType="variant">
      <vt:variant>
        <vt:lpstr>Title</vt:lpstr>
      </vt:variant>
      <vt:variant>
        <vt:i4>1</vt:i4>
      </vt:variant>
    </vt:vector>
  </HeadingPairs>
  <TitlesOfParts>
    <vt:vector size="1" baseType="lpstr">
      <vt:lpstr>A Lot  of Pooping, Blooming, and Dying</vt:lpstr>
    </vt:vector>
  </TitlesOfParts>
  <Manager/>
  <Company/>
  <LinksUpToDate>false</LinksUpToDate>
  <CharactersWithSpaces>3112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Lot of Pooping, Blooming, and Dying</dc:title>
  <dc:subject/>
  <dc:creator>K20 Center</dc:creator>
  <cp:keywords/>
  <dc:description/>
  <cp:lastModifiedBy>Gracia, Ann M.</cp:lastModifiedBy>
  <cp:revision>3</cp:revision>
  <cp:lastPrinted>2025-01-22T20:37:00Z</cp:lastPrinted>
  <dcterms:created xsi:type="dcterms:W3CDTF">2025-01-22T20:37:00Z</dcterms:created>
  <dcterms:modified xsi:type="dcterms:W3CDTF">2025-01-22T20:37:00Z</dcterms:modified>
  <cp:category/>
</cp:coreProperties>
</file>