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1601D" w14:textId="77777777" w:rsidR="009B4C6B" w:rsidRPr="00545CFB" w:rsidRDefault="00000000">
      <w:pPr>
        <w:spacing w:after="114" w:line="276" w:lineRule="auto"/>
        <w:ind w:left="0" w:firstLine="0"/>
        <w:rPr>
          <w:sz w:val="32"/>
          <w:szCs w:val="32"/>
        </w:rPr>
      </w:pPr>
      <w:r w:rsidRPr="00545CFB">
        <w:rPr>
          <w:b/>
          <w:sz w:val="32"/>
          <w:szCs w:val="32"/>
        </w:rPr>
        <w:t xml:space="preserve">INVESTIGATING WHAT’S BLOOMING </w:t>
      </w:r>
    </w:p>
    <w:p w14:paraId="0B00E8A5" w14:textId="77777777" w:rsidR="009B4C6B" w:rsidRDefault="00000000">
      <w:pPr>
        <w:spacing w:after="137" w:line="276" w:lineRule="auto"/>
        <w:ind w:left="-5" w:firstLine="0"/>
        <w:rPr>
          <w:sz w:val="24"/>
          <w:szCs w:val="24"/>
        </w:rPr>
      </w:pPr>
      <w:r>
        <w:rPr>
          <w:b/>
          <w:color w:val="910D28"/>
          <w:sz w:val="24"/>
          <w:szCs w:val="24"/>
        </w:rPr>
        <w:t xml:space="preserve">Objective </w:t>
      </w:r>
    </w:p>
    <w:p w14:paraId="3CE9A695" w14:textId="77777777" w:rsidR="009B4C6B" w:rsidRDefault="00000000">
      <w:pPr>
        <w:spacing w:after="21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To examine the effects of nutrients on an aquatic system. </w:t>
      </w:r>
    </w:p>
    <w:p w14:paraId="6AA87526" w14:textId="77777777" w:rsidR="009B4C6B" w:rsidRDefault="00000000">
      <w:pPr>
        <w:pStyle w:val="Heading1"/>
        <w:spacing w:after="166" w:line="276" w:lineRule="auto"/>
        <w:ind w:left="-5" w:firstLine="0"/>
        <w:rPr>
          <w:sz w:val="24"/>
          <w:szCs w:val="24"/>
        </w:rPr>
        <w:sectPr w:rsidR="009B4C6B">
          <w:footerReference w:type="default" r:id="rId9"/>
          <w:pgSz w:w="12240" w:h="15840"/>
          <w:pgMar w:top="1483" w:right="1508" w:bottom="720" w:left="1440" w:header="720" w:footer="720" w:gutter="0"/>
          <w:pgNumType w:start="1"/>
          <w:cols w:space="720"/>
        </w:sectPr>
      </w:pPr>
      <w:r>
        <w:rPr>
          <w:sz w:val="24"/>
          <w:szCs w:val="24"/>
        </w:rPr>
        <w:t xml:space="preserve">Materials for Each Group </w:t>
      </w:r>
    </w:p>
    <w:p w14:paraId="5BA31688" w14:textId="77777777" w:rsidR="009B4C6B" w:rsidRDefault="00000000">
      <w:pPr>
        <w:numPr>
          <w:ilvl w:val="0"/>
          <w:numId w:val="1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Goggles and gloves  </w:t>
      </w:r>
    </w:p>
    <w:p w14:paraId="1AA4568B" w14:textId="77777777" w:rsidR="009B4C6B" w:rsidRDefault="00000000">
      <w:pPr>
        <w:numPr>
          <w:ilvl w:val="0"/>
          <w:numId w:val="1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7 jars </w:t>
      </w:r>
    </w:p>
    <w:p w14:paraId="2D98E4FE" w14:textId="77777777" w:rsidR="009B4C6B" w:rsidRDefault="00000000">
      <w:pPr>
        <w:numPr>
          <w:ilvl w:val="0"/>
          <w:numId w:val="1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Cheesecloth or coffee filters </w:t>
      </w:r>
    </w:p>
    <w:p w14:paraId="5D95BD96" w14:textId="77777777" w:rsidR="009B4C6B" w:rsidRDefault="00000000">
      <w:pPr>
        <w:numPr>
          <w:ilvl w:val="0"/>
          <w:numId w:val="1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Rubber bands  </w:t>
      </w:r>
    </w:p>
    <w:p w14:paraId="5497111D" w14:textId="77777777" w:rsidR="009B4C6B" w:rsidRDefault="00000000">
      <w:pPr>
        <w:numPr>
          <w:ilvl w:val="0"/>
          <w:numId w:val="1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Masking tape  </w:t>
      </w:r>
    </w:p>
    <w:p w14:paraId="42785569" w14:textId="77777777" w:rsidR="009B4C6B" w:rsidRDefault="00000000">
      <w:pPr>
        <w:numPr>
          <w:ilvl w:val="0"/>
          <w:numId w:val="1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Graduated cylinders  </w:t>
      </w:r>
    </w:p>
    <w:p w14:paraId="1D7168C0" w14:textId="77777777" w:rsidR="009B4C6B" w:rsidRDefault="00000000">
      <w:pPr>
        <w:numPr>
          <w:ilvl w:val="0"/>
          <w:numId w:val="1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Pond water  </w:t>
      </w:r>
    </w:p>
    <w:p w14:paraId="22CC4BCB" w14:textId="77777777" w:rsidR="009B4C6B" w:rsidRDefault="00000000">
      <w:pPr>
        <w:numPr>
          <w:ilvl w:val="0"/>
          <w:numId w:val="1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Spring Water  </w:t>
      </w:r>
    </w:p>
    <w:p w14:paraId="12846D83" w14:textId="77777777" w:rsidR="009B4C6B" w:rsidRDefault="00000000">
      <w:pPr>
        <w:numPr>
          <w:ilvl w:val="0"/>
          <w:numId w:val="1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Fertilizer  </w:t>
      </w:r>
    </w:p>
    <w:p w14:paraId="7D69E7FE" w14:textId="77777777" w:rsidR="009B4C6B" w:rsidRDefault="00000000">
      <w:pPr>
        <w:numPr>
          <w:ilvl w:val="0"/>
          <w:numId w:val="1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Detergent  </w:t>
      </w:r>
    </w:p>
    <w:p w14:paraId="62F5FE52" w14:textId="77777777" w:rsidR="009B4C6B" w:rsidRDefault="00000000">
      <w:pPr>
        <w:numPr>
          <w:ilvl w:val="0"/>
          <w:numId w:val="1"/>
        </w:numPr>
        <w:spacing w:after="181" w:line="276" w:lineRule="auto"/>
        <w:ind w:hanging="360"/>
        <w:rPr>
          <w:sz w:val="24"/>
          <w:szCs w:val="24"/>
        </w:rPr>
        <w:sectPr w:rsidR="009B4C6B">
          <w:type w:val="continuous"/>
          <w:pgSz w:w="12240" w:h="15840"/>
          <w:pgMar w:top="1483" w:right="1508" w:bottom="720" w:left="1440" w:header="720" w:footer="720" w:gutter="0"/>
          <w:cols w:num="2" w:space="720" w:equalWidth="0">
            <w:col w:w="4286" w:space="720"/>
            <w:col w:w="4286" w:space="0"/>
          </w:cols>
        </w:sectPr>
      </w:pPr>
      <w:r>
        <w:rPr>
          <w:sz w:val="24"/>
          <w:szCs w:val="24"/>
        </w:rPr>
        <w:t xml:space="preserve">Nutrient measurement materials </w:t>
      </w:r>
    </w:p>
    <w:p w14:paraId="122A8428" w14:textId="77777777" w:rsidR="009B4C6B" w:rsidRDefault="00000000">
      <w:pPr>
        <w:pStyle w:val="Heading1"/>
        <w:spacing w:line="276" w:lineRule="auto"/>
        <w:ind w:left="-5" w:firstLine="0"/>
        <w:rPr>
          <w:sz w:val="24"/>
          <w:szCs w:val="24"/>
        </w:rPr>
      </w:pPr>
      <w:r>
        <w:rPr>
          <w:sz w:val="24"/>
          <w:szCs w:val="24"/>
        </w:rPr>
        <w:t xml:space="preserve">Procedure </w:t>
      </w:r>
    </w:p>
    <w:p w14:paraId="041CA962" w14:textId="77777777" w:rsidR="009B4C6B" w:rsidRDefault="00000000">
      <w:pPr>
        <w:spacing w:after="207" w:line="276" w:lineRule="auto"/>
        <w:ind w:left="-5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Wear gloves and goggles while setting up your jars and when you measure the nutrient levels. Always wash your hands when you are finished. </w:t>
      </w:r>
    </w:p>
    <w:p w14:paraId="5A9AC694" w14:textId="77777777" w:rsidR="009B4C6B" w:rsidRDefault="00000000">
      <w:pPr>
        <w:spacing w:after="19" w:line="276" w:lineRule="auto"/>
        <w:ind w:left="-5" w:firstLine="0"/>
        <w:rPr>
          <w:sz w:val="24"/>
          <w:szCs w:val="24"/>
        </w:rPr>
      </w:pPr>
      <w:r>
        <w:rPr>
          <w:i/>
          <w:color w:val="910D28"/>
          <w:sz w:val="24"/>
          <w:szCs w:val="24"/>
        </w:rPr>
        <w:t xml:space="preserve">Set-up </w:t>
      </w:r>
    </w:p>
    <w:p w14:paraId="7EC0FB85" w14:textId="77777777" w:rsidR="009B4C6B" w:rsidRDefault="00000000">
      <w:pPr>
        <w:numPr>
          <w:ilvl w:val="0"/>
          <w:numId w:val="2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Label the jars 1-7 with the masking tape.  </w:t>
      </w:r>
    </w:p>
    <w:p w14:paraId="4C7E22C3" w14:textId="77777777" w:rsidR="009B4C6B" w:rsidRDefault="00000000">
      <w:pPr>
        <w:numPr>
          <w:ilvl w:val="0"/>
          <w:numId w:val="2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Fill each jar with a mixture of ½ pond water and ½ spring water. Your teacher will tell you how much to add. Use the graduated cylinders to be sure you put the correct amount in each jar.  </w:t>
      </w:r>
    </w:p>
    <w:p w14:paraId="1E088003" w14:textId="77777777" w:rsidR="009B4C6B" w:rsidRDefault="00000000">
      <w:pPr>
        <w:numPr>
          <w:ilvl w:val="0"/>
          <w:numId w:val="2"/>
        </w:numPr>
        <w:spacing w:after="9"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Jar 1 will be your control. </w:t>
      </w:r>
      <w:r>
        <w:rPr>
          <w:b/>
          <w:sz w:val="24"/>
          <w:szCs w:val="24"/>
        </w:rPr>
        <w:t xml:space="preserve">Do not add fertilizer or detergent to this jar. </w:t>
      </w:r>
      <w:r>
        <w:rPr>
          <w:sz w:val="24"/>
          <w:szCs w:val="24"/>
        </w:rPr>
        <w:t xml:space="preserve"> </w:t>
      </w:r>
    </w:p>
    <w:p w14:paraId="4723BF84" w14:textId="77777777" w:rsidR="009B4C6B" w:rsidRDefault="00000000">
      <w:pPr>
        <w:numPr>
          <w:ilvl w:val="0"/>
          <w:numId w:val="2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Measure 1.25 g of fertilizer and add it to jar 2. </w:t>
      </w:r>
    </w:p>
    <w:p w14:paraId="41770F48" w14:textId="77777777" w:rsidR="009B4C6B" w:rsidRDefault="00000000">
      <w:pPr>
        <w:numPr>
          <w:ilvl w:val="0"/>
          <w:numId w:val="2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Measure 2.5 g of fertilizer and add it to jar 3.  </w:t>
      </w:r>
    </w:p>
    <w:p w14:paraId="0F921F51" w14:textId="77777777" w:rsidR="009B4C6B" w:rsidRDefault="00000000">
      <w:pPr>
        <w:numPr>
          <w:ilvl w:val="0"/>
          <w:numId w:val="2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Measure 5 g of fertilizer and add it to jar 4.  </w:t>
      </w:r>
    </w:p>
    <w:p w14:paraId="73C817F3" w14:textId="77777777" w:rsidR="009B4C6B" w:rsidRDefault="00000000">
      <w:pPr>
        <w:numPr>
          <w:ilvl w:val="0"/>
          <w:numId w:val="2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Measure 1.25 g detergent and add it to jar 5.  </w:t>
      </w:r>
    </w:p>
    <w:p w14:paraId="5E4BC7F3" w14:textId="77777777" w:rsidR="009B4C6B" w:rsidRDefault="00000000">
      <w:pPr>
        <w:numPr>
          <w:ilvl w:val="0"/>
          <w:numId w:val="2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Measure 2.5 g detergent and add it to jar 6.  </w:t>
      </w:r>
    </w:p>
    <w:p w14:paraId="1C42AD17" w14:textId="77777777" w:rsidR="009B4C6B" w:rsidRDefault="00000000">
      <w:pPr>
        <w:numPr>
          <w:ilvl w:val="0"/>
          <w:numId w:val="2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Measure 5 g detergent and add it to jar 7.  </w:t>
      </w:r>
    </w:p>
    <w:p w14:paraId="44F70FD7" w14:textId="77777777" w:rsidR="009B4C6B" w:rsidRDefault="00000000">
      <w:pPr>
        <w:numPr>
          <w:ilvl w:val="0"/>
          <w:numId w:val="2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Cut 7 squares from the cheesecloth large enough to cover the openings of the jars or use coffee filters. </w:t>
      </w:r>
    </w:p>
    <w:p w14:paraId="552785B1" w14:textId="77777777" w:rsidR="009B4C6B" w:rsidRDefault="00000000">
      <w:pPr>
        <w:numPr>
          <w:ilvl w:val="0"/>
          <w:numId w:val="2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Cover each of the jars with a square of cheesecloth or coffee filter and secure with a rubber band.  </w:t>
      </w:r>
    </w:p>
    <w:p w14:paraId="6840C84A" w14:textId="77777777" w:rsidR="009B4C6B" w:rsidRDefault="00000000">
      <w:pPr>
        <w:numPr>
          <w:ilvl w:val="0"/>
          <w:numId w:val="2"/>
        </w:numPr>
        <w:spacing w:after="131"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Set the jars in a sunny location.   </w:t>
      </w:r>
    </w:p>
    <w:p w14:paraId="1850BBCB" w14:textId="77777777" w:rsidR="009B4C6B" w:rsidRDefault="00000000">
      <w:pPr>
        <w:spacing w:after="131" w:line="276" w:lineRule="auto"/>
        <w:ind w:left="0" w:firstLine="0"/>
        <w:rPr>
          <w:i/>
          <w:color w:val="910D28"/>
          <w:sz w:val="24"/>
          <w:szCs w:val="24"/>
        </w:rPr>
      </w:pPr>
      <w:r>
        <w:br w:type="page"/>
      </w:r>
    </w:p>
    <w:p w14:paraId="6C41065A" w14:textId="77777777" w:rsidR="009B4C6B" w:rsidRDefault="00000000">
      <w:pPr>
        <w:spacing w:after="131" w:line="276" w:lineRule="auto"/>
        <w:ind w:left="0" w:firstLine="0"/>
        <w:rPr>
          <w:sz w:val="24"/>
          <w:szCs w:val="24"/>
        </w:rPr>
      </w:pPr>
      <w:r>
        <w:rPr>
          <w:i/>
          <w:color w:val="910D28"/>
          <w:sz w:val="24"/>
          <w:szCs w:val="24"/>
        </w:rPr>
        <w:lastRenderedPageBreak/>
        <w:t xml:space="preserve">Data Collection   </w:t>
      </w:r>
    </w:p>
    <w:p w14:paraId="159D9FF6" w14:textId="77777777" w:rsidR="009B4C6B" w:rsidRDefault="00000000">
      <w:pPr>
        <w:spacing w:after="129" w:line="276" w:lineRule="auto"/>
        <w:ind w:left="-5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Record your data on the What’s Blooming Data Sheet. </w:t>
      </w:r>
    </w:p>
    <w:p w14:paraId="5B0E5E2F" w14:textId="77777777" w:rsidR="009B4C6B" w:rsidRDefault="00000000">
      <w:pPr>
        <w:numPr>
          <w:ilvl w:val="0"/>
          <w:numId w:val="3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r>
        <w:rPr>
          <w:b/>
          <w:sz w:val="24"/>
          <w:szCs w:val="24"/>
        </w:rPr>
        <w:t>day 1</w:t>
      </w:r>
      <w:r>
        <w:rPr>
          <w:sz w:val="24"/>
          <w:szCs w:val="24"/>
        </w:rPr>
        <w:t xml:space="preserve">, measure the dissolved oxygen, nitrogen, and phosphorus in each of the jars. Follow the directions your teacher gives you for how to measure these. Don’t forget to record your measurements.  </w:t>
      </w:r>
    </w:p>
    <w:p w14:paraId="5140054B" w14:textId="77777777" w:rsidR="009B4C6B" w:rsidRDefault="00000000">
      <w:pPr>
        <w:numPr>
          <w:ilvl w:val="0"/>
          <w:numId w:val="3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Observe your jars for 14 days. </w:t>
      </w:r>
      <w:r>
        <w:rPr>
          <w:b/>
          <w:sz w:val="24"/>
          <w:szCs w:val="24"/>
        </w:rPr>
        <w:t>Every day</w:t>
      </w:r>
      <w:r>
        <w:rPr>
          <w:sz w:val="24"/>
          <w:szCs w:val="24"/>
        </w:rPr>
        <w:t xml:space="preserve">, make visual observations and describe how each jar looks. Don’t forget to record your observations. </w:t>
      </w:r>
    </w:p>
    <w:p w14:paraId="2017EE62" w14:textId="77777777" w:rsidR="009B4C6B" w:rsidRDefault="00000000">
      <w:pPr>
        <w:numPr>
          <w:ilvl w:val="0"/>
          <w:numId w:val="3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r>
        <w:rPr>
          <w:b/>
          <w:sz w:val="24"/>
          <w:szCs w:val="24"/>
        </w:rPr>
        <w:t>day 7</w:t>
      </w:r>
      <w:r>
        <w:rPr>
          <w:sz w:val="24"/>
          <w:szCs w:val="24"/>
        </w:rPr>
        <w:t xml:space="preserve"> measure the dissolved oxygen, nitrogen, and phosphorus in each of the jars. Don’t forget to record your measurements.  </w:t>
      </w:r>
    </w:p>
    <w:p w14:paraId="5120DACD" w14:textId="77777777" w:rsidR="009B4C6B" w:rsidRDefault="00000000">
      <w:pPr>
        <w:numPr>
          <w:ilvl w:val="0"/>
          <w:numId w:val="3"/>
        </w:numPr>
        <w:spacing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r>
        <w:rPr>
          <w:b/>
          <w:sz w:val="24"/>
          <w:szCs w:val="24"/>
        </w:rPr>
        <w:t>day 14</w:t>
      </w:r>
      <w:r>
        <w:rPr>
          <w:sz w:val="24"/>
          <w:szCs w:val="24"/>
        </w:rPr>
        <w:t xml:space="preserve"> measure the dissolved oxygen, nitrogen, and phosphorus in each jar again. Don’t forget to record your measurements.  </w:t>
      </w:r>
    </w:p>
    <w:p w14:paraId="7476C2F6" w14:textId="77777777" w:rsidR="009B4C6B" w:rsidRDefault="00000000">
      <w:pPr>
        <w:numPr>
          <w:ilvl w:val="0"/>
          <w:numId w:val="3"/>
        </w:numPr>
        <w:spacing w:after="8941"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After your last day of measurements, follow the directions your teacher gives you for cleaning up your jars. </w:t>
      </w:r>
    </w:p>
    <w:sectPr w:rsidR="009B4C6B">
      <w:type w:val="continuous"/>
      <w:pgSz w:w="12240" w:h="15840"/>
      <w:pgMar w:top="1483" w:right="1508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83B5A" w14:textId="77777777" w:rsidR="00CD489B" w:rsidRDefault="00CD489B">
      <w:pPr>
        <w:spacing w:after="0" w:line="240" w:lineRule="auto"/>
      </w:pPr>
      <w:r>
        <w:separator/>
      </w:r>
    </w:p>
  </w:endnote>
  <w:endnote w:type="continuationSeparator" w:id="0">
    <w:p w14:paraId="55D30EC4" w14:textId="77777777" w:rsidR="00CD489B" w:rsidRDefault="00CD4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DE5FA81-D02F-084A-8E04-B389E39A32BE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A20C5DE1-F4E1-9543-B1D1-9880905F9D44}"/>
    <w:embedBold r:id="rId3" w:fontKey="{17E3B164-2728-6143-AE38-21405DE05293}"/>
    <w:embedItalic r:id="rId4" w:fontKey="{FB40FFA6-09A7-DB49-8A57-295D7A08B5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07264F0-1004-D64C-841B-50407ABB68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00BEBEE-6E33-164A-8339-C1FD6B533689}"/>
    <w:embedItalic r:id="rId7" w:fontKey="{D9AC6D59-1163-364C-8582-921A9B638B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24A755D-42C3-F245-9ECE-D1EF33FF90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57D8A" w14:textId="2F412951" w:rsidR="009B4C6B" w:rsidRDefault="00000000">
    <w:pPr>
      <w:pStyle w:val="Heading1"/>
      <w:spacing w:after="22"/>
      <w:ind w:left="2880" w:firstLine="720"/>
    </w:pPr>
    <w:bookmarkStart w:id="0" w:name="_heading=h.f79sl7u4an5r" w:colFirst="0" w:colLast="0"/>
    <w:bookmarkEnd w:id="0"/>
    <w:r>
      <w:rPr>
        <w:color w:val="2D2D2D"/>
        <w:sz w:val="24"/>
        <w:szCs w:val="24"/>
      </w:rPr>
      <w:t xml:space="preserve">       </w:t>
    </w:r>
    <w:r w:rsidR="00545CFB">
      <w:rPr>
        <w:color w:val="2D2D2D"/>
        <w:sz w:val="24"/>
        <w:szCs w:val="24"/>
      </w:rPr>
      <w:fldChar w:fldCharType="begin"/>
    </w:r>
    <w:r w:rsidR="00545CFB">
      <w:rPr>
        <w:color w:val="2D2D2D"/>
        <w:sz w:val="24"/>
        <w:szCs w:val="24"/>
      </w:rPr>
      <w:instrText xml:space="preserve"> TITLE  \* MERGEFORMAT </w:instrText>
    </w:r>
    <w:r w:rsidR="00E903F4">
      <w:rPr>
        <w:color w:val="2D2D2D"/>
        <w:sz w:val="24"/>
        <w:szCs w:val="24"/>
      </w:rPr>
      <w:fldChar w:fldCharType="separate"/>
    </w:r>
    <w:r w:rsidR="00E903F4">
      <w:rPr>
        <w:color w:val="2D2D2D"/>
        <w:sz w:val="24"/>
        <w:szCs w:val="24"/>
      </w:rPr>
      <w:t xml:space="preserve">A Lot of Pooping, Blooming, and </w:t>
    </w:r>
    <w:proofErr w:type="spellStart"/>
    <w:r w:rsidR="00E903F4">
      <w:rPr>
        <w:color w:val="2D2D2D"/>
        <w:sz w:val="24"/>
        <w:szCs w:val="24"/>
      </w:rPr>
      <w:t>Dying</w:t>
    </w:r>
    <w:r w:rsidR="00545CFB">
      <w:rPr>
        <w:color w:val="2D2D2D"/>
        <w:sz w:val="24"/>
        <w:szCs w:val="24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5AAC58D9" wp14:editId="20D97193">
          <wp:simplePos x="0" y="0"/>
          <wp:positionH relativeFrom="column">
            <wp:posOffset>1330960</wp:posOffset>
          </wp:positionH>
          <wp:positionV relativeFrom="paragraph">
            <wp:posOffset>57150</wp:posOffset>
          </wp:positionV>
          <wp:extent cx="4572000" cy="316865"/>
          <wp:effectExtent l="0" t="0" r="0" b="0"/>
          <wp:wrapNone/>
          <wp:docPr id="21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45CFB">
      <w:rPr>
        <w:color w:val="2D2D2D"/>
        <w:sz w:val="24"/>
        <w:szCs w:val="24"/>
      </w:rPr>
      <w:t>A</w:t>
    </w:r>
    <w:proofErr w:type="spellEnd"/>
    <w:r w:rsidR="00545CFB">
      <w:rPr>
        <w:color w:val="2D2D2D"/>
        <w:sz w:val="24"/>
        <w:szCs w:val="24"/>
      </w:rPr>
      <w:t xml:space="preserve"> LOT OF POOPING, BLOOMING, AND DYING</w:t>
    </w:r>
  </w:p>
  <w:p w14:paraId="10FDEB35" w14:textId="77777777" w:rsidR="009B4C6B" w:rsidRDefault="009B4C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038BD" w14:textId="77777777" w:rsidR="00CD489B" w:rsidRDefault="00CD489B">
      <w:pPr>
        <w:spacing w:after="0" w:line="240" w:lineRule="auto"/>
      </w:pPr>
      <w:r>
        <w:separator/>
      </w:r>
    </w:p>
  </w:footnote>
  <w:footnote w:type="continuationSeparator" w:id="0">
    <w:p w14:paraId="1218D718" w14:textId="77777777" w:rsidR="00CD489B" w:rsidRDefault="00CD4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23BC1"/>
    <w:multiLevelType w:val="multilevel"/>
    <w:tmpl w:val="324E2DBA"/>
    <w:lvl w:ilvl="0">
      <w:start w:val="1"/>
      <w:numFmt w:val="bullet"/>
      <w:lvlText w:val="•"/>
      <w:lvlJc w:val="left"/>
      <w:pPr>
        <w:ind w:left="707" w:hanging="707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1" w:hanging="144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1" w:hanging="216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1" w:hanging="2881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1" w:hanging="360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1" w:hanging="432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1" w:hanging="5041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1" w:hanging="576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1" w:hanging="648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79590CD9"/>
    <w:multiLevelType w:val="multilevel"/>
    <w:tmpl w:val="16D8B23C"/>
    <w:lvl w:ilvl="0">
      <w:start w:val="1"/>
      <w:numFmt w:val="decimal"/>
      <w:lvlText w:val="%1."/>
      <w:lvlJc w:val="left"/>
      <w:pPr>
        <w:ind w:left="707" w:hanging="70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7EE45776"/>
    <w:multiLevelType w:val="multilevel"/>
    <w:tmpl w:val="45E6D4D0"/>
    <w:lvl w:ilvl="0">
      <w:start w:val="1"/>
      <w:numFmt w:val="decimal"/>
      <w:lvlText w:val="%1."/>
      <w:lvlJc w:val="left"/>
      <w:pPr>
        <w:ind w:left="707" w:hanging="70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912814862">
    <w:abstractNumId w:val="0"/>
  </w:num>
  <w:num w:numId="2" w16cid:durableId="1805271215">
    <w:abstractNumId w:val="2"/>
  </w:num>
  <w:num w:numId="3" w16cid:durableId="821046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C6B"/>
    <w:rsid w:val="00545CFB"/>
    <w:rsid w:val="009B4C6B"/>
    <w:rsid w:val="00CD489B"/>
    <w:rsid w:val="00CF4EFB"/>
    <w:rsid w:val="00E9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8914AB"/>
  <w15:docId w15:val="{CB338E36-37AF-344B-8C64-8A4E9A86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1" w:line="267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7" w:line="259" w:lineRule="auto"/>
      <w:ind w:hanging="10"/>
      <w:outlineLvl w:val="0"/>
    </w:pPr>
    <w:rPr>
      <w:b/>
      <w:color w:val="910D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910D28"/>
      <w:sz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45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CFB"/>
    <w:rPr>
      <w:color w:val="00000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545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CFB"/>
    <w:rPr>
      <w:color w:val="00000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Vh/Pac8Ew8TCf54wPPR9ibjuzQ==">CgMxLjAyDmguZjc5c2w3dTRhbjVyOAByITFnUmpmOC14YTVLX251OUNCdGJUcmhFSHh3VjljcmZPSw==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267121-D316-014F-9309-DB3E6BAE9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1738</Characters>
  <Application>Microsoft Office Word</Application>
  <DocSecurity>0</DocSecurity>
  <Lines>51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Lot of Pooping, Blooming, and Dying</vt:lpstr>
    </vt:vector>
  </TitlesOfParts>
  <Manager/>
  <Company/>
  <LinksUpToDate>false</LinksUpToDate>
  <CharactersWithSpaces>2151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Lot of Pooping, Blooming, and Dying</dc:title>
  <dc:subject/>
  <dc:creator>K20 Center</dc:creator>
  <cp:keywords/>
  <dc:description/>
  <cp:lastModifiedBy>Gracia, Ann M.</cp:lastModifiedBy>
  <cp:revision>3</cp:revision>
  <cp:lastPrinted>2025-01-22T20:35:00Z</cp:lastPrinted>
  <dcterms:created xsi:type="dcterms:W3CDTF">2025-01-22T20:35:00Z</dcterms:created>
  <dcterms:modified xsi:type="dcterms:W3CDTF">2025-01-22T20:35:00Z</dcterms:modified>
  <cp:category/>
</cp:coreProperties>
</file>