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125EED48" w:rsidR="001A2E6D" w:rsidRPr="00496D14" w:rsidRDefault="0055451E" w:rsidP="00496D14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T</w:t>
      </w:r>
    </w:p>
    <w:p w14:paraId="0D043A1D" w14:textId="3DE20FFA" w:rsidR="0055451E" w:rsidRDefault="0055451E" w:rsidP="0055451E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Lee el artículo sobre los gobiernos limitados e ilimitados. Mientras lees, completa el Diagrama en T enumerando las características del artículo. </w:t>
      </w:r>
    </w:p>
    <w:p w14:paraId="5C2CE65D" w14:textId="7AFC5948" w:rsidR="0055451E" w:rsidRPr="0055451E" w:rsidRDefault="0055451E" w:rsidP="00302F35">
      <w:pPr>
        <w:pStyle w:val="BodyText"/>
        <w:spacing w:after="0"/>
      </w:pPr>
    </w:p>
    <w:p w14:paraId="45386A01" w14:textId="55050219" w:rsidR="001A2E6D" w:rsidRPr="00A80D60" w:rsidRDefault="0055451E" w:rsidP="001A2E6D">
      <w:pPr>
        <w:jc w:val="center"/>
        <w:rPr>
          <w:color w:val="3E5C61" w:themeColor="accent2"/>
          <w:sz w:val="28"/>
          <w:szCs w:val="28"/>
        </w:rPr>
        <w:bidi w:val="0"/>
      </w:pP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60B23E60">
                <wp:simplePos x="0" y="0"/>
                <wp:positionH relativeFrom="column">
                  <wp:posOffset>3010535</wp:posOffset>
                </wp:positionH>
                <wp:positionV relativeFrom="paragraph">
                  <wp:posOffset>200978</wp:posOffset>
                </wp:positionV>
                <wp:extent cx="0" cy="6746240"/>
                <wp:effectExtent l="0" t="0" r="3810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6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A9A5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5.85pt" to="237.05pt,5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" strokecolor="#3e5c61 [3205]" strokeweight="1.5pt">
                <v:stroke joinstyle="miter"/>
              </v:line>
            </w:pict>
          </mc:Fallback>
        </mc:AlternateContent>
      </w:r>
      <w:r>
        <w:rPr>
          <w:noProof/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Gobierno limitado</w:t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Gobierno ilimitado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E509" w14:textId="77777777" w:rsidR="00BE523B" w:rsidRDefault="00BE523B" w:rsidP="00293785">
      <w:pPr>
        <w:spacing w:after="0" w:line="240" w:lineRule="auto"/>
      </w:pPr>
      <w:r>
        <w:separator/>
      </w:r>
    </w:p>
  </w:endnote>
  <w:endnote w:type="continuationSeparator" w:id="0">
    <w:p w14:paraId="76D48242" w14:textId="77777777" w:rsidR="00BE523B" w:rsidRDefault="00BE523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57421901" w:rsidR="00293785" w:rsidRDefault="00BE523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To Limit, or Not To Limit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151C6AE" w14:textId="57421901" w:rsidR="00293785" w:rsidRDefault="00BE523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To Limit, or Not To Limit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1FC7" w14:textId="77777777" w:rsidR="00BE523B" w:rsidRDefault="00BE523B" w:rsidP="00293785">
      <w:pPr>
        <w:spacing w:after="0" w:line="240" w:lineRule="auto"/>
      </w:pPr>
      <w:r>
        <w:separator/>
      </w:r>
    </w:p>
  </w:footnote>
  <w:footnote w:type="continuationSeparator" w:id="0">
    <w:p w14:paraId="5855EFE3" w14:textId="77777777" w:rsidR="00BE523B" w:rsidRDefault="00BE523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953C6"/>
    <w:rsid w:val="000F632A"/>
    <w:rsid w:val="00101272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64A77"/>
    <w:rsid w:val="00293785"/>
    <w:rsid w:val="002C0879"/>
    <w:rsid w:val="002C37B4"/>
    <w:rsid w:val="002D3E6F"/>
    <w:rsid w:val="00302F35"/>
    <w:rsid w:val="0036040A"/>
    <w:rsid w:val="003C3658"/>
    <w:rsid w:val="00446C13"/>
    <w:rsid w:val="00496D14"/>
    <w:rsid w:val="005078B4"/>
    <w:rsid w:val="00524349"/>
    <w:rsid w:val="0053328A"/>
    <w:rsid w:val="00540FC6"/>
    <w:rsid w:val="0055451E"/>
    <w:rsid w:val="0062028F"/>
    <w:rsid w:val="00645D7F"/>
    <w:rsid w:val="00656940"/>
    <w:rsid w:val="00666C03"/>
    <w:rsid w:val="00686DAB"/>
    <w:rsid w:val="006E1542"/>
    <w:rsid w:val="00721EA4"/>
    <w:rsid w:val="007B055F"/>
    <w:rsid w:val="007D502C"/>
    <w:rsid w:val="008507C0"/>
    <w:rsid w:val="00880013"/>
    <w:rsid w:val="008C0235"/>
    <w:rsid w:val="008F5386"/>
    <w:rsid w:val="00913172"/>
    <w:rsid w:val="00930A3B"/>
    <w:rsid w:val="00940E8B"/>
    <w:rsid w:val="009729EB"/>
    <w:rsid w:val="00981E19"/>
    <w:rsid w:val="009B52E4"/>
    <w:rsid w:val="009D6E8D"/>
    <w:rsid w:val="00A101E8"/>
    <w:rsid w:val="00A506F9"/>
    <w:rsid w:val="00AA55A6"/>
    <w:rsid w:val="00AC349E"/>
    <w:rsid w:val="00AC7C8C"/>
    <w:rsid w:val="00B75A2C"/>
    <w:rsid w:val="00B92DBF"/>
    <w:rsid w:val="00BD119F"/>
    <w:rsid w:val="00BE523B"/>
    <w:rsid w:val="00C73EA1"/>
    <w:rsid w:val="00CC4F77"/>
    <w:rsid w:val="00CD3CF6"/>
    <w:rsid w:val="00CE336D"/>
    <w:rsid w:val="00D06B10"/>
    <w:rsid w:val="00D106FF"/>
    <w:rsid w:val="00D626EB"/>
    <w:rsid w:val="00D76085"/>
    <w:rsid w:val="00DF3213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96D14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6D1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563EB7"/>
    <w:rsid w:val="00583EA9"/>
    <w:rsid w:val="0084448A"/>
    <w:rsid w:val="00A3073E"/>
    <w:rsid w:val="00BA7369"/>
    <w:rsid w:val="00C14016"/>
    <w:rsid w:val="00C46E91"/>
    <w:rsid w:val="00CB22DE"/>
    <w:rsid w:val="00EF49C9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82F7-0F75-4F89-8133-A558AD5F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Limit, or Not To Limit</dc:title>
  <dc:creator>K20 Center</dc:creator>
  <cp:lastModifiedBy>Daniella Peters</cp:lastModifiedBy>
  <cp:revision>7</cp:revision>
  <cp:lastPrinted>2016-07-14T14:08:00Z</cp:lastPrinted>
  <dcterms:created xsi:type="dcterms:W3CDTF">2021-01-09T02:21:00Z</dcterms:created>
  <dcterms:modified xsi:type="dcterms:W3CDTF">2022-03-24T20:51:00Z</dcterms:modified>
</cp:coreProperties>
</file>