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1E04" w14:textId="26F62F40" w:rsidR="00E23C0F" w:rsidRPr="003A147E" w:rsidRDefault="001658E9" w:rsidP="003A147E">
      <w:pPr>
        <w:pStyle w:val="Heading1"/>
        <w:rPr>
          <w:rStyle w:val="Heading2Char"/>
          <w:b/>
          <w:bCs/>
          <w:color w:val="2E2E2E" w:themeColor="text1"/>
          <w:sz w:val="28"/>
          <w:szCs w:val="32"/>
        </w:rPr>
      </w:pPr>
      <w:r w:rsidRPr="003A147E">
        <w:rPr>
          <w:rStyle w:val="Heading2Char"/>
          <w:b/>
          <w:bCs/>
          <w:color w:val="2E2E2E" w:themeColor="text1"/>
          <w:sz w:val="28"/>
          <w:szCs w:val="32"/>
        </w:rPr>
        <w:t>DOCUMENT G: THE PRESENT STATE OF VIRGINIA, BY HUGH JONES, 1724.</w:t>
      </w:r>
    </w:p>
    <w:p w14:paraId="326B096A" w14:textId="6EB84655" w:rsidR="00D85581" w:rsidRPr="00CB2DD7" w:rsidRDefault="00310C22" w:rsidP="00310C22">
      <w:pPr>
        <w:suppressAutoHyphens/>
        <w:spacing w:before="180"/>
        <w:rPr>
          <w:rStyle w:val="subtext"/>
          <w:rFonts w:cstheme="minorBidi"/>
          <w:color w:val="848F8F" w:themeColor="background2"/>
          <w:sz w:val="18"/>
          <w:szCs w:val="18"/>
        </w:rPr>
      </w:pPr>
      <w:r w:rsidRPr="00310C22">
        <w:rPr>
          <w:rFonts w:asciiTheme="majorHAnsi" w:hAnsiTheme="majorHAnsi" w:cstheme="majorHAnsi"/>
          <w:b/>
          <w:i/>
          <w:iCs/>
          <w:szCs w:val="18"/>
        </w:rPr>
        <w:t>Note</w:t>
      </w:r>
      <w:r w:rsidRPr="00310C22">
        <w:rPr>
          <w:rFonts w:asciiTheme="majorHAnsi" w:hAnsiTheme="majorHAnsi" w:cstheme="majorHAnsi"/>
          <w:bCs/>
          <w:i/>
          <w:iCs/>
          <w:szCs w:val="18"/>
        </w:rPr>
        <w:t xml:space="preserve">: </w:t>
      </w:r>
      <w:r w:rsidRPr="00CB2DD7">
        <w:rPr>
          <w:rStyle w:val="subtext"/>
          <w:rFonts w:cstheme="minorBidi"/>
          <w:i/>
          <w:iCs/>
          <w:color w:val="2E2E2E" w:themeColor="text1"/>
          <w:sz w:val="18"/>
          <w:szCs w:val="18"/>
        </w:rPr>
        <w:t>Some colonists believed that the colonies were so divided and dependent on Great Britain that they would never be able to be independent.  Reverend Hugh Jones of Virginia had one such opinion.</w:t>
      </w:r>
    </w:p>
    <w:p w14:paraId="3BC0BE78" w14:textId="32B185AE" w:rsidR="00310C22" w:rsidRDefault="00310C22" w:rsidP="00310C22">
      <w:pPr>
        <w:suppressAutoHyphens/>
        <w:spacing w:before="180" w:line="480" w:lineRule="auto"/>
        <w:rPr>
          <w:rFonts w:asciiTheme="majorHAnsi" w:hAnsiTheme="majorHAnsi" w:cstheme="majorHAnsi"/>
          <w:bCs/>
          <w:sz w:val="22"/>
          <w:szCs w:val="22"/>
        </w:rPr>
      </w:pPr>
      <w:r w:rsidRPr="00310C22">
        <w:rPr>
          <w:rFonts w:asciiTheme="majorHAnsi" w:hAnsiTheme="majorHAnsi" w:cstheme="majorHAnsi"/>
          <w:bCs/>
          <w:sz w:val="22"/>
          <w:szCs w:val="22"/>
        </w:rPr>
        <w:t>There can be no room for real apprehension of danger of a revolt of the plantations [colonies] in</w:t>
      </w:r>
      <w:r>
        <w:rPr>
          <w:rFonts w:asciiTheme="majorHAnsi" w:hAnsiTheme="majorHAnsi" w:cstheme="majorHAnsi"/>
          <w:bCs/>
          <w:sz w:val="22"/>
          <w:szCs w:val="22"/>
        </w:rPr>
        <w:t xml:space="preserve"> </w:t>
      </w:r>
      <w:r w:rsidRPr="00310C22">
        <w:rPr>
          <w:rFonts w:asciiTheme="majorHAnsi" w:hAnsiTheme="majorHAnsi" w:cstheme="majorHAnsi"/>
          <w:bCs/>
          <w:sz w:val="22"/>
          <w:szCs w:val="22"/>
        </w:rPr>
        <w:t>future ages: Or if any of them should attempt it, they might very easily be reduced [defeated] by the</w:t>
      </w:r>
      <w:r>
        <w:rPr>
          <w:rFonts w:asciiTheme="majorHAnsi" w:hAnsiTheme="majorHAnsi" w:cstheme="majorHAnsi"/>
          <w:bCs/>
          <w:sz w:val="22"/>
          <w:szCs w:val="22"/>
        </w:rPr>
        <w:t xml:space="preserve"> </w:t>
      </w:r>
      <w:r w:rsidRPr="00310C22">
        <w:rPr>
          <w:rFonts w:asciiTheme="majorHAnsi" w:hAnsiTheme="majorHAnsi" w:cstheme="majorHAnsi"/>
          <w:bCs/>
          <w:sz w:val="22"/>
          <w:szCs w:val="22"/>
        </w:rPr>
        <w:t xml:space="preserve">others; for all of them will never unite with one another. For though all the plantations </w:t>
      </w:r>
      <w:r w:rsidR="001658E9">
        <w:rPr>
          <w:rFonts w:asciiTheme="majorHAnsi" w:hAnsiTheme="majorHAnsi" w:cstheme="majorHAnsi"/>
          <w:bCs/>
          <w:sz w:val="22"/>
          <w:szCs w:val="22"/>
        </w:rPr>
        <w:t xml:space="preserve">[colonies] </w:t>
      </w:r>
      <w:r w:rsidRPr="00310C22">
        <w:rPr>
          <w:rFonts w:asciiTheme="majorHAnsi" w:hAnsiTheme="majorHAnsi" w:cstheme="majorHAnsi"/>
          <w:bCs/>
          <w:sz w:val="22"/>
          <w:szCs w:val="22"/>
        </w:rPr>
        <w:t xml:space="preserve">agree in this </w:t>
      </w:r>
      <w:r w:rsidRPr="00310C22">
        <w:rPr>
          <w:rFonts w:ascii="Cambria Math" w:hAnsi="Cambria Math" w:cs="Cambria Math"/>
          <w:bCs/>
          <w:sz w:val="22"/>
          <w:szCs w:val="22"/>
        </w:rPr>
        <w:t>⎯</w:t>
      </w:r>
      <w:r w:rsidRPr="00310C22">
        <w:rPr>
          <w:rFonts w:asciiTheme="majorHAnsi" w:hAnsiTheme="majorHAnsi" w:cstheme="majorHAnsi"/>
          <w:bCs/>
          <w:sz w:val="22"/>
          <w:szCs w:val="22"/>
        </w:rPr>
        <w:t xml:space="preserve">that they all belong to and depend entirely upon Great Britain </w:t>
      </w:r>
      <w:r w:rsidRPr="00310C22">
        <w:rPr>
          <w:rFonts w:ascii="Cambria Math" w:hAnsi="Cambria Math" w:cs="Cambria Math"/>
          <w:bCs/>
          <w:sz w:val="22"/>
          <w:szCs w:val="22"/>
        </w:rPr>
        <w:t>⎯</w:t>
      </w:r>
      <w:r w:rsidRPr="00310C22">
        <w:rPr>
          <w:rFonts w:asciiTheme="majorHAnsi" w:hAnsiTheme="majorHAnsi" w:cstheme="majorHAnsi"/>
          <w:bCs/>
          <w:sz w:val="22"/>
          <w:szCs w:val="22"/>
        </w:rPr>
        <w:t xml:space="preserve"> yet they have each </w:t>
      </w:r>
      <w:proofErr w:type="gramStart"/>
      <w:r w:rsidRPr="00310C22">
        <w:rPr>
          <w:rFonts w:asciiTheme="majorHAnsi" w:hAnsiTheme="majorHAnsi" w:cstheme="majorHAnsi"/>
          <w:bCs/>
          <w:sz w:val="22"/>
          <w:szCs w:val="22"/>
        </w:rPr>
        <w:t>views</w:t>
      </w:r>
      <w:proofErr w:type="gramEnd"/>
      <w:r w:rsidRPr="00310C22">
        <w:rPr>
          <w:rFonts w:asciiTheme="majorHAnsi" w:hAnsiTheme="majorHAnsi" w:cstheme="majorHAnsi"/>
          <w:bCs/>
          <w:sz w:val="22"/>
          <w:szCs w:val="22"/>
        </w:rPr>
        <w:t xml:space="preserve"> different from</w:t>
      </w:r>
      <w:r w:rsidR="001658E9">
        <w:rPr>
          <w:rFonts w:asciiTheme="majorHAnsi" w:hAnsiTheme="majorHAnsi" w:cstheme="majorHAnsi"/>
          <w:bCs/>
          <w:sz w:val="22"/>
          <w:szCs w:val="22"/>
        </w:rPr>
        <w:t xml:space="preserve"> </w:t>
      </w:r>
      <w:r w:rsidRPr="00310C22">
        <w:rPr>
          <w:rFonts w:asciiTheme="majorHAnsi" w:hAnsiTheme="majorHAnsi" w:cstheme="majorHAnsi"/>
          <w:bCs/>
          <w:sz w:val="22"/>
          <w:szCs w:val="22"/>
        </w:rPr>
        <w:t xml:space="preserve">one another and as strenuously pursue their separate interests by various and distinct methods. </w:t>
      </w:r>
    </w:p>
    <w:p w14:paraId="5EA4859B" w14:textId="01A09F3E" w:rsidR="00310C22" w:rsidRPr="00310C22" w:rsidRDefault="00310C22" w:rsidP="00310C22">
      <w:pPr>
        <w:suppressAutoHyphens/>
        <w:spacing w:before="180" w:line="480" w:lineRule="auto"/>
        <w:rPr>
          <w:rFonts w:asciiTheme="majorHAnsi" w:hAnsiTheme="majorHAnsi" w:cstheme="majorHAnsi"/>
          <w:bCs/>
          <w:sz w:val="22"/>
          <w:szCs w:val="22"/>
        </w:rPr>
      </w:pPr>
      <w:r w:rsidRPr="00310C22">
        <w:rPr>
          <w:rFonts w:asciiTheme="majorHAnsi" w:hAnsiTheme="majorHAnsi" w:cstheme="majorHAnsi"/>
          <w:bCs/>
          <w:sz w:val="22"/>
          <w:szCs w:val="22"/>
        </w:rPr>
        <w:t>Besides,</w:t>
      </w:r>
      <w:r w:rsidR="001658E9">
        <w:rPr>
          <w:rFonts w:asciiTheme="majorHAnsi" w:hAnsiTheme="majorHAnsi" w:cstheme="majorHAnsi"/>
          <w:bCs/>
          <w:sz w:val="22"/>
          <w:szCs w:val="22"/>
        </w:rPr>
        <w:t xml:space="preserve"> </w:t>
      </w:r>
      <w:r w:rsidRPr="00310C22">
        <w:rPr>
          <w:rFonts w:asciiTheme="majorHAnsi" w:hAnsiTheme="majorHAnsi" w:cstheme="majorHAnsi"/>
          <w:bCs/>
          <w:sz w:val="22"/>
          <w:szCs w:val="22"/>
        </w:rPr>
        <w:t xml:space="preserve">they </w:t>
      </w:r>
      <w:proofErr w:type="gramStart"/>
      <w:r w:rsidRPr="00310C22">
        <w:rPr>
          <w:rFonts w:asciiTheme="majorHAnsi" w:hAnsiTheme="majorHAnsi" w:cstheme="majorHAnsi"/>
          <w:bCs/>
          <w:sz w:val="22"/>
          <w:szCs w:val="22"/>
        </w:rPr>
        <w:t>can’t</w:t>
      </w:r>
      <w:proofErr w:type="gramEnd"/>
      <w:r w:rsidRPr="00310C22">
        <w:rPr>
          <w:rFonts w:asciiTheme="majorHAnsi" w:hAnsiTheme="majorHAnsi" w:cstheme="majorHAnsi"/>
          <w:bCs/>
          <w:sz w:val="22"/>
          <w:szCs w:val="22"/>
        </w:rPr>
        <w:t xml:space="preserve"> possibly be without Great Britain, to which they owe their being at first made colonies, and</w:t>
      </w:r>
      <w:r w:rsidR="001658E9">
        <w:rPr>
          <w:rFonts w:asciiTheme="majorHAnsi" w:hAnsiTheme="majorHAnsi" w:cstheme="majorHAnsi"/>
          <w:bCs/>
          <w:sz w:val="22"/>
          <w:szCs w:val="22"/>
        </w:rPr>
        <w:t xml:space="preserve"> </w:t>
      </w:r>
      <w:r w:rsidRPr="00310C22">
        <w:rPr>
          <w:rFonts w:asciiTheme="majorHAnsi" w:hAnsiTheme="majorHAnsi" w:cstheme="majorHAnsi"/>
          <w:bCs/>
          <w:sz w:val="22"/>
          <w:szCs w:val="22"/>
        </w:rPr>
        <w:t>afterwards have been always supported, maintained and employed by it. They can’t live without this mart [market] for their manufactures and market, for supply of goods</w:t>
      </w:r>
      <w:r w:rsidR="001658E9">
        <w:rPr>
          <w:rFonts w:asciiTheme="majorHAnsi" w:hAnsiTheme="majorHAnsi" w:cstheme="majorHAnsi"/>
          <w:bCs/>
          <w:sz w:val="22"/>
          <w:szCs w:val="22"/>
        </w:rPr>
        <w:t xml:space="preserve"> </w:t>
      </w:r>
      <w:r w:rsidRPr="00310C22">
        <w:rPr>
          <w:rFonts w:asciiTheme="majorHAnsi" w:hAnsiTheme="majorHAnsi" w:cstheme="majorHAnsi"/>
          <w:bCs/>
          <w:sz w:val="22"/>
          <w:szCs w:val="22"/>
        </w:rPr>
        <w:t>that they want; where they have a great interest, from whence they are descended, to which they are</w:t>
      </w:r>
      <w:r>
        <w:rPr>
          <w:rFonts w:asciiTheme="majorHAnsi" w:hAnsiTheme="majorHAnsi" w:cstheme="majorHAnsi"/>
          <w:bCs/>
          <w:sz w:val="22"/>
          <w:szCs w:val="22"/>
        </w:rPr>
        <w:t xml:space="preserve"> </w:t>
      </w:r>
      <w:r w:rsidRPr="00310C22">
        <w:rPr>
          <w:rFonts w:asciiTheme="majorHAnsi" w:hAnsiTheme="majorHAnsi" w:cstheme="majorHAnsi"/>
          <w:bCs/>
          <w:sz w:val="22"/>
          <w:szCs w:val="22"/>
        </w:rPr>
        <w:t xml:space="preserve">united by blood, religion, language, laws, and customs, and </w:t>
      </w:r>
      <w:proofErr w:type="gramStart"/>
      <w:r w:rsidRPr="00310C22">
        <w:rPr>
          <w:rFonts w:asciiTheme="majorHAnsi" w:hAnsiTheme="majorHAnsi" w:cstheme="majorHAnsi"/>
          <w:bCs/>
          <w:sz w:val="22"/>
          <w:szCs w:val="22"/>
        </w:rPr>
        <w:t>also</w:t>
      </w:r>
      <w:proofErr w:type="gramEnd"/>
      <w:r w:rsidRPr="00310C22">
        <w:rPr>
          <w:rFonts w:asciiTheme="majorHAnsi" w:hAnsiTheme="majorHAnsi" w:cstheme="majorHAnsi"/>
          <w:bCs/>
          <w:sz w:val="22"/>
          <w:szCs w:val="22"/>
        </w:rPr>
        <w:t xml:space="preserve"> they have and may always expect to find</w:t>
      </w:r>
      <w:r>
        <w:rPr>
          <w:rFonts w:asciiTheme="majorHAnsi" w:hAnsiTheme="majorHAnsi" w:cstheme="majorHAnsi"/>
          <w:bCs/>
          <w:sz w:val="22"/>
          <w:szCs w:val="22"/>
        </w:rPr>
        <w:t xml:space="preserve"> </w:t>
      </w:r>
      <w:r w:rsidRPr="00310C22">
        <w:rPr>
          <w:rFonts w:asciiTheme="majorHAnsi" w:hAnsiTheme="majorHAnsi" w:cstheme="majorHAnsi"/>
          <w:bCs/>
          <w:sz w:val="22"/>
          <w:szCs w:val="22"/>
        </w:rPr>
        <w:t xml:space="preserve">greater </w:t>
      </w:r>
      <w:proofErr w:type="spellStart"/>
      <w:r w:rsidRPr="00310C22">
        <w:rPr>
          <w:rFonts w:asciiTheme="majorHAnsi" w:hAnsiTheme="majorHAnsi" w:cstheme="majorHAnsi"/>
          <w:bCs/>
          <w:sz w:val="22"/>
          <w:szCs w:val="22"/>
        </w:rPr>
        <w:t>favour</w:t>
      </w:r>
      <w:proofErr w:type="spellEnd"/>
      <w:r w:rsidRPr="00310C22">
        <w:rPr>
          <w:rFonts w:asciiTheme="majorHAnsi" w:hAnsiTheme="majorHAnsi" w:cstheme="majorHAnsi"/>
          <w:bCs/>
          <w:sz w:val="22"/>
          <w:szCs w:val="22"/>
        </w:rPr>
        <w:t xml:space="preserve"> and encouragement and protection in England, than from any other nation in the world.</w:t>
      </w:r>
    </w:p>
    <w:p w14:paraId="1BE59B70" w14:textId="28985DCE" w:rsidR="00310C22" w:rsidRPr="00310C22" w:rsidRDefault="00310C22" w:rsidP="00310C22">
      <w:pPr>
        <w:suppressAutoHyphens/>
        <w:spacing w:before="180" w:line="480" w:lineRule="auto"/>
        <w:rPr>
          <w:rFonts w:asciiTheme="majorHAnsi" w:hAnsiTheme="majorHAnsi" w:cstheme="majorHAnsi"/>
          <w:bCs/>
          <w:sz w:val="22"/>
          <w:szCs w:val="22"/>
        </w:rPr>
      </w:pPr>
      <w:r w:rsidRPr="00310C22">
        <w:rPr>
          <w:rFonts w:asciiTheme="majorHAnsi" w:hAnsiTheme="majorHAnsi" w:cstheme="majorHAnsi"/>
          <w:bCs/>
          <w:sz w:val="22"/>
          <w:szCs w:val="22"/>
        </w:rPr>
        <w:t>The plantations</w:t>
      </w:r>
      <w:r>
        <w:rPr>
          <w:rFonts w:asciiTheme="majorHAnsi" w:hAnsiTheme="majorHAnsi" w:cstheme="majorHAnsi"/>
          <w:bCs/>
          <w:sz w:val="22"/>
          <w:szCs w:val="22"/>
        </w:rPr>
        <w:t xml:space="preserve"> [colonies]</w:t>
      </w:r>
      <w:r w:rsidRPr="00310C22">
        <w:rPr>
          <w:rFonts w:asciiTheme="majorHAnsi" w:hAnsiTheme="majorHAnsi" w:cstheme="majorHAnsi"/>
          <w:bCs/>
          <w:sz w:val="22"/>
          <w:szCs w:val="22"/>
        </w:rPr>
        <w:t xml:space="preserve"> cannot possibly subsist without some trade, correspondence, union, and alliance in</w:t>
      </w:r>
      <w:r>
        <w:rPr>
          <w:rFonts w:asciiTheme="majorHAnsi" w:hAnsiTheme="majorHAnsi" w:cstheme="majorHAnsi"/>
          <w:bCs/>
          <w:sz w:val="22"/>
          <w:szCs w:val="22"/>
        </w:rPr>
        <w:t xml:space="preserve"> </w:t>
      </w:r>
      <w:r w:rsidRPr="00310C22">
        <w:rPr>
          <w:rFonts w:asciiTheme="majorHAnsi" w:hAnsiTheme="majorHAnsi" w:cstheme="majorHAnsi"/>
          <w:bCs/>
          <w:sz w:val="22"/>
          <w:szCs w:val="22"/>
        </w:rPr>
        <w:t>Europe, and absolute necessity obliges them to fix these perpetually in Great Britai</w:t>
      </w:r>
      <w:r w:rsidR="001658E9">
        <w:rPr>
          <w:rFonts w:asciiTheme="majorHAnsi" w:hAnsiTheme="majorHAnsi" w:cstheme="majorHAnsi"/>
          <w:bCs/>
          <w:sz w:val="22"/>
          <w:szCs w:val="22"/>
        </w:rPr>
        <w:t>n….</w:t>
      </w:r>
    </w:p>
    <w:p w14:paraId="6A6CF1BD" w14:textId="648A1826" w:rsidR="001658E9" w:rsidRPr="001658E9" w:rsidRDefault="001658E9" w:rsidP="001658E9">
      <w:pPr>
        <w:suppressAutoHyphens/>
        <w:spacing w:before="180"/>
        <w:rPr>
          <w:rFonts w:asciiTheme="majorHAnsi" w:hAnsiTheme="majorHAnsi" w:cstheme="majorHAnsi"/>
          <w:bCs/>
          <w:szCs w:val="18"/>
        </w:rPr>
      </w:pPr>
      <w:r w:rsidRPr="001658E9">
        <w:rPr>
          <w:rFonts w:asciiTheme="majorHAnsi" w:hAnsiTheme="majorHAnsi" w:cstheme="majorHAnsi"/>
          <w:bCs/>
          <w:szCs w:val="18"/>
        </w:rPr>
        <w:t xml:space="preserve">Source: </w:t>
      </w:r>
    </w:p>
    <w:p w14:paraId="20CD5913" w14:textId="68B4858C" w:rsidR="001658E9" w:rsidRPr="001658E9" w:rsidRDefault="001658E9" w:rsidP="001658E9">
      <w:pPr>
        <w:suppressAutoHyphens/>
        <w:spacing w:before="180"/>
        <w:rPr>
          <w:rFonts w:asciiTheme="majorHAnsi" w:hAnsiTheme="majorHAnsi" w:cstheme="majorHAnsi"/>
          <w:bCs/>
          <w:szCs w:val="18"/>
        </w:rPr>
      </w:pPr>
      <w:r w:rsidRPr="001658E9">
        <w:rPr>
          <w:rFonts w:asciiTheme="majorHAnsi" w:hAnsiTheme="majorHAnsi" w:cstheme="majorHAnsi"/>
          <w:bCs/>
          <w:szCs w:val="18"/>
        </w:rPr>
        <w:t>Jones, H. (1724). The present state of Virginia. National humanities center.</w:t>
      </w:r>
      <w:r w:rsidRPr="001658E9">
        <w:rPr>
          <w:szCs w:val="18"/>
        </w:rPr>
        <w:t xml:space="preserve"> </w:t>
      </w:r>
      <w:hyperlink r:id="rId7" w:history="1">
        <w:r w:rsidRPr="001658E9">
          <w:rPr>
            <w:rStyle w:val="Hyperlink"/>
            <w:szCs w:val="18"/>
          </w:rPr>
          <w:t>http://nationalhumanitiescenter.org/pds/becomingamer/american/text5/independence.pdf</w:t>
        </w:r>
      </w:hyperlink>
    </w:p>
    <w:p w14:paraId="4F54F25C" w14:textId="77777777" w:rsidR="00D85581" w:rsidRPr="001658E9" w:rsidRDefault="00D85581" w:rsidP="00D85581">
      <w:pPr>
        <w:suppressAutoHyphens/>
        <w:spacing w:before="180"/>
        <w:rPr>
          <w:szCs w:val="18"/>
        </w:rPr>
      </w:pPr>
    </w:p>
    <w:p w14:paraId="491F9E04" w14:textId="29B00365" w:rsidR="00AF7958" w:rsidRPr="001658E9" w:rsidRDefault="00D85581" w:rsidP="001658E9">
      <w:pPr>
        <w:rPr>
          <w:rStyle w:val="subtext"/>
          <w:rFonts w:cstheme="minorBidi"/>
          <w:color w:val="2E2E2E" w:themeColor="text1"/>
          <w:sz w:val="18"/>
          <w:szCs w:val="18"/>
        </w:rPr>
      </w:pPr>
      <w:r w:rsidRPr="00310C22">
        <w:rPr>
          <w:szCs w:val="18"/>
        </w:rPr>
        <w:br w:type="page"/>
      </w:r>
    </w:p>
    <w:p w14:paraId="1BE2BB49" w14:textId="66A4A484" w:rsidR="00D85581" w:rsidRPr="003A147E" w:rsidRDefault="001658E9" w:rsidP="003A147E">
      <w:pPr>
        <w:pStyle w:val="Heading1"/>
        <w:rPr>
          <w:rStyle w:val="subtext"/>
          <w:rFonts w:asciiTheme="majorHAnsi" w:hAnsiTheme="majorHAnsi" w:cstheme="majorBidi"/>
          <w:color w:val="2E2E2E" w:themeColor="text1"/>
          <w:sz w:val="28"/>
          <w:szCs w:val="32"/>
        </w:rPr>
      </w:pPr>
      <w:r w:rsidRPr="003A147E">
        <w:rPr>
          <w:rStyle w:val="subtext"/>
          <w:rFonts w:asciiTheme="majorHAnsi" w:hAnsiTheme="majorHAnsi" w:cstheme="majorBidi"/>
          <w:color w:val="2E2E2E" w:themeColor="text1"/>
          <w:sz w:val="28"/>
          <w:szCs w:val="32"/>
        </w:rPr>
        <w:lastRenderedPageBreak/>
        <w:t xml:space="preserve">DOCUMENT </w:t>
      </w:r>
      <w:proofErr w:type="gramStart"/>
      <w:r w:rsidRPr="003A147E">
        <w:rPr>
          <w:rStyle w:val="subtext"/>
          <w:rFonts w:asciiTheme="majorHAnsi" w:hAnsiTheme="majorHAnsi" w:cstheme="majorBidi"/>
          <w:color w:val="2E2E2E" w:themeColor="text1"/>
          <w:sz w:val="28"/>
          <w:szCs w:val="32"/>
        </w:rPr>
        <w:t>H :</w:t>
      </w:r>
      <w:proofErr w:type="gramEnd"/>
      <w:r w:rsidRPr="003A147E">
        <w:rPr>
          <w:rStyle w:val="subtext"/>
          <w:rFonts w:asciiTheme="majorHAnsi" w:hAnsiTheme="majorHAnsi" w:cstheme="majorBidi"/>
          <w:color w:val="2E2E2E" w:themeColor="text1"/>
          <w:sz w:val="28"/>
          <w:szCs w:val="32"/>
        </w:rPr>
        <w:t xml:space="preserve"> ACCUSATIONS THAT THE BRITISH ARE PLOTTING TO DEPRIVE AMERICANS OF THEIR LIBERTIES, BY CHARLES THOMSON, 1769</w:t>
      </w:r>
    </w:p>
    <w:p w14:paraId="3A5D4608" w14:textId="29D5406B" w:rsidR="00D85581" w:rsidRDefault="00AF7958" w:rsidP="00D85581">
      <w:pPr>
        <w:pStyle w:val="PullQuote"/>
        <w:ind w:left="0"/>
        <w:rPr>
          <w:rStyle w:val="subtext"/>
          <w:rFonts w:cstheme="minorBidi"/>
          <w:color w:val="848F8F" w:themeColor="background2"/>
          <w:sz w:val="18"/>
          <w:szCs w:val="18"/>
        </w:rPr>
      </w:pPr>
      <w:r w:rsidRPr="00AF7958">
        <w:rPr>
          <w:rStyle w:val="subtext"/>
          <w:rFonts w:cstheme="minorBidi"/>
          <w:b/>
          <w:color w:val="2E2E2E" w:themeColor="text1"/>
          <w:sz w:val="18"/>
          <w:szCs w:val="18"/>
        </w:rPr>
        <w:t>Note:</w:t>
      </w:r>
      <w:r w:rsidR="00D85581" w:rsidRPr="00D85581">
        <w:rPr>
          <w:rStyle w:val="subtext"/>
          <w:rFonts w:cstheme="minorBidi"/>
          <w:color w:val="848F8F" w:themeColor="background2"/>
          <w:sz w:val="18"/>
          <w:szCs w:val="18"/>
        </w:rPr>
        <w:t xml:space="preserve"> </w:t>
      </w:r>
      <w:r w:rsidR="00D85581" w:rsidRPr="00CB2DD7">
        <w:rPr>
          <w:rStyle w:val="subtext"/>
          <w:rFonts w:cstheme="minorBidi"/>
          <w:iCs/>
          <w:color w:val="2E2E2E" w:themeColor="text1"/>
          <w:sz w:val="18"/>
          <w:szCs w:val="18"/>
        </w:rPr>
        <w:t>Charles Thomso</w:t>
      </w:r>
      <w:r w:rsidR="00670A47" w:rsidRPr="00CB2DD7">
        <w:rPr>
          <w:rStyle w:val="subtext"/>
          <w:rFonts w:cstheme="minorBidi"/>
          <w:iCs/>
          <w:color w:val="2E2E2E" w:themeColor="text1"/>
          <w:sz w:val="18"/>
          <w:szCs w:val="18"/>
        </w:rPr>
        <w:t xml:space="preserve">n </w:t>
      </w:r>
      <w:r w:rsidR="00D85581" w:rsidRPr="00CB2DD7">
        <w:rPr>
          <w:rStyle w:val="subtext"/>
          <w:rFonts w:cstheme="minorBidi"/>
          <w:iCs/>
          <w:color w:val="2E2E2E" w:themeColor="text1"/>
          <w:sz w:val="18"/>
          <w:szCs w:val="18"/>
        </w:rPr>
        <w:t>came to Philadelphia as a young schoolmaster. During the 1765 Stamp Act Crisis, Thomson became a significant figure in local politics, organizing resistance to the act in Philadelphia. Here, Thomson, wri</w:t>
      </w:r>
      <w:r w:rsidR="00670A47" w:rsidRPr="00CB2DD7">
        <w:rPr>
          <w:rStyle w:val="subtext"/>
          <w:rFonts w:cstheme="minorBidi"/>
          <w:iCs/>
          <w:color w:val="2E2E2E" w:themeColor="text1"/>
          <w:sz w:val="18"/>
          <w:szCs w:val="18"/>
        </w:rPr>
        <w:t>tes</w:t>
      </w:r>
      <w:r w:rsidR="00D85581" w:rsidRPr="00CB2DD7">
        <w:rPr>
          <w:rStyle w:val="subtext"/>
          <w:rFonts w:cstheme="minorBidi"/>
          <w:iCs/>
          <w:color w:val="2E2E2E" w:themeColor="text1"/>
          <w:sz w:val="18"/>
          <w:szCs w:val="18"/>
        </w:rPr>
        <w:t xml:space="preserve"> that British actions were part of a plot to deprive Americans of their liberties.</w:t>
      </w:r>
    </w:p>
    <w:p w14:paraId="75151332" w14:textId="77777777" w:rsidR="00670A47" w:rsidRPr="00670A47" w:rsidRDefault="00670A47" w:rsidP="00D85581">
      <w:pPr>
        <w:pStyle w:val="PullQuote"/>
        <w:ind w:left="0"/>
        <w:rPr>
          <w:rStyle w:val="subtext"/>
          <w:rFonts w:cstheme="minorBidi"/>
          <w:color w:val="848F8F" w:themeColor="background2"/>
          <w:sz w:val="18"/>
          <w:szCs w:val="18"/>
        </w:rPr>
      </w:pPr>
    </w:p>
    <w:p w14:paraId="31634945" w14:textId="12EAF7B4" w:rsidR="00D85581" w:rsidRPr="00FE318A" w:rsidRDefault="00D85581" w:rsidP="00FE318A">
      <w:pPr>
        <w:spacing w:line="480" w:lineRule="auto"/>
        <w:rPr>
          <w:rStyle w:val="subtext"/>
          <w:rFonts w:cstheme="minorBidi"/>
          <w:color w:val="2E2E2E" w:themeColor="text1"/>
          <w:sz w:val="22"/>
          <w:szCs w:val="22"/>
        </w:rPr>
      </w:pPr>
      <w:r w:rsidRPr="00FE318A">
        <w:rPr>
          <w:rStyle w:val="subtext"/>
          <w:rFonts w:cstheme="minorBidi"/>
          <w:color w:val="2E2E2E" w:themeColor="text1"/>
          <w:sz w:val="22"/>
          <w:szCs w:val="22"/>
        </w:rPr>
        <w:t xml:space="preserve">First the parliament claims a right to levy taxes upon the Americans without their </w:t>
      </w:r>
      <w:proofErr w:type="gramStart"/>
      <w:r w:rsidRPr="00FE318A">
        <w:rPr>
          <w:rStyle w:val="subtext"/>
          <w:rFonts w:cstheme="minorBidi"/>
          <w:color w:val="2E2E2E" w:themeColor="text1"/>
          <w:sz w:val="22"/>
          <w:szCs w:val="22"/>
        </w:rPr>
        <w:t>consent;...</w:t>
      </w:r>
      <w:proofErr w:type="gramEnd"/>
      <w:r w:rsidRPr="00FE318A">
        <w:rPr>
          <w:rStyle w:val="subtext"/>
          <w:rFonts w:cstheme="minorBidi"/>
          <w:color w:val="2E2E2E" w:themeColor="text1"/>
          <w:sz w:val="22"/>
          <w:szCs w:val="22"/>
        </w:rPr>
        <w:t>they declare that they have a power to make laws to bind them in all cases whatever: By another act they suspend the legislative authority of an American Assembly for daring to dispute their commands.... The army, which was left in America after the late war under the pretense [fake reason] of securing and defending it, is now publicly declared to be for the purpose of enforcing obedience to the authority of Parliament. The remonstrances  [pleas] and Petitions of the Assemblies in favor of their rights, and against these claims of Parliament, are treated as sedition [</w:t>
      </w:r>
      <w:r w:rsidR="00FE318A">
        <w:rPr>
          <w:rStyle w:val="subtext"/>
          <w:rFonts w:cstheme="minorBidi"/>
          <w:color w:val="2E2E2E" w:themeColor="text1"/>
          <w:sz w:val="22"/>
          <w:szCs w:val="22"/>
        </w:rPr>
        <w:t>treason</w:t>
      </w:r>
      <w:r w:rsidRPr="00FE318A">
        <w:rPr>
          <w:rStyle w:val="subtext"/>
          <w:rFonts w:cstheme="minorBidi"/>
          <w:color w:val="2E2E2E" w:themeColor="text1"/>
          <w:sz w:val="22"/>
          <w:szCs w:val="22"/>
        </w:rPr>
        <w:t xml:space="preserve"> against </w:t>
      </w:r>
      <w:r w:rsidR="00FE318A">
        <w:rPr>
          <w:rStyle w:val="subtext"/>
          <w:rFonts w:cstheme="minorBidi"/>
          <w:color w:val="2E2E2E" w:themeColor="text1"/>
          <w:sz w:val="22"/>
          <w:szCs w:val="22"/>
        </w:rPr>
        <w:t>Great Britain</w:t>
      </w:r>
      <w:r w:rsidRPr="00FE318A">
        <w:rPr>
          <w:rStyle w:val="subtext"/>
          <w:rFonts w:cstheme="minorBidi"/>
          <w:color w:val="2E2E2E" w:themeColor="text1"/>
          <w:sz w:val="22"/>
          <w:szCs w:val="22"/>
        </w:rPr>
        <w:t xml:space="preserve">] and the attempts of the people to procure  [get] a redress of grievances [acknowledgement of their complaints] are deemed rebellion and treason: and, in order to intimidate the colonies, an antique, obsolete law is revived and the crown addressed to send for persons accused of treasonable practices in America &amp; try them in England. </w:t>
      </w:r>
    </w:p>
    <w:p w14:paraId="7BDBF471" w14:textId="77777777" w:rsidR="00641D92" w:rsidRDefault="00D85581" w:rsidP="00FE318A">
      <w:pPr>
        <w:spacing w:line="480" w:lineRule="auto"/>
        <w:rPr>
          <w:rStyle w:val="subtext"/>
          <w:rFonts w:cstheme="minorBidi"/>
          <w:color w:val="2E2E2E" w:themeColor="text1"/>
          <w:sz w:val="18"/>
          <w:szCs w:val="18"/>
        </w:rPr>
      </w:pPr>
      <w:r w:rsidRPr="00FE318A">
        <w:rPr>
          <w:rStyle w:val="subtext"/>
          <w:rFonts w:cstheme="minorBidi"/>
          <w:color w:val="2E2E2E" w:themeColor="text1"/>
          <w:sz w:val="22"/>
          <w:szCs w:val="22"/>
        </w:rPr>
        <w:t>How much further they may proceed is uncertain; but from what they have already done the colonies see that their property is precarious &amp; their liberty insecure. It is true the impositions already laid are not very grievous; but if the principle is established, and the authority, by which they are laid, admitted, there is no security for what remains. The very nature of freedom supposes that no tax can be levied on a people without their consent given personally or by their representatives.</w:t>
      </w:r>
    </w:p>
    <w:p w14:paraId="5C444405" w14:textId="77777777" w:rsidR="00641D92" w:rsidRDefault="00641D92" w:rsidP="00FE318A">
      <w:pPr>
        <w:spacing w:line="480" w:lineRule="auto"/>
        <w:rPr>
          <w:rStyle w:val="subtext"/>
          <w:rFonts w:cstheme="minorBidi"/>
          <w:color w:val="2E2E2E" w:themeColor="text1"/>
          <w:sz w:val="18"/>
          <w:szCs w:val="18"/>
        </w:rPr>
      </w:pPr>
      <w:r>
        <w:rPr>
          <w:rStyle w:val="subtext"/>
          <w:rFonts w:cstheme="minorBidi"/>
          <w:color w:val="2E2E2E" w:themeColor="text1"/>
          <w:sz w:val="18"/>
          <w:szCs w:val="18"/>
        </w:rPr>
        <w:t>Source:</w:t>
      </w:r>
    </w:p>
    <w:p w14:paraId="7472DE34" w14:textId="2264C386" w:rsidR="003934EC" w:rsidRDefault="00641D92">
      <w:pPr>
        <w:rPr>
          <w:rStyle w:val="subtext"/>
          <w:rFonts w:cstheme="minorBidi"/>
          <w:color w:val="2E2E2E" w:themeColor="text1"/>
          <w:sz w:val="18"/>
          <w:szCs w:val="18"/>
        </w:rPr>
      </w:pPr>
      <w:r>
        <w:rPr>
          <w:rStyle w:val="subtext"/>
          <w:rFonts w:cstheme="minorBidi"/>
          <w:color w:val="2E2E2E" w:themeColor="text1"/>
          <w:sz w:val="18"/>
          <w:szCs w:val="18"/>
        </w:rPr>
        <w:t xml:space="preserve">Thompson, C. (1759). </w:t>
      </w:r>
      <w:r w:rsidR="00670A47">
        <w:rPr>
          <w:rStyle w:val="subtext"/>
          <w:rFonts w:cstheme="minorBidi"/>
          <w:color w:val="2E2E2E" w:themeColor="text1"/>
          <w:sz w:val="18"/>
          <w:szCs w:val="18"/>
        </w:rPr>
        <w:t xml:space="preserve">Accusations that the British are plotting to deprive Americans of their liberties. Digital history.com. </w:t>
      </w:r>
      <w:hyperlink r:id="rId8" w:anchor=":~:text=Here%2C%20Thomson%2C%20writing%20as%20a,plot%20to%20deprive%20Americans%20of" w:history="1">
        <w:r w:rsidR="00670A47">
          <w:rPr>
            <w:rStyle w:val="Hyperlink"/>
          </w:rPr>
          <w:t>https://www.digitalhistory.uh.edu/disp_textbook.cfm?smtID=3&amp;psid=118#:~:text=Here%2C%20Thomson%2C%20writing%20as%20a,plot%20to%20deprive%20Americans%20of</w:t>
        </w:r>
      </w:hyperlink>
      <w:r w:rsidR="003934EC">
        <w:rPr>
          <w:rStyle w:val="subtext"/>
          <w:rFonts w:cstheme="minorBidi"/>
          <w:color w:val="2E2E2E" w:themeColor="text1"/>
          <w:sz w:val="18"/>
          <w:szCs w:val="18"/>
        </w:rPr>
        <w:br w:type="page"/>
      </w:r>
    </w:p>
    <w:p w14:paraId="432C012D" w14:textId="6CEBFF75" w:rsidR="00D85581" w:rsidRPr="003A147E" w:rsidRDefault="000F3290" w:rsidP="003A147E">
      <w:pPr>
        <w:pStyle w:val="Heading1"/>
        <w:rPr>
          <w:rStyle w:val="subtext"/>
          <w:rFonts w:asciiTheme="majorHAnsi" w:hAnsiTheme="majorHAnsi" w:cstheme="majorBidi"/>
          <w:color w:val="2E2E2E" w:themeColor="text1"/>
          <w:sz w:val="28"/>
          <w:szCs w:val="32"/>
        </w:rPr>
      </w:pPr>
      <w:r w:rsidRPr="003A147E">
        <w:rPr>
          <w:rStyle w:val="subtext"/>
          <w:rFonts w:asciiTheme="majorHAnsi" w:hAnsiTheme="majorHAnsi" w:cstheme="majorBidi"/>
          <w:color w:val="2E2E2E" w:themeColor="text1"/>
          <w:sz w:val="28"/>
          <w:szCs w:val="32"/>
        </w:rPr>
        <w:lastRenderedPageBreak/>
        <w:t>DOCUMENT I: ANONYMOUS LETTER:</w:t>
      </w:r>
      <w:r w:rsidR="009D37CD" w:rsidRPr="003A147E">
        <w:rPr>
          <w:rStyle w:val="subtext"/>
          <w:rFonts w:asciiTheme="majorHAnsi" w:hAnsiTheme="majorHAnsi" w:cstheme="majorBidi"/>
          <w:color w:val="2E2E2E" w:themeColor="text1"/>
          <w:sz w:val="28"/>
          <w:szCs w:val="32"/>
        </w:rPr>
        <w:t xml:space="preserve"> </w:t>
      </w:r>
      <w:r w:rsidRPr="003A147E">
        <w:rPr>
          <w:rStyle w:val="subtext"/>
          <w:rFonts w:asciiTheme="majorHAnsi" w:hAnsiTheme="majorHAnsi" w:cstheme="majorBidi"/>
          <w:color w:val="2E2E2E" w:themeColor="text1"/>
          <w:sz w:val="28"/>
          <w:szCs w:val="32"/>
        </w:rPr>
        <w:t>PENNSYLVANIA PACKET OR THE GENERAL ADVERTISER, JANUARY 2, 1775</w:t>
      </w:r>
    </w:p>
    <w:p w14:paraId="670FF3BB" w14:textId="77777777" w:rsidR="00D85581" w:rsidRDefault="00D85581" w:rsidP="003934EC">
      <w:pPr>
        <w:rPr>
          <w:rStyle w:val="subtext"/>
          <w:rFonts w:cstheme="minorBidi"/>
          <w:color w:val="2E2E2E" w:themeColor="text1"/>
          <w:sz w:val="18"/>
          <w:szCs w:val="18"/>
        </w:rPr>
      </w:pPr>
    </w:p>
    <w:p w14:paraId="0122E90C" w14:textId="6CE37924" w:rsidR="00D85581" w:rsidRPr="00EB5AD3" w:rsidRDefault="00EB5AD3" w:rsidP="00D85581">
      <w:pPr>
        <w:rPr>
          <w:rStyle w:val="subtext"/>
          <w:rFonts w:cstheme="minorBidi"/>
          <w:i/>
          <w:iCs/>
          <w:color w:val="2E2E2E" w:themeColor="text1"/>
          <w:sz w:val="18"/>
          <w:szCs w:val="18"/>
        </w:rPr>
      </w:pPr>
      <w:r>
        <w:rPr>
          <w:rStyle w:val="subtext"/>
          <w:rFonts w:cstheme="minorBidi"/>
          <w:b/>
          <w:bCs/>
          <w:i/>
          <w:iCs/>
          <w:color w:val="2E2E2E" w:themeColor="text1"/>
          <w:sz w:val="18"/>
          <w:szCs w:val="18"/>
        </w:rPr>
        <w:t xml:space="preserve">Note: </w:t>
      </w:r>
      <w:r>
        <w:rPr>
          <w:rStyle w:val="subtext"/>
          <w:rFonts w:cstheme="minorBidi"/>
          <w:i/>
          <w:iCs/>
          <w:color w:val="2E2E2E" w:themeColor="text1"/>
          <w:sz w:val="18"/>
          <w:szCs w:val="18"/>
        </w:rPr>
        <w:t xml:space="preserve">The following letter was sent by an anonymous writer to the Pennsylvania Packet, a newspaper, in the hope that the writer’s letter would be published.  It was published on January 2, 1775.  </w:t>
      </w:r>
      <w:r w:rsidR="000F3290">
        <w:rPr>
          <w:rStyle w:val="subtext"/>
          <w:rFonts w:cstheme="minorBidi"/>
          <w:i/>
          <w:iCs/>
          <w:color w:val="2E2E2E" w:themeColor="text1"/>
          <w:sz w:val="18"/>
          <w:szCs w:val="18"/>
        </w:rPr>
        <w:t xml:space="preserve">As rebellion and talk of war was brewing, </w:t>
      </w:r>
      <w:proofErr w:type="gramStart"/>
      <w:r>
        <w:rPr>
          <w:rStyle w:val="subtext"/>
          <w:rFonts w:cstheme="minorBidi"/>
          <w:i/>
          <w:iCs/>
          <w:color w:val="2E2E2E" w:themeColor="text1"/>
          <w:sz w:val="18"/>
          <w:szCs w:val="18"/>
        </w:rPr>
        <w:t>he</w:t>
      </w:r>
      <w:proofErr w:type="gramEnd"/>
      <w:r>
        <w:rPr>
          <w:rStyle w:val="subtext"/>
          <w:rFonts w:cstheme="minorBidi"/>
          <w:i/>
          <w:iCs/>
          <w:color w:val="2E2E2E" w:themeColor="text1"/>
          <w:sz w:val="18"/>
          <w:szCs w:val="18"/>
        </w:rPr>
        <w:t xml:space="preserve"> letter was intended to remind colonists of all that Great Britain had done for them.</w:t>
      </w:r>
    </w:p>
    <w:p w14:paraId="3353121B" w14:textId="77777777" w:rsidR="00D85581" w:rsidRPr="00D85581" w:rsidRDefault="00D85581" w:rsidP="00D85581">
      <w:pPr>
        <w:rPr>
          <w:rStyle w:val="subtext"/>
          <w:rFonts w:cstheme="minorBidi"/>
          <w:color w:val="2E2E2E" w:themeColor="text1"/>
          <w:sz w:val="18"/>
          <w:szCs w:val="18"/>
        </w:rPr>
      </w:pPr>
    </w:p>
    <w:p w14:paraId="14EA57C0" w14:textId="053437CB" w:rsidR="00D85581" w:rsidRPr="00EB5AD3" w:rsidRDefault="00D85581" w:rsidP="00670A47">
      <w:pPr>
        <w:spacing w:line="480" w:lineRule="auto"/>
        <w:rPr>
          <w:rStyle w:val="subtext"/>
          <w:rFonts w:cstheme="minorBidi"/>
          <w:color w:val="2E2E2E" w:themeColor="text1"/>
          <w:sz w:val="22"/>
          <w:szCs w:val="22"/>
        </w:rPr>
      </w:pPr>
      <w:r w:rsidRPr="00EB5AD3">
        <w:rPr>
          <w:rStyle w:val="subtext"/>
          <w:rFonts w:cstheme="minorBidi"/>
          <w:color w:val="2E2E2E" w:themeColor="text1"/>
          <w:sz w:val="22"/>
          <w:szCs w:val="22"/>
        </w:rPr>
        <w:t>My Friends and Countrymen, . . .</w:t>
      </w:r>
    </w:p>
    <w:p w14:paraId="7D3519BB" w14:textId="07C6F3FD" w:rsidR="00D85581" w:rsidRPr="00EB5AD3" w:rsidRDefault="00D85581" w:rsidP="00670A47">
      <w:pPr>
        <w:spacing w:line="480" w:lineRule="auto"/>
        <w:rPr>
          <w:rStyle w:val="subtext"/>
          <w:rFonts w:cstheme="minorBidi"/>
          <w:color w:val="2E2E2E" w:themeColor="text1"/>
          <w:sz w:val="22"/>
          <w:szCs w:val="22"/>
        </w:rPr>
      </w:pPr>
      <w:r w:rsidRPr="00EB5AD3">
        <w:rPr>
          <w:rStyle w:val="subtext"/>
          <w:rFonts w:cstheme="minorBidi"/>
          <w:color w:val="2E2E2E" w:themeColor="text1"/>
          <w:sz w:val="22"/>
          <w:szCs w:val="22"/>
        </w:rPr>
        <w:t xml:space="preserve">[T]his once desert and howling wilderness has been converted into a flourishing and populous country. . . But, has this not been owing to the </w:t>
      </w:r>
      <w:proofErr w:type="gramStart"/>
      <w:r w:rsidRPr="00EB5AD3">
        <w:rPr>
          <w:rStyle w:val="subtext"/>
          <w:rFonts w:cstheme="minorBidi"/>
          <w:color w:val="2E2E2E" w:themeColor="text1"/>
          <w:sz w:val="22"/>
          <w:szCs w:val="22"/>
        </w:rPr>
        <w:t>manner in which</w:t>
      </w:r>
      <w:proofErr w:type="gramEnd"/>
      <w:r w:rsidRPr="00EB5AD3">
        <w:rPr>
          <w:rStyle w:val="subtext"/>
          <w:rFonts w:cstheme="minorBidi"/>
          <w:color w:val="2E2E2E" w:themeColor="text1"/>
          <w:sz w:val="22"/>
          <w:szCs w:val="22"/>
        </w:rPr>
        <w:t xml:space="preserve"> the colonies have been treated from the beginning?  Is it not from the readiness which Great Britain has ever shewn to encourage our industry and protect us from foreign injuries, that we have attained this growth?  If so, surely some returns of gratitude, such as becomes a free and liberal people, are justly due for favors received. . . </w:t>
      </w:r>
    </w:p>
    <w:p w14:paraId="79290D3C" w14:textId="77777777" w:rsidR="00D85581" w:rsidRPr="00EB5AD3" w:rsidRDefault="00D85581" w:rsidP="00670A47">
      <w:pPr>
        <w:spacing w:line="480" w:lineRule="auto"/>
        <w:rPr>
          <w:rStyle w:val="subtext"/>
          <w:rFonts w:cstheme="minorBidi"/>
          <w:color w:val="2E2E2E" w:themeColor="text1"/>
          <w:sz w:val="22"/>
          <w:szCs w:val="22"/>
        </w:rPr>
      </w:pPr>
    </w:p>
    <w:p w14:paraId="36EDA76A" w14:textId="7AFBD508" w:rsidR="00D85581" w:rsidRPr="00EB5AD3" w:rsidRDefault="00D85581" w:rsidP="00670A47">
      <w:pPr>
        <w:spacing w:line="480" w:lineRule="auto"/>
        <w:rPr>
          <w:rStyle w:val="subtext"/>
          <w:rFonts w:cstheme="minorBidi"/>
          <w:color w:val="2E2E2E" w:themeColor="text1"/>
          <w:sz w:val="22"/>
          <w:szCs w:val="22"/>
        </w:rPr>
      </w:pPr>
      <w:r w:rsidRPr="00EB5AD3">
        <w:rPr>
          <w:rStyle w:val="subtext"/>
          <w:rFonts w:cstheme="minorBidi"/>
          <w:color w:val="2E2E2E" w:themeColor="text1"/>
          <w:sz w:val="22"/>
          <w:szCs w:val="22"/>
        </w:rPr>
        <w:t xml:space="preserve">. . . The peace and security we have already enjoyed under her [Great Britain’s] protection, before the mistaken system of taxation took place, must make us look back with regret to those happy days whose loss we mourn, and which every rational man must consider as the golden age of America. . . </w:t>
      </w:r>
    </w:p>
    <w:p w14:paraId="563C67A5" w14:textId="77777777" w:rsidR="00D85581" w:rsidRPr="00EB5AD3" w:rsidRDefault="00D85581" w:rsidP="00670A47">
      <w:pPr>
        <w:spacing w:line="480" w:lineRule="auto"/>
        <w:rPr>
          <w:rStyle w:val="subtext"/>
          <w:rFonts w:cstheme="minorBidi"/>
          <w:color w:val="2E2E2E" w:themeColor="text1"/>
          <w:sz w:val="22"/>
          <w:szCs w:val="22"/>
        </w:rPr>
      </w:pPr>
    </w:p>
    <w:p w14:paraId="1DB956DC" w14:textId="3CB0022F" w:rsidR="00367DE1" w:rsidRPr="00EB5AD3" w:rsidRDefault="00D85581" w:rsidP="00670A47">
      <w:pPr>
        <w:spacing w:line="480" w:lineRule="auto"/>
        <w:rPr>
          <w:rStyle w:val="subtext"/>
          <w:rFonts w:cstheme="minorBidi"/>
          <w:color w:val="2E2E2E" w:themeColor="text1"/>
          <w:sz w:val="22"/>
          <w:szCs w:val="22"/>
        </w:rPr>
      </w:pPr>
      <w:r w:rsidRPr="00EB5AD3">
        <w:rPr>
          <w:rStyle w:val="subtext"/>
          <w:rFonts w:cstheme="minorBidi"/>
          <w:color w:val="2E2E2E" w:themeColor="text1"/>
          <w:sz w:val="22"/>
          <w:szCs w:val="22"/>
        </w:rPr>
        <w:t>Let us then, my friends and countrymen, patiently avoid all inflammatory publications that, and such as are disrespectful to our most gracious Sovereign</w:t>
      </w:r>
      <w:r w:rsidR="00EB5AD3" w:rsidRPr="00EB5AD3">
        <w:rPr>
          <w:rStyle w:val="subtext"/>
          <w:rFonts w:cstheme="minorBidi"/>
          <w:color w:val="2E2E2E" w:themeColor="text1"/>
          <w:sz w:val="22"/>
          <w:szCs w:val="22"/>
        </w:rPr>
        <w:t xml:space="preserve"> [king]</w:t>
      </w:r>
      <w:r w:rsidRPr="00EB5AD3">
        <w:rPr>
          <w:rStyle w:val="subtext"/>
          <w:rFonts w:cstheme="minorBidi"/>
          <w:color w:val="2E2E2E" w:themeColor="text1"/>
          <w:sz w:val="22"/>
          <w:szCs w:val="22"/>
        </w:rPr>
        <w:t>, still looking forward with an anxious hope to a happy termination of our present disputes, and a cordial reconciliation with our mother country. . .</w:t>
      </w:r>
    </w:p>
    <w:p w14:paraId="4750A5A8" w14:textId="02635B0B" w:rsidR="00EB5AD3" w:rsidRDefault="00EB5AD3" w:rsidP="00670A47">
      <w:pPr>
        <w:spacing w:line="480" w:lineRule="auto"/>
        <w:rPr>
          <w:rStyle w:val="subtext"/>
          <w:rFonts w:cstheme="minorBidi"/>
          <w:color w:val="2E2E2E" w:themeColor="text1"/>
          <w:sz w:val="18"/>
          <w:szCs w:val="18"/>
        </w:rPr>
      </w:pPr>
      <w:r>
        <w:rPr>
          <w:rStyle w:val="subtext"/>
          <w:rFonts w:cstheme="minorBidi"/>
          <w:color w:val="2E2E2E" w:themeColor="text1"/>
          <w:sz w:val="18"/>
          <w:szCs w:val="18"/>
        </w:rPr>
        <w:t>Source:</w:t>
      </w:r>
    </w:p>
    <w:p w14:paraId="38A85CDC" w14:textId="119CE5EC" w:rsidR="00263ADC" w:rsidRPr="00AF7958" w:rsidRDefault="00263ADC" w:rsidP="005E7C07">
      <w:pPr>
        <w:rPr>
          <w:rStyle w:val="subtext"/>
          <w:rFonts w:cstheme="minorBidi"/>
          <w:color w:val="2E2E2E" w:themeColor="text1"/>
          <w:sz w:val="18"/>
          <w:szCs w:val="18"/>
        </w:rPr>
      </w:pPr>
      <w:r>
        <w:rPr>
          <w:rStyle w:val="subtext"/>
          <w:rFonts w:cstheme="minorBidi"/>
          <w:color w:val="2E2E2E" w:themeColor="text1"/>
          <w:sz w:val="18"/>
          <w:szCs w:val="18"/>
        </w:rPr>
        <w:t>Anony</w:t>
      </w:r>
      <w:r w:rsidR="005E7C07">
        <w:rPr>
          <w:rStyle w:val="subtext"/>
          <w:rFonts w:cstheme="minorBidi"/>
          <w:color w:val="2E2E2E" w:themeColor="text1"/>
          <w:sz w:val="18"/>
          <w:szCs w:val="18"/>
        </w:rPr>
        <w:t>m</w:t>
      </w:r>
      <w:r>
        <w:rPr>
          <w:rStyle w:val="subtext"/>
          <w:rFonts w:cstheme="minorBidi"/>
          <w:color w:val="2E2E2E" w:themeColor="text1"/>
          <w:sz w:val="18"/>
          <w:szCs w:val="18"/>
        </w:rPr>
        <w:t xml:space="preserve">ous. (1775). Letter </w:t>
      </w:r>
      <w:r w:rsidR="005E7C07">
        <w:rPr>
          <w:rStyle w:val="subtext"/>
          <w:rFonts w:cstheme="minorBidi"/>
          <w:color w:val="2E2E2E" w:themeColor="text1"/>
          <w:sz w:val="18"/>
          <w:szCs w:val="18"/>
        </w:rPr>
        <w:t>published</w:t>
      </w:r>
      <w:r>
        <w:rPr>
          <w:rStyle w:val="subtext"/>
          <w:rFonts w:cstheme="minorBidi"/>
          <w:color w:val="2E2E2E" w:themeColor="text1"/>
          <w:sz w:val="18"/>
          <w:szCs w:val="18"/>
        </w:rPr>
        <w:t xml:space="preserve"> in Dun</w:t>
      </w:r>
      <w:r w:rsidR="005E7C07">
        <w:rPr>
          <w:rStyle w:val="subtext"/>
          <w:rFonts w:cstheme="minorBidi"/>
          <w:color w:val="2E2E2E" w:themeColor="text1"/>
          <w:sz w:val="18"/>
          <w:szCs w:val="18"/>
        </w:rPr>
        <w:t>l</w:t>
      </w:r>
      <w:r>
        <w:rPr>
          <w:rStyle w:val="subtext"/>
          <w:rFonts w:cstheme="minorBidi"/>
          <w:color w:val="2E2E2E" w:themeColor="text1"/>
          <w:sz w:val="18"/>
          <w:szCs w:val="18"/>
        </w:rPr>
        <w:t xml:space="preserve">ap’s Pennsylvania packet or </w:t>
      </w:r>
      <w:r w:rsidR="005E7C07">
        <w:rPr>
          <w:rStyle w:val="subtext"/>
          <w:rFonts w:cstheme="minorBidi"/>
          <w:color w:val="2E2E2E" w:themeColor="text1"/>
          <w:sz w:val="18"/>
          <w:szCs w:val="18"/>
        </w:rPr>
        <w:t xml:space="preserve">general advertiser. Library of Congress. </w:t>
      </w:r>
      <w:hyperlink r:id="rId9" w:history="1">
        <w:r w:rsidR="005E7C07">
          <w:rPr>
            <w:rStyle w:val="Hyperlink"/>
          </w:rPr>
          <w:t>https://www.loc.gov/item/2006567047/</w:t>
        </w:r>
      </w:hyperlink>
    </w:p>
    <w:sectPr w:rsidR="00263ADC" w:rsidRPr="00AF7958" w:rsidSect="00B441C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1E2" w14:textId="77777777" w:rsidR="004210B0" w:rsidRDefault="004210B0" w:rsidP="000858BD">
      <w:r>
        <w:separator/>
      </w:r>
    </w:p>
  </w:endnote>
  <w:endnote w:type="continuationSeparator" w:id="0">
    <w:p w14:paraId="63423EC9" w14:textId="77777777" w:rsidR="004210B0" w:rsidRDefault="004210B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13291FA1" w:rsidR="005B2A6C" w:rsidRDefault="001658E9" w:rsidP="00243044">
                          <w:pPr>
                            <w:pStyle w:val="Heading3"/>
                          </w:pPr>
                          <w:r>
                            <w:t>UNDERSTANDING LOYALISTS AND PATRIOTS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13291FA1" w:rsidR="005B2A6C" w:rsidRDefault="001658E9" w:rsidP="00243044">
                    <w:pPr>
                      <w:pStyle w:val="Heading3"/>
                    </w:pPr>
                    <w:r>
                      <w:t>UNDERSTANDING LOYALISTS AND PATRIOTS</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5504" w14:textId="77777777" w:rsidR="004210B0" w:rsidRDefault="004210B0" w:rsidP="000858BD">
      <w:r>
        <w:separator/>
      </w:r>
    </w:p>
  </w:footnote>
  <w:footnote w:type="continuationSeparator" w:id="0">
    <w:p w14:paraId="7F1F4323" w14:textId="77777777" w:rsidR="004210B0" w:rsidRDefault="004210B0"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23F4" w14:textId="339565D4" w:rsidR="00310C22" w:rsidRDefault="00310C22">
    <w:pPr>
      <w:pStyle w:val="Header"/>
    </w:pPr>
    <w:r>
      <w:t>STUDENT DOCUMENT SET #3</w:t>
    </w:r>
  </w:p>
  <w:p w14:paraId="05704F8F" w14:textId="2524377C" w:rsidR="00310C22" w:rsidRDefault="00310C22">
    <w:pPr>
      <w:pStyle w:val="Header"/>
    </w:pPr>
    <w:r>
      <w:t>UNDERSTANDING LOYALISTS AND PATRIOTS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18C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88FC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3011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3886B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BF224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27E2D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041C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AAE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E282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C784D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420B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2C5"/>
    <w:rsid w:val="000858BD"/>
    <w:rsid w:val="000F3290"/>
    <w:rsid w:val="001658E9"/>
    <w:rsid w:val="0019076B"/>
    <w:rsid w:val="00243044"/>
    <w:rsid w:val="00263ADC"/>
    <w:rsid w:val="00310C22"/>
    <w:rsid w:val="0032226D"/>
    <w:rsid w:val="00367DE1"/>
    <w:rsid w:val="003934EC"/>
    <w:rsid w:val="003A147E"/>
    <w:rsid w:val="004210B0"/>
    <w:rsid w:val="005B2A6C"/>
    <w:rsid w:val="005E7C07"/>
    <w:rsid w:val="00600DD7"/>
    <w:rsid w:val="00641D92"/>
    <w:rsid w:val="00670A47"/>
    <w:rsid w:val="006E020A"/>
    <w:rsid w:val="00713853"/>
    <w:rsid w:val="00981C31"/>
    <w:rsid w:val="009B4D78"/>
    <w:rsid w:val="009D37CD"/>
    <w:rsid w:val="00A57937"/>
    <w:rsid w:val="00A841D3"/>
    <w:rsid w:val="00AB38AC"/>
    <w:rsid w:val="00AF7958"/>
    <w:rsid w:val="00B441CE"/>
    <w:rsid w:val="00BB523D"/>
    <w:rsid w:val="00C74739"/>
    <w:rsid w:val="00CB2DD7"/>
    <w:rsid w:val="00CE24CC"/>
    <w:rsid w:val="00D77E23"/>
    <w:rsid w:val="00D85581"/>
    <w:rsid w:val="00E23C0F"/>
    <w:rsid w:val="00E3158F"/>
    <w:rsid w:val="00E44BC8"/>
    <w:rsid w:val="00E57792"/>
    <w:rsid w:val="00EB5AD3"/>
    <w:rsid w:val="00FE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AF7958"/>
    <w:pPr>
      <w:widowControl w:val="0"/>
      <w:suppressAutoHyphens/>
      <w:autoSpaceDE w:val="0"/>
      <w:autoSpaceDN w:val="0"/>
      <w:adjustRightInd w:val="0"/>
      <w:spacing w:before="180"/>
      <w:ind w:left="720" w:right="720"/>
      <w:textAlignment w:val="center"/>
    </w:pPr>
    <w:rPr>
      <w:rFonts w:cs="Times-Roman"/>
      <w:i/>
      <w:color w:val="848F8F" w:themeColor="background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BodyText">
    <w:name w:val="Body Text"/>
    <w:basedOn w:val="Normal"/>
    <w:link w:val="BodyTextChar"/>
    <w:uiPriority w:val="99"/>
    <w:unhideWhenUsed/>
    <w:rsid w:val="00AF7958"/>
    <w:pPr>
      <w:spacing w:after="120"/>
    </w:pPr>
  </w:style>
  <w:style w:type="character" w:customStyle="1" w:styleId="BodyTextChar">
    <w:name w:val="Body Text Char"/>
    <w:basedOn w:val="DefaultParagraphFont"/>
    <w:link w:val="BodyText"/>
    <w:uiPriority w:val="99"/>
    <w:rsid w:val="00AF7958"/>
    <w:rPr>
      <w:rFonts w:ascii="Calibri" w:hAnsi="Calibri"/>
      <w:color w:val="2E2E2E" w:themeColor="text1"/>
      <w:sz w:val="18"/>
    </w:rPr>
  </w:style>
  <w:style w:type="character" w:styleId="Hyperlink">
    <w:name w:val="Hyperlink"/>
    <w:basedOn w:val="DefaultParagraphFont"/>
    <w:uiPriority w:val="99"/>
    <w:semiHidden/>
    <w:unhideWhenUsed/>
    <w:rsid w:val="00165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history.uh.edu/disp_textbook.cfm?smtID=3&amp;psid=1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tionalhumanitiescenter.org/pds/becomingamer/american/text5/independe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gov/item/20065670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Lee, Brooke L.</cp:lastModifiedBy>
  <cp:revision>9</cp:revision>
  <dcterms:created xsi:type="dcterms:W3CDTF">2020-08-05T22:13:00Z</dcterms:created>
  <dcterms:modified xsi:type="dcterms:W3CDTF">2021-04-29T16:56:00Z</dcterms:modified>
</cp:coreProperties>
</file>