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24B86C" w14:textId="77777777" w:rsidR="006642FA" w:rsidRPr="000D091A" w:rsidRDefault="008E13F3">
      <w:pPr>
        <w:pStyle w:val="Title"/>
        <w:rPr>
          <w:sz w:val="40"/>
          <w:szCs w:val="96"/>
        </w:rPr>
      </w:pPr>
      <w:r w:rsidRPr="000D091A">
        <w:rPr>
          <w:sz w:val="40"/>
          <w:szCs w:val="96"/>
        </w:rPr>
        <w:t xml:space="preserve">Card Sort – political cartoons of wwi </w:t>
      </w:r>
    </w:p>
    <w:tbl>
      <w:tblPr>
        <w:tblStyle w:val="a0"/>
        <w:tblW w:w="12936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33"/>
        <w:gridCol w:w="3234"/>
        <w:gridCol w:w="3234"/>
        <w:gridCol w:w="3235"/>
      </w:tblGrid>
      <w:tr w:rsidR="006642FA" w14:paraId="7EDA829C" w14:textId="77777777">
        <w:trPr>
          <w:trHeight w:val="3616"/>
        </w:trPr>
        <w:tc>
          <w:tcPr>
            <w:tcW w:w="3234" w:type="dxa"/>
            <w:vAlign w:val="center"/>
          </w:tcPr>
          <w:p w14:paraId="4FC3D11D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91EF4">
              <w:rPr>
                <w:rFonts w:asciiTheme="majorHAnsi" w:hAnsiTheme="majorHAnsi" w:cstheme="majorHAnsi"/>
                <w:b/>
                <w:color w:val="910D28"/>
                <w:sz w:val="32"/>
                <w:szCs w:val="32"/>
              </w:rPr>
              <w:t>Militarism</w:t>
            </w:r>
            <w:r w:rsidRPr="00E91EF4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34" w:type="dxa"/>
            <w:vAlign w:val="center"/>
          </w:tcPr>
          <w:p w14:paraId="263A231F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 w:rsidRPr="00E91EF4">
              <w:rPr>
                <w:rFonts w:asciiTheme="majorHAnsi" w:hAnsiTheme="majorHAnsi" w:cstheme="majorHAnsi"/>
                <w:b/>
                <w:color w:val="910D28"/>
                <w:sz w:val="32"/>
                <w:szCs w:val="32"/>
              </w:rPr>
              <w:t>Alliances</w:t>
            </w:r>
          </w:p>
        </w:tc>
        <w:tc>
          <w:tcPr>
            <w:tcW w:w="3234" w:type="dxa"/>
            <w:vAlign w:val="center"/>
          </w:tcPr>
          <w:p w14:paraId="1F623115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 w:rsidRPr="00E91EF4">
              <w:rPr>
                <w:rFonts w:asciiTheme="majorHAnsi" w:hAnsiTheme="majorHAnsi" w:cstheme="majorHAnsi"/>
                <w:b/>
                <w:color w:val="910D28"/>
                <w:sz w:val="32"/>
                <w:szCs w:val="32"/>
              </w:rPr>
              <w:t>Imperialism</w:t>
            </w:r>
          </w:p>
        </w:tc>
        <w:tc>
          <w:tcPr>
            <w:tcW w:w="3235" w:type="dxa"/>
            <w:vAlign w:val="center"/>
          </w:tcPr>
          <w:p w14:paraId="1501BDC9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 w:rsidRPr="00E91EF4">
              <w:rPr>
                <w:rFonts w:asciiTheme="majorHAnsi" w:hAnsiTheme="majorHAnsi" w:cstheme="majorHAnsi"/>
                <w:b/>
                <w:color w:val="910D28"/>
                <w:sz w:val="32"/>
                <w:szCs w:val="32"/>
              </w:rPr>
              <w:t>Nationalism</w:t>
            </w:r>
          </w:p>
        </w:tc>
      </w:tr>
      <w:tr w:rsidR="006642FA" w14:paraId="55F65851" w14:textId="77777777">
        <w:trPr>
          <w:trHeight w:val="2869"/>
        </w:trPr>
        <w:tc>
          <w:tcPr>
            <w:tcW w:w="3234" w:type="dxa"/>
            <w:vAlign w:val="center"/>
          </w:tcPr>
          <w:p w14:paraId="1FD19C86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910D28"/>
                <w:sz w:val="32"/>
                <w:szCs w:val="32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A formal agreement between two or more states for mutual support in case of war.</w:t>
            </w:r>
          </w:p>
        </w:tc>
        <w:tc>
          <w:tcPr>
            <w:tcW w:w="3234" w:type="dxa"/>
            <w:vAlign w:val="center"/>
          </w:tcPr>
          <w:p w14:paraId="476E9247" w14:textId="77777777" w:rsidR="006642FA" w:rsidRPr="00E91EF4" w:rsidRDefault="008E13F3">
            <w:pPr>
              <w:spacing w:after="0"/>
              <w:jc w:val="center"/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Germany controlled colonies in Africa.</w:t>
            </w:r>
          </w:p>
          <w:p w14:paraId="77EE8036" w14:textId="77777777" w:rsidR="006642FA" w:rsidRPr="00E91EF4" w:rsidRDefault="0066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color w:val="910D28"/>
                <w:sz w:val="32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13B99054" w14:textId="77777777" w:rsidR="006642FA" w:rsidRPr="00E91EF4" w:rsidRDefault="008E13F3">
            <w:pPr>
              <w:spacing w:after="0"/>
              <w:jc w:val="center"/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Russia had an alliance with Serbia and France.</w:t>
            </w:r>
          </w:p>
          <w:p w14:paraId="50E2B1F8" w14:textId="77777777" w:rsidR="006642FA" w:rsidRPr="00E91EF4" w:rsidRDefault="0066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color w:val="910D28"/>
                <w:sz w:val="32"/>
                <w:szCs w:val="32"/>
              </w:rPr>
            </w:pPr>
          </w:p>
        </w:tc>
        <w:tc>
          <w:tcPr>
            <w:tcW w:w="3235" w:type="dxa"/>
            <w:vAlign w:val="center"/>
          </w:tcPr>
          <w:p w14:paraId="23D24D90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color w:val="910D28"/>
                <w:sz w:val="32"/>
                <w:szCs w:val="32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The belief or desire of a government or people that a country should maintain a strong military capability and be prepared to use it aggressively to defend or promote national interests.</w:t>
            </w:r>
          </w:p>
        </w:tc>
      </w:tr>
    </w:tbl>
    <w:p w14:paraId="66A6EE72" w14:textId="77777777" w:rsidR="006642FA" w:rsidRDefault="00664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3536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407"/>
        <w:gridCol w:w="3384"/>
        <w:gridCol w:w="3384"/>
        <w:gridCol w:w="3361"/>
      </w:tblGrid>
      <w:tr w:rsidR="006642FA" w:rsidRPr="00E91EF4" w14:paraId="339AB497" w14:textId="77777777">
        <w:trPr>
          <w:trHeight w:val="2141"/>
        </w:trPr>
        <w:tc>
          <w:tcPr>
            <w:tcW w:w="3407" w:type="dxa"/>
            <w:vAlign w:val="center"/>
          </w:tcPr>
          <w:p w14:paraId="2D166F25" w14:textId="77777777" w:rsidR="006642FA" w:rsidRPr="00E91EF4" w:rsidRDefault="0066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</w:pPr>
            <w:bookmarkStart w:id="0" w:name="_heading=h.gjdgxs" w:colFirst="0" w:colLast="0"/>
            <w:bookmarkEnd w:id="0"/>
          </w:p>
          <w:p w14:paraId="50B2AF37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France lost two territories, called Alsace-Lorraine in a conflict with Germany in 1871. France strongly wanted the return of the two territories, and this led to strong anti-German feelings of French citizens. People living in Alsace-Lorraine considered themselves French.</w:t>
            </w:r>
          </w:p>
          <w:p w14:paraId="71F8A379" w14:textId="77777777" w:rsidR="006642FA" w:rsidRPr="00E91EF4" w:rsidRDefault="006642FA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4" w:type="dxa"/>
            <w:vAlign w:val="center"/>
          </w:tcPr>
          <w:p w14:paraId="6AA458A2" w14:textId="77777777" w:rsidR="006642FA" w:rsidRPr="00E91EF4" w:rsidRDefault="006642F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3DE92C79" w14:textId="77777777" w:rsidR="006642FA" w:rsidRPr="00E91EF4" w:rsidRDefault="008E13F3">
            <w:pPr>
              <w:spacing w:after="0" w:line="240" w:lineRule="auto"/>
              <w:jc w:val="center"/>
              <w:rPr>
                <w:rFonts w:asciiTheme="majorHAnsi" w:eastAsia="Roboto" w:hAnsiTheme="majorHAnsi" w:cstheme="majorHAnsi"/>
                <w:sz w:val="18"/>
                <w:szCs w:val="18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 xml:space="preserve">A system in which a </w:t>
            </w:r>
            <w:hyperlink r:id="rId7">
              <w:r w:rsidRPr="00E91EF4"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</w:rPr>
                <w:t>country</w:t>
              </w:r>
            </w:hyperlink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 xml:space="preserve"> </w:t>
            </w:r>
            <w:hyperlink r:id="rId8">
              <w:r w:rsidRPr="00E91EF4"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</w:rPr>
                <w:t>rules</w:t>
              </w:r>
            </w:hyperlink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 xml:space="preserve"> other </w:t>
            </w:r>
            <w:hyperlink r:id="rId9">
              <w:r w:rsidRPr="00E91EF4"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</w:rPr>
                <w:t>countries</w:t>
              </w:r>
            </w:hyperlink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 xml:space="preserve">, sometimes having used </w:t>
            </w:r>
            <w:hyperlink r:id="rId10">
              <w:r w:rsidRPr="00E91EF4"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</w:rPr>
                <w:t>force</w:t>
              </w:r>
            </w:hyperlink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 xml:space="preserve"> to get </w:t>
            </w:r>
            <w:hyperlink r:id="rId11">
              <w:r w:rsidRPr="00E91EF4"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</w:rPr>
                <w:t>power</w:t>
              </w:r>
            </w:hyperlink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 xml:space="preserve"> over them.</w:t>
            </w:r>
          </w:p>
        </w:tc>
        <w:tc>
          <w:tcPr>
            <w:tcW w:w="3384" w:type="dxa"/>
            <w:vAlign w:val="center"/>
          </w:tcPr>
          <w:p w14:paraId="355BEDD5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Identification with one's own nation and support for its interests, especially to the exclusion or detriment of the interests of other nations.</w:t>
            </w:r>
          </w:p>
        </w:tc>
        <w:tc>
          <w:tcPr>
            <w:tcW w:w="3361" w:type="dxa"/>
            <w:vAlign w:val="center"/>
          </w:tcPr>
          <w:p w14:paraId="22BFCFFC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From 1910 to 1914, European countries increased the spending of defense significantly. France increased defense spending by 10%, Great Britain by 13%, and Germany by 73%.</w:t>
            </w:r>
          </w:p>
        </w:tc>
      </w:tr>
      <w:tr w:rsidR="006642FA" w:rsidRPr="00E91EF4" w14:paraId="2ECE9E5E" w14:textId="77777777">
        <w:trPr>
          <w:trHeight w:val="2272"/>
        </w:trPr>
        <w:tc>
          <w:tcPr>
            <w:tcW w:w="3407" w:type="dxa"/>
            <w:vAlign w:val="center"/>
          </w:tcPr>
          <w:p w14:paraId="510EC79E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Great Britain had agreements to protect France and Belgium if invaded.</w:t>
            </w:r>
          </w:p>
        </w:tc>
        <w:tc>
          <w:tcPr>
            <w:tcW w:w="3384" w:type="dxa"/>
            <w:vAlign w:val="center"/>
          </w:tcPr>
          <w:p w14:paraId="3F0CCC2B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France controlled colonies in Africa and SE Asia, called French-Indo China consisting of present-day Vietnam, Laos, and Cambodia.</w:t>
            </w:r>
          </w:p>
        </w:tc>
        <w:tc>
          <w:tcPr>
            <w:tcW w:w="3384" w:type="dxa"/>
            <w:vAlign w:val="center"/>
          </w:tcPr>
          <w:p w14:paraId="69016A4E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Germany became a unified country in 1871 and was determined to become a world political power.</w:t>
            </w:r>
          </w:p>
        </w:tc>
        <w:tc>
          <w:tcPr>
            <w:tcW w:w="3361" w:type="dxa"/>
            <w:vAlign w:val="center"/>
          </w:tcPr>
          <w:p w14:paraId="7658269F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The German Navy Law of 1898 increased the number of battleships in Germany from 9 to 12.</w:t>
            </w:r>
          </w:p>
        </w:tc>
      </w:tr>
      <w:tr w:rsidR="006642FA" w:rsidRPr="00E91EF4" w14:paraId="31EF9689" w14:textId="77777777">
        <w:trPr>
          <w:trHeight w:val="2141"/>
        </w:trPr>
        <w:tc>
          <w:tcPr>
            <w:tcW w:w="3407" w:type="dxa"/>
            <w:vAlign w:val="center"/>
          </w:tcPr>
          <w:p w14:paraId="479E58AF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A formal agreement between two or more states for mutual support in case of war.</w:t>
            </w:r>
          </w:p>
        </w:tc>
        <w:tc>
          <w:tcPr>
            <w:tcW w:w="3384" w:type="dxa"/>
            <w:vAlign w:val="center"/>
          </w:tcPr>
          <w:p w14:paraId="20BD17EE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bookmarkStart w:id="1" w:name="_heading=h.30j0zll" w:colFirst="0" w:colLast="0"/>
            <w:bookmarkEnd w:id="1"/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Great Britain controlled all of India, called the British Raj.</w:t>
            </w:r>
          </w:p>
        </w:tc>
        <w:tc>
          <w:tcPr>
            <w:tcW w:w="3384" w:type="dxa"/>
            <w:vAlign w:val="center"/>
          </w:tcPr>
          <w:p w14:paraId="114BBD96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The continent of Africa is under European control except for two countries, Liberia and Ethiopia.</w:t>
            </w:r>
          </w:p>
        </w:tc>
        <w:tc>
          <w:tcPr>
            <w:tcW w:w="3361" w:type="dxa"/>
            <w:vAlign w:val="center"/>
          </w:tcPr>
          <w:p w14:paraId="21B4D8D8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E91EF4">
              <w:rPr>
                <w:rFonts w:asciiTheme="majorHAnsi" w:eastAsia="Roboto" w:hAnsiTheme="majorHAnsi" w:cstheme="majorHAnsi"/>
                <w:color w:val="000000"/>
                <w:sz w:val="21"/>
                <w:szCs w:val="21"/>
              </w:rPr>
              <w:t>Austria-Hungary was a large empire established in 1867, consisting of many different ethnicities such as Czechoslovakians, Serbians, and Polish people. They did not want to be controlled by the Austrian-Hungarian empire and desired their own countries.</w:t>
            </w:r>
          </w:p>
        </w:tc>
      </w:tr>
    </w:tbl>
    <w:p w14:paraId="74A43AD3" w14:textId="3B56B2FD" w:rsidR="006642FA" w:rsidRPr="00E91EF4" w:rsidRDefault="006642F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081D7459" w14:textId="6D05250A" w:rsidR="000866DB" w:rsidRPr="00E91EF4" w:rsidRDefault="000866DB" w:rsidP="000866DB">
      <w:pPr>
        <w:pStyle w:val="BodyText"/>
        <w:rPr>
          <w:rFonts w:asciiTheme="majorHAnsi" w:hAnsiTheme="majorHAnsi" w:cstheme="majorHAnsi"/>
        </w:rPr>
      </w:pPr>
    </w:p>
    <w:p w14:paraId="796ADF00" w14:textId="13F9F246" w:rsidR="000866DB" w:rsidRPr="00E91EF4" w:rsidRDefault="000866DB" w:rsidP="000866DB">
      <w:pPr>
        <w:pStyle w:val="BodyText"/>
        <w:rPr>
          <w:rFonts w:asciiTheme="majorHAnsi" w:hAnsiTheme="majorHAnsi" w:cstheme="majorHAnsi"/>
        </w:rPr>
      </w:pPr>
    </w:p>
    <w:p w14:paraId="76D010DD" w14:textId="4ABE6841" w:rsidR="000866DB" w:rsidRDefault="00E91EF4" w:rsidP="00E91EF4">
      <w:pPr>
        <w:pStyle w:val="CaptionCutline"/>
      </w:pPr>
      <w:r>
        <w:lastRenderedPageBreak/>
        <w:t>So</w:t>
      </w:r>
      <w:r w:rsidR="000866DB">
        <w:t>urces:</w:t>
      </w:r>
    </w:p>
    <w:p w14:paraId="2A85AA0B" w14:textId="06D78D5B" w:rsidR="000866DB" w:rsidRDefault="000866DB" w:rsidP="00E91EF4">
      <w:pPr>
        <w:pStyle w:val="CaptionCutline"/>
        <w:rPr>
          <w:rStyle w:val="Hyperlink"/>
        </w:rPr>
      </w:pPr>
      <w:r>
        <w:t>Corner, T. (n.d.). World War I - Militarism.</w:t>
      </w:r>
      <w:r w:rsidR="00E91EF4">
        <w:t xml:space="preserve"> </w:t>
      </w:r>
      <w:hyperlink r:id="rId12" w:history="1">
        <w:r w:rsidRPr="0011636F">
          <w:rPr>
            <w:rStyle w:val="Hyperlink"/>
          </w:rPr>
          <w:t>http://www.u.arizona.edu/~salvador/Spring%20thru%20February/World%20War%201/Causes%20of%20World%20War%20I,%20Militarism.pdf</w:t>
        </w:r>
      </w:hyperlink>
    </w:p>
    <w:p w14:paraId="4AC3B390" w14:textId="77777777" w:rsidR="00E91EF4" w:rsidRDefault="00E91EF4" w:rsidP="00E91EF4">
      <w:pPr>
        <w:pStyle w:val="CaptionCutline"/>
      </w:pPr>
    </w:p>
    <w:p w14:paraId="47144207" w14:textId="05665F8F" w:rsidR="000866DB" w:rsidRDefault="000866DB" w:rsidP="00E91EF4">
      <w:pPr>
        <w:pStyle w:val="CaptionCutline"/>
        <w:rPr>
          <w:rStyle w:val="Hyperlink"/>
        </w:rPr>
      </w:pPr>
      <w:r>
        <w:t xml:space="preserve">Kronenbitter, G. (2019, August 15). Alliance system 1914. </w:t>
      </w:r>
      <w:hyperlink r:id="rId13" w:history="1">
        <w:r w:rsidRPr="0011636F">
          <w:rPr>
            <w:rStyle w:val="Hyperlink"/>
          </w:rPr>
          <w:t>https://encyclopedia.1914-1918-online.net/article/alliance_system_1914</w:t>
        </w:r>
      </w:hyperlink>
    </w:p>
    <w:p w14:paraId="5001BBF7" w14:textId="77777777" w:rsidR="00E91EF4" w:rsidRDefault="00E91EF4" w:rsidP="00E91EF4">
      <w:pPr>
        <w:pStyle w:val="CaptionCutline"/>
      </w:pPr>
    </w:p>
    <w:p w14:paraId="490707DB" w14:textId="1799E156" w:rsidR="000866DB" w:rsidRDefault="000866DB" w:rsidP="00E91EF4">
      <w:pPr>
        <w:pStyle w:val="CaptionCutline"/>
        <w:rPr>
          <w:rStyle w:val="Hyperlink"/>
        </w:rPr>
      </w:pPr>
      <w:r>
        <w:t>Llewellyn, J., &amp; Thompson, S. (2020, May 23). Imperialism as a cause of World War I.</w:t>
      </w:r>
      <w:r w:rsidR="00E91EF4">
        <w:t xml:space="preserve"> </w:t>
      </w:r>
      <w:hyperlink r:id="rId14" w:history="1">
        <w:r w:rsidRPr="0011636F">
          <w:rPr>
            <w:rStyle w:val="Hyperlink"/>
          </w:rPr>
          <w:t>https://alphahistory.com/worldwar1/imperialism/</w:t>
        </w:r>
      </w:hyperlink>
    </w:p>
    <w:p w14:paraId="513EDE73" w14:textId="77777777" w:rsidR="00E91EF4" w:rsidRDefault="00E91EF4" w:rsidP="00E91EF4">
      <w:pPr>
        <w:pStyle w:val="CaptionCutline"/>
      </w:pPr>
    </w:p>
    <w:p w14:paraId="4C437182" w14:textId="6C0D63CE" w:rsidR="000866DB" w:rsidRDefault="000866DB" w:rsidP="00E91EF4">
      <w:pPr>
        <w:pStyle w:val="CaptionCutline"/>
      </w:pPr>
      <w:r>
        <w:t>World War I - Nationalism. (n.d.).</w:t>
      </w:r>
      <w:r w:rsidR="00E91EF4">
        <w:t xml:space="preserve"> </w:t>
      </w:r>
      <w:hyperlink r:id="rId15" w:history="1">
        <w:r w:rsidR="00E91EF4" w:rsidRPr="00BA31D3">
          <w:rPr>
            <w:rStyle w:val="Hyperlink"/>
          </w:rPr>
          <w:t>http://www.u.arizona.edu/~salvador/Spring%20thru%20February/World%20War%201/Causes%20of%20WWI%20Nationalism.pdf</w:t>
        </w:r>
      </w:hyperlink>
    </w:p>
    <w:p w14:paraId="7C2E4A41" w14:textId="77777777" w:rsidR="000866DB" w:rsidRDefault="000866DB" w:rsidP="000866DB">
      <w:pPr>
        <w:pStyle w:val="NormalWeb"/>
        <w:ind w:left="567" w:hanging="567"/>
      </w:pPr>
    </w:p>
    <w:p w14:paraId="4755594A" w14:textId="77777777" w:rsidR="000866DB" w:rsidRDefault="000866DB" w:rsidP="000866DB">
      <w:pPr>
        <w:pStyle w:val="NormalWeb"/>
        <w:ind w:left="567" w:hanging="567"/>
      </w:pPr>
    </w:p>
    <w:p w14:paraId="5B6AB150" w14:textId="77777777" w:rsidR="000866DB" w:rsidRDefault="000866DB" w:rsidP="000866DB">
      <w:pPr>
        <w:pStyle w:val="NormalWeb"/>
        <w:ind w:left="567" w:hanging="567"/>
      </w:pPr>
    </w:p>
    <w:p w14:paraId="7F5F4CC7" w14:textId="77777777" w:rsidR="000866DB" w:rsidRDefault="000866DB" w:rsidP="000866DB">
      <w:pPr>
        <w:pStyle w:val="NormalWeb"/>
        <w:ind w:left="567" w:hanging="567"/>
      </w:pPr>
    </w:p>
    <w:p w14:paraId="0777AFE9" w14:textId="77777777" w:rsidR="000866DB" w:rsidRPr="000866DB" w:rsidRDefault="000866DB" w:rsidP="000866DB">
      <w:pPr>
        <w:pStyle w:val="BodyText"/>
      </w:pPr>
    </w:p>
    <w:sectPr w:rsidR="000866DB" w:rsidRPr="000866DB">
      <w:footerReference w:type="defaul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7163" w14:textId="77777777" w:rsidR="00200441" w:rsidRDefault="00200441">
      <w:pPr>
        <w:spacing w:after="0" w:line="240" w:lineRule="auto"/>
      </w:pPr>
      <w:r>
        <w:separator/>
      </w:r>
    </w:p>
  </w:endnote>
  <w:endnote w:type="continuationSeparator" w:id="0">
    <w:p w14:paraId="4403653B" w14:textId="77777777" w:rsidR="00200441" w:rsidRDefault="0020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0C5D5" w14:textId="77777777" w:rsidR="006642FA" w:rsidRDefault="008E13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456DCB6" wp14:editId="035E0225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84F89E" wp14:editId="3042A19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CD4D4" w14:textId="3E0D693C" w:rsidR="006642FA" w:rsidRDefault="00EF590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 M.A.I.N. CARTOONS OF WORLD WAR 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84F89E" id="Rectangle 9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073CD4D4" w14:textId="3E0D693C" w:rsidR="006642FA" w:rsidRDefault="00EF590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THE M.A.I.N. CARTOONS OF WORLD WAR 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0BE6B" w14:textId="77777777" w:rsidR="00200441" w:rsidRDefault="00200441">
      <w:pPr>
        <w:spacing w:after="0" w:line="240" w:lineRule="auto"/>
      </w:pPr>
      <w:r>
        <w:separator/>
      </w:r>
    </w:p>
  </w:footnote>
  <w:footnote w:type="continuationSeparator" w:id="0">
    <w:p w14:paraId="4CF8C8B7" w14:textId="77777777" w:rsidR="00200441" w:rsidRDefault="00200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FA"/>
    <w:rsid w:val="000866DB"/>
    <w:rsid w:val="000D091A"/>
    <w:rsid w:val="00200441"/>
    <w:rsid w:val="004C606F"/>
    <w:rsid w:val="005A469A"/>
    <w:rsid w:val="006642FA"/>
    <w:rsid w:val="008E13F3"/>
    <w:rsid w:val="00B719E1"/>
    <w:rsid w:val="00E353BC"/>
    <w:rsid w:val="00E91EF4"/>
    <w:rsid w:val="00E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D24693"/>
  <w15:docId w15:val="{63E36B7E-A649-4561-8DFF-F7573920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s/dictionary/english/rule" TargetMode="External"/><Relationship Id="rId13" Type="http://schemas.openxmlformats.org/officeDocument/2006/relationships/hyperlink" Target="https://encyclopedia.1914-1918-online.net/article/alliance_system_19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us/dictionary/english/country" TargetMode="External"/><Relationship Id="rId12" Type="http://schemas.openxmlformats.org/officeDocument/2006/relationships/hyperlink" Target="http://www.u.arizona.edu/~salvador/Spring%20thru%20February/World%20War%201/Causes%20of%20World%20War%20I,%20Militarism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dictionary/english/pow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.arizona.edu/~salvador/Spring%20thru%20February/World%20War%201/Causes%20of%20WWI%20Nationalism.pdf" TargetMode="External"/><Relationship Id="rId10" Type="http://schemas.openxmlformats.org/officeDocument/2006/relationships/hyperlink" Target="https://dictionary.cambridge.org/us/dictionary/english/for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dictionary/english/country" TargetMode="External"/><Relationship Id="rId14" Type="http://schemas.openxmlformats.org/officeDocument/2006/relationships/hyperlink" Target="https://alphahistory.com/worldwar1/imperialis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FWA2QbkQyvLVDl6d6zPbyv9SJg==">AMUW2mWkKM9d3vy9H9xEMeHu861xfVeowEvNHuqPXotmKbKVcPtZ0TZlbFr8dLUDMnuFTNlLBvptIf4c7gEEBY3Fntf6wgFz8xVLdjH11KxZnnHuewuKENWX1dBtHwkdbcN/FJ08Adpp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3077</Characters>
  <Application>Microsoft Office Word</Application>
  <DocSecurity>0</DocSecurity>
  <Lines>128</Lines>
  <Paragraphs>39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2024-11-27T17:51:00Z</dcterms:created>
  <dcterms:modified xsi:type="dcterms:W3CDTF">2024-11-27T17:51:00Z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389da960c935700bece63f817febca9a4b5d1f457d0d1ea84973345891f6474d</vt:lpwstr>
  </property>
</Properties>
</file>