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91818B" w14:textId="5EFDE54D" w:rsidR="0036040A" w:rsidRDefault="00B8618B" w:rsidP="00971431">
      <w:pPr>
        <w:pStyle w:val="Title"/>
      </w:pPr>
      <w:r>
        <w:t xml:space="preserve">Algebraic Properties Card </w:t>
      </w:r>
      <w:r w:rsidR="00C70BE1">
        <w:t>Matching</w:t>
      </w: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29" w:type="dxa"/>
        </w:tblCellMar>
        <w:tblLook w:val="0400" w:firstRow="0" w:lastRow="0" w:firstColumn="0" w:lastColumn="0" w:noHBand="0" w:noVBand="1"/>
      </w:tblPr>
      <w:tblGrid>
        <w:gridCol w:w="3125"/>
        <w:gridCol w:w="3125"/>
        <w:gridCol w:w="3125"/>
      </w:tblGrid>
      <w:tr w:rsidR="009016BB" w14:paraId="2D6E48D0" w14:textId="77777777" w:rsidTr="00353AE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5885761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Equation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E846701" w14:textId="2A5763D6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A statement that two expressions are equal.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8707612" w14:textId="77777777" w:rsidR="009016BB" w:rsidRPr="00742BE0" w:rsidRDefault="009016BB" w:rsidP="00E82DF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5x+9=24</m:t>
                </m:r>
              </m:oMath>
            </m:oMathPara>
          </w:p>
        </w:tc>
      </w:tr>
      <w:tr w:rsidR="009016BB" w14:paraId="0ACAA0EA" w14:textId="77777777" w:rsidTr="00353AE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4E356104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Inverse Operations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16B46BA" w14:textId="7CDF7BF0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Two operations that undo each other.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B85102F" w14:textId="28B9A2BF" w:rsidR="009016BB" w:rsidRDefault="009016BB" w:rsidP="00E82DF5">
            <w:pPr>
              <w:spacing w:after="0" w:line="240" w:lineRule="auto"/>
              <w:jc w:val="center"/>
            </w:pPr>
            <w:r>
              <w:t>Addition and Subtraction</w:t>
            </w:r>
          </w:p>
        </w:tc>
      </w:tr>
      <w:tr w:rsidR="009016BB" w14:paraId="0ECA9664" w14:textId="77777777" w:rsidTr="00353AE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16C25F2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Equivalent Equations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6E94C424" w14:textId="1812E44C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Equations that have the same solutions.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759B7FCE" w14:textId="77777777" w:rsidR="00C70BE1" w:rsidRPr="00C70BE1" w:rsidRDefault="009016BB" w:rsidP="00E82DF5">
            <w:pPr>
              <w:spacing w:after="0" w:line="240" w:lineRule="auto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x+2=7</m:t>
                </m:r>
              </m:oMath>
            </m:oMathPara>
          </w:p>
          <w:p w14:paraId="61AA4659" w14:textId="77777777" w:rsidR="00C70BE1" w:rsidRPr="00C70BE1" w:rsidRDefault="009016BB" w:rsidP="00E82DF5">
            <w:pPr>
              <w:spacing w:after="0" w:line="240" w:lineRule="auto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and</m:t>
                </m:r>
              </m:oMath>
            </m:oMathPara>
          </w:p>
          <w:p w14:paraId="5C35960F" w14:textId="15D32E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2x+1=11</m:t>
                </m:r>
              </m:oMath>
            </m:oMathPara>
          </w:p>
        </w:tc>
      </w:tr>
      <w:tr w:rsidR="009016BB" w14:paraId="743E8E1A" w14:textId="77777777" w:rsidTr="00353AE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2B80014A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Addition Property</w:t>
            </w:r>
          </w:p>
          <w:p w14:paraId="68BE3D9C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of Equality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DCB1247" w14:textId="77777777" w:rsidR="00E82DF5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 xml:space="preserve">Adding the same number to each side of an equation produces an equivalent equation. </w:t>
            </w:r>
          </w:p>
          <w:p w14:paraId="0F8539A3" w14:textId="76E49AD5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If a</w:t>
            </w:r>
            <w:r w:rsidR="00C70BE1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=</w:t>
            </w:r>
            <w:r w:rsidR="00C70BE1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b, then a</w:t>
            </w:r>
            <w:r w:rsidR="001544C0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+</w:t>
            </w:r>
            <w:r w:rsidR="001544C0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c</w:t>
            </w:r>
            <w:r w:rsidR="00A00FAF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=</w:t>
            </w:r>
            <w:r w:rsidR="00A00FAF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b</w:t>
            </w:r>
            <w:r w:rsidR="001544C0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+</w:t>
            </w:r>
            <w:r w:rsidR="001544C0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c.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500EC9F" w14:textId="77777777" w:rsidR="009016BB" w:rsidRDefault="009016BB" w:rsidP="007E6F95">
            <w:pPr>
              <w:spacing w:after="6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x-5=7</m:t>
                </m:r>
              </m:oMath>
            </m:oMathPara>
          </w:p>
          <w:p w14:paraId="0F825167" w14:textId="77777777" w:rsidR="009016BB" w:rsidRDefault="00353AEB" w:rsidP="007E6F95">
            <w:pPr>
              <w:spacing w:after="60" w:line="24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</w:rPr>
                  <m:t>+5=7+5</m:t>
                </m:r>
              </m:oMath>
            </m:oMathPara>
          </w:p>
          <w:p w14:paraId="15799464" w14:textId="777777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x=12</m:t>
                </m:r>
              </m:oMath>
            </m:oMathPara>
          </w:p>
        </w:tc>
      </w:tr>
      <w:tr w:rsidR="009016BB" w14:paraId="2D26380E" w14:textId="77777777" w:rsidTr="00353AE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599BF50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b/>
                <w:color w:val="910D28"/>
                <w:szCs w:val="24"/>
                <w:highlight w:val="white"/>
              </w:rPr>
              <w:t>Subtraction Property</w:t>
            </w:r>
          </w:p>
          <w:p w14:paraId="064D45AB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of Equality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297E96FF" w14:textId="55A77025" w:rsidR="00E82DF5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 xml:space="preserve">Subtracting the same number </w:t>
            </w:r>
            <w:r w:rsidR="00C74573">
              <w:rPr>
                <w:i/>
                <w:color w:val="3E5C61"/>
              </w:rPr>
              <w:t>from</w:t>
            </w:r>
            <w:r>
              <w:rPr>
                <w:i/>
                <w:color w:val="3E5C61"/>
              </w:rPr>
              <w:t xml:space="preserve"> each side of an equation produces an equivalent equation. </w:t>
            </w:r>
          </w:p>
          <w:p w14:paraId="23BE7F15" w14:textId="28C22342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If a</w:t>
            </w:r>
            <w:r w:rsidR="00C70BE1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=</w:t>
            </w:r>
            <w:r w:rsidR="00C70BE1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b, then a</w:t>
            </w:r>
            <w:r w:rsidR="00A00FAF">
              <w:rPr>
                <w:i/>
                <w:color w:val="3E5C61"/>
              </w:rPr>
              <w:t xml:space="preserve"> </w:t>
            </w:r>
            <w:r w:rsidR="00131077">
              <w:rPr>
                <w:rFonts w:cstheme="minorHAnsi"/>
                <w:i/>
                <w:color w:val="3E5C61"/>
              </w:rPr>
              <w:t>–</w:t>
            </w:r>
            <w:r w:rsidR="00A00FAF">
              <w:rPr>
                <w:rFonts w:cstheme="minorHAnsi"/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c</w:t>
            </w:r>
            <w:r w:rsidR="00A00FAF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=</w:t>
            </w:r>
            <w:r w:rsidR="00A00FAF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b</w:t>
            </w:r>
            <w:r w:rsidR="00A00FAF">
              <w:rPr>
                <w:i/>
                <w:color w:val="3E5C61"/>
              </w:rPr>
              <w:t xml:space="preserve"> </w:t>
            </w:r>
            <w:r w:rsidR="00131077">
              <w:rPr>
                <w:rFonts w:cstheme="minorHAnsi"/>
                <w:i/>
                <w:color w:val="3E5C61"/>
              </w:rPr>
              <w:t>–</w:t>
            </w:r>
            <w:r w:rsidR="00A00FAF">
              <w:rPr>
                <w:rFonts w:cstheme="minorHAnsi"/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c.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E1E04F2" w14:textId="77777777" w:rsidR="009016BB" w:rsidRDefault="009016BB" w:rsidP="007753EC">
            <w:pPr>
              <w:spacing w:after="6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x+4=10</m:t>
                </m:r>
              </m:oMath>
            </m:oMathPara>
          </w:p>
          <w:p w14:paraId="40B09A38" w14:textId="77777777" w:rsidR="009016BB" w:rsidRDefault="00353AEB" w:rsidP="007753EC">
            <w:pPr>
              <w:spacing w:after="60" w:line="24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</w:rPr>
                  <m:t>-4=10-4</m:t>
                </m:r>
              </m:oMath>
            </m:oMathPara>
          </w:p>
          <w:p w14:paraId="52193C2C" w14:textId="777777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x=6</m:t>
                </m:r>
              </m:oMath>
            </m:oMathPara>
          </w:p>
        </w:tc>
      </w:tr>
      <w:tr w:rsidR="009016BB" w14:paraId="55443018" w14:textId="77777777" w:rsidTr="00353AE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8BF04F7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Multiplication Property</w:t>
            </w:r>
          </w:p>
          <w:p w14:paraId="732E291B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of Equality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02B24111" w14:textId="77777777" w:rsidR="00E82DF5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 xml:space="preserve">Multiplying each side of an equation by the same nonzero number produces an equivalent equation. </w:t>
            </w:r>
          </w:p>
          <w:p w14:paraId="4CEBE58C" w14:textId="3F409B75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If a</w:t>
            </w:r>
            <w:r w:rsidR="00C70BE1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=</w:t>
            </w:r>
            <w:r w:rsidR="00C70BE1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 xml:space="preserve">b, then </w:t>
            </w:r>
            <m:oMath>
              <m:r>
                <w:rPr>
                  <w:rFonts w:ascii="Cambria Math" w:hAnsi="Cambria Math"/>
                  <w:color w:val="3E5C61"/>
                </w:rPr>
                <m:t>a∙c=b∙c</m:t>
              </m:r>
            </m:oMath>
            <w:r>
              <w:rPr>
                <w:i/>
                <w:color w:val="3E5C61"/>
              </w:rPr>
              <w:t>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10D205B4" w14:textId="77777777" w:rsidR="009016BB" w:rsidRDefault="00353AEB" w:rsidP="00E82DF5">
            <w:pPr>
              <w:spacing w:after="0"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  <w:p w14:paraId="643175B3" w14:textId="77777777" w:rsidR="009016BB" w:rsidRDefault="00353AEB" w:rsidP="00E82DF5">
            <w:pPr>
              <w:spacing w:after="0" w:line="240" w:lineRule="auto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∙5=7∙5</m:t>
                </m:r>
              </m:oMath>
            </m:oMathPara>
          </w:p>
          <w:p w14:paraId="587D2D6A" w14:textId="777777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x=35</m:t>
                </m:r>
              </m:oMath>
            </m:oMathPara>
          </w:p>
        </w:tc>
      </w:tr>
      <w:tr w:rsidR="009016BB" w14:paraId="32FD9698" w14:textId="77777777" w:rsidTr="00353AEB">
        <w:trPr>
          <w:trHeight w:val="1627"/>
        </w:trPr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7EA4AFB7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Division Property</w:t>
            </w:r>
          </w:p>
          <w:p w14:paraId="0EF606BB" w14:textId="77777777" w:rsidR="009016BB" w:rsidRDefault="009016BB" w:rsidP="00E82DF5">
            <w:pPr>
              <w:spacing w:after="0" w:line="240" w:lineRule="auto"/>
              <w:jc w:val="center"/>
              <w:rPr>
                <w:b/>
                <w:color w:val="910D28"/>
                <w:szCs w:val="24"/>
                <w:highlight w:val="white"/>
              </w:rPr>
            </w:pPr>
            <w:r>
              <w:rPr>
                <w:b/>
                <w:color w:val="910D28"/>
                <w:szCs w:val="24"/>
                <w:highlight w:val="white"/>
              </w:rPr>
              <w:t>of Equality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6AF8B8F6" w14:textId="3813C929" w:rsidR="00E82DF5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Dividing each side of an equation by the same nonzero number produces</w:t>
            </w:r>
            <w:r w:rsidR="00C70BE1">
              <w:rPr>
                <w:i/>
                <w:color w:val="3E5C61"/>
              </w:rPr>
              <w:br/>
            </w:r>
            <w:r>
              <w:rPr>
                <w:i/>
                <w:color w:val="3E5C61"/>
              </w:rPr>
              <w:t xml:space="preserve">an equivalent equation. </w:t>
            </w:r>
          </w:p>
          <w:p w14:paraId="0F6CE22B" w14:textId="79372A5F" w:rsidR="009016BB" w:rsidRDefault="009016BB" w:rsidP="00E82DF5">
            <w:pPr>
              <w:spacing w:after="0" w:line="240" w:lineRule="auto"/>
              <w:jc w:val="center"/>
              <w:rPr>
                <w:i/>
                <w:color w:val="3E5C61"/>
              </w:rPr>
            </w:pPr>
            <w:r>
              <w:rPr>
                <w:i/>
                <w:color w:val="3E5C61"/>
              </w:rPr>
              <w:t>If a</w:t>
            </w:r>
            <w:r w:rsidR="00C70BE1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>=</w:t>
            </w:r>
            <w:r w:rsidR="00C70BE1">
              <w:rPr>
                <w:i/>
                <w:color w:val="3E5C61"/>
              </w:rPr>
              <w:t xml:space="preserve"> </w:t>
            </w:r>
            <w:r>
              <w:rPr>
                <w:i/>
                <w:color w:val="3E5C61"/>
              </w:rPr>
              <w:t xml:space="preserve">b, then </w:t>
            </w:r>
            <m:oMath>
              <m:r>
                <w:rPr>
                  <w:rFonts w:ascii="Cambria Math" w:hAnsi="Cambria Math"/>
                  <w:color w:val="3E5C61"/>
                </w:rPr>
                <m:t>a÷c=b÷c</m:t>
              </m:r>
            </m:oMath>
            <w:r>
              <w:rPr>
                <w:i/>
                <w:color w:val="3E5C61"/>
              </w:rPr>
              <w:t>.</w:t>
            </w:r>
          </w:p>
        </w:tc>
        <w:tc>
          <w:tcPr>
            <w:tcW w:w="312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vAlign w:val="center"/>
          </w:tcPr>
          <w:p w14:paraId="5F2D41DE" w14:textId="77777777" w:rsidR="009016BB" w:rsidRDefault="009016BB" w:rsidP="00E23B3F">
            <w:pPr>
              <w:spacing w:after="6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6x=24</m:t>
                </m:r>
              </m:oMath>
            </m:oMathPara>
          </w:p>
          <w:p w14:paraId="6644CEF8" w14:textId="77777777" w:rsidR="009016BB" w:rsidRDefault="00353AEB" w:rsidP="00E23B3F">
            <w:pPr>
              <w:spacing w:after="60"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78C4DA74" w14:textId="77777777" w:rsidR="009016BB" w:rsidRDefault="009016BB" w:rsidP="00E82DF5">
            <w:pPr>
              <w:spacing w:after="0"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x=4</m:t>
                </m:r>
              </m:oMath>
            </m:oMathPara>
          </w:p>
        </w:tc>
      </w:tr>
    </w:tbl>
    <w:p w14:paraId="7CFF3577" w14:textId="77777777" w:rsidR="00B8618B" w:rsidRPr="00B8618B" w:rsidRDefault="00B8618B" w:rsidP="00B8618B">
      <w:pPr>
        <w:pStyle w:val="BodyText"/>
      </w:pPr>
    </w:p>
    <w:sectPr w:rsidR="00B8618B" w:rsidRPr="00B8618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7C0E" w14:textId="77777777" w:rsidR="000A0CA7" w:rsidRDefault="000A0CA7" w:rsidP="00293785">
      <w:pPr>
        <w:spacing w:after="0" w:line="240" w:lineRule="auto"/>
      </w:pPr>
      <w:r>
        <w:separator/>
      </w:r>
    </w:p>
  </w:endnote>
  <w:endnote w:type="continuationSeparator" w:id="0">
    <w:p w14:paraId="7D083B52" w14:textId="77777777" w:rsidR="000A0CA7" w:rsidRDefault="000A0CA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B81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1868EE" wp14:editId="447E66A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C925E" w14:textId="580E5A45" w:rsidR="00293785" w:rsidRDefault="00353AE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25ACD7FBC442F281D301A10066D1B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2A50"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868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EEC925E" w14:textId="580E5A45" w:rsidR="00293785" w:rsidRDefault="00353AE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25ACD7FBC442F281D301A10066D1B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2A50"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035CA32" wp14:editId="6A9AC7B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9790" w14:textId="77777777" w:rsidR="000A0CA7" w:rsidRDefault="000A0CA7" w:rsidP="00293785">
      <w:pPr>
        <w:spacing w:after="0" w:line="240" w:lineRule="auto"/>
      </w:pPr>
      <w:r>
        <w:separator/>
      </w:r>
    </w:p>
  </w:footnote>
  <w:footnote w:type="continuationSeparator" w:id="0">
    <w:p w14:paraId="364046A3" w14:textId="77777777" w:rsidR="000A0CA7" w:rsidRDefault="000A0CA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560162">
    <w:abstractNumId w:val="6"/>
  </w:num>
  <w:num w:numId="2" w16cid:durableId="645402186">
    <w:abstractNumId w:val="7"/>
  </w:num>
  <w:num w:numId="3" w16cid:durableId="601647682">
    <w:abstractNumId w:val="0"/>
  </w:num>
  <w:num w:numId="4" w16cid:durableId="726298945">
    <w:abstractNumId w:val="2"/>
  </w:num>
  <w:num w:numId="5" w16cid:durableId="1493327898">
    <w:abstractNumId w:val="3"/>
  </w:num>
  <w:num w:numId="6" w16cid:durableId="1209487852">
    <w:abstractNumId w:val="5"/>
  </w:num>
  <w:num w:numId="7" w16cid:durableId="826359446">
    <w:abstractNumId w:val="4"/>
  </w:num>
  <w:num w:numId="8" w16cid:durableId="772093441">
    <w:abstractNumId w:val="8"/>
  </w:num>
  <w:num w:numId="9" w16cid:durableId="1951430808">
    <w:abstractNumId w:val="9"/>
  </w:num>
  <w:num w:numId="10" w16cid:durableId="2127694156">
    <w:abstractNumId w:val="10"/>
  </w:num>
  <w:num w:numId="11" w16cid:durableId="208202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B"/>
    <w:rsid w:val="0004006F"/>
    <w:rsid w:val="00053775"/>
    <w:rsid w:val="0005619A"/>
    <w:rsid w:val="0008589D"/>
    <w:rsid w:val="000A0CA7"/>
    <w:rsid w:val="0011259B"/>
    <w:rsid w:val="00116FDD"/>
    <w:rsid w:val="00125621"/>
    <w:rsid w:val="00131077"/>
    <w:rsid w:val="00152E40"/>
    <w:rsid w:val="001544C0"/>
    <w:rsid w:val="001D0BBF"/>
    <w:rsid w:val="001E1F85"/>
    <w:rsid w:val="001F125D"/>
    <w:rsid w:val="002315DE"/>
    <w:rsid w:val="002345CC"/>
    <w:rsid w:val="00293785"/>
    <w:rsid w:val="002A1CE2"/>
    <w:rsid w:val="002A64AE"/>
    <w:rsid w:val="002C0879"/>
    <w:rsid w:val="002C37B4"/>
    <w:rsid w:val="003079DC"/>
    <w:rsid w:val="00323CA6"/>
    <w:rsid w:val="00353AEB"/>
    <w:rsid w:val="0036040A"/>
    <w:rsid w:val="00397FA9"/>
    <w:rsid w:val="00446C13"/>
    <w:rsid w:val="004F1718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B773F"/>
    <w:rsid w:val="006D370D"/>
    <w:rsid w:val="006E1542"/>
    <w:rsid w:val="00721EA4"/>
    <w:rsid w:val="007753EC"/>
    <w:rsid w:val="00797CB5"/>
    <w:rsid w:val="007B055F"/>
    <w:rsid w:val="007B52C8"/>
    <w:rsid w:val="007D1C60"/>
    <w:rsid w:val="007E6F1D"/>
    <w:rsid w:val="007E6F95"/>
    <w:rsid w:val="00880013"/>
    <w:rsid w:val="008920A4"/>
    <w:rsid w:val="008F5386"/>
    <w:rsid w:val="009016BB"/>
    <w:rsid w:val="00913172"/>
    <w:rsid w:val="00931285"/>
    <w:rsid w:val="00971431"/>
    <w:rsid w:val="00981E19"/>
    <w:rsid w:val="009B52E4"/>
    <w:rsid w:val="009D6E8D"/>
    <w:rsid w:val="00A00FAF"/>
    <w:rsid w:val="00A101E8"/>
    <w:rsid w:val="00AC349E"/>
    <w:rsid w:val="00B3475F"/>
    <w:rsid w:val="00B8618B"/>
    <w:rsid w:val="00B92DBF"/>
    <w:rsid w:val="00BD119F"/>
    <w:rsid w:val="00C42A50"/>
    <w:rsid w:val="00C70BE1"/>
    <w:rsid w:val="00C73EA1"/>
    <w:rsid w:val="00C74573"/>
    <w:rsid w:val="00C8524A"/>
    <w:rsid w:val="00CC4F77"/>
    <w:rsid w:val="00CD3CF6"/>
    <w:rsid w:val="00CE336D"/>
    <w:rsid w:val="00CF2334"/>
    <w:rsid w:val="00D106FF"/>
    <w:rsid w:val="00D626EB"/>
    <w:rsid w:val="00D62996"/>
    <w:rsid w:val="00DC7A6D"/>
    <w:rsid w:val="00E23B3F"/>
    <w:rsid w:val="00E82DF5"/>
    <w:rsid w:val="00ED24C8"/>
    <w:rsid w:val="00F377E2"/>
    <w:rsid w:val="00F50748"/>
    <w:rsid w:val="00F72D02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FAB7D0"/>
  <w15:docId w15:val="{3CC19184-6FDF-44CD-B9EE-58FD28D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5ACD7FBC442F281D301A10066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9CEFC-9995-4753-9DF7-716A301B84DF}"/>
      </w:docPartPr>
      <w:docPartBody>
        <w:p w:rsidR="001F13CE" w:rsidRDefault="00F3364A">
          <w:pPr>
            <w:pStyle w:val="4225ACD7FBC442F281D301A10066D1B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4A"/>
    <w:rsid w:val="001F13CE"/>
    <w:rsid w:val="00616323"/>
    <w:rsid w:val="00F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25ACD7FBC442F281D301A10066D1B3">
    <w:name w:val="4225ACD7FBC442F281D301A10066D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Eike, Michell L.</cp:lastModifiedBy>
  <cp:revision>3</cp:revision>
  <cp:lastPrinted>2016-07-14T14:08:00Z</cp:lastPrinted>
  <dcterms:created xsi:type="dcterms:W3CDTF">2022-07-07T17:22:00Z</dcterms:created>
  <dcterms:modified xsi:type="dcterms:W3CDTF">2022-07-07T17:27:00Z</dcterms:modified>
</cp:coreProperties>
</file>