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7373FF" w14:textId="77777777" w:rsidR="00805D49" w:rsidRDefault="00805D49" w:rsidP="00805D49">
      <w:pPr>
        <w:pStyle w:val="Title"/>
      </w:pPr>
      <w:r>
        <w:t>Solar Spectrum and Light Absorption – Representative Data</w:t>
      </w:r>
    </w:p>
    <w:p w14:paraId="3F35CB30" w14:textId="77777777" w:rsidR="00805D49" w:rsidRDefault="00805D49" w:rsidP="00805D49">
      <w:pPr>
        <w:pBdr>
          <w:top w:val="nil"/>
          <w:left w:val="nil"/>
          <w:bottom w:val="nil"/>
          <w:right w:val="nil"/>
          <w:between w:val="nil"/>
        </w:pBdr>
        <w:spacing w:after="0"/>
      </w:pPr>
      <w:r>
        <w:t xml:space="preserve">Images shown in Figures 1–6 were gathered using a </w:t>
      </w:r>
      <w:hyperlink r:id="rId8">
        <w:r>
          <w:rPr>
            <w:color w:val="910D28"/>
            <w:u w:val="single"/>
          </w:rPr>
          <w:t>“Project STAR” spectrophotometer</w:t>
        </w:r>
      </w:hyperlink>
      <w:r>
        <w:t xml:space="preserve"> and an iPhone 6 camera. </w:t>
      </w:r>
    </w:p>
    <w:p w14:paraId="0DC0CA34" w14:textId="77777777" w:rsidR="00805D49" w:rsidRDefault="00805D49" w:rsidP="00805D49">
      <w:pPr>
        <w:pStyle w:val="Heading1"/>
      </w:pPr>
      <w:r>
        <w:t>Full input light</w:t>
      </w:r>
    </w:p>
    <w:p w14:paraId="3819F798" w14:textId="77777777" w:rsidR="00805D49" w:rsidRDefault="00805D49" w:rsidP="00805D49">
      <w:pPr>
        <w:pBdr>
          <w:top w:val="nil"/>
          <w:left w:val="nil"/>
          <w:bottom w:val="nil"/>
          <w:right w:val="nil"/>
          <w:between w:val="nil"/>
        </w:pBdr>
        <w:spacing w:after="0"/>
      </w:pPr>
      <w:r>
        <w:t>Figures 1–3 show representative data obtained without blocking any input light.</w:t>
      </w:r>
    </w:p>
    <w:p w14:paraId="573C5FBA" w14:textId="77777777" w:rsidR="00805D49" w:rsidRDefault="00805D49" w:rsidP="00805D49">
      <w:pPr>
        <w:pBdr>
          <w:top w:val="nil"/>
          <w:left w:val="nil"/>
          <w:bottom w:val="nil"/>
          <w:right w:val="nil"/>
          <w:between w:val="nil"/>
        </w:pBdr>
        <w:spacing w:after="0"/>
      </w:pPr>
      <w:r>
        <w:t xml:space="preserve"> </w:t>
      </w:r>
    </w:p>
    <w:p w14:paraId="423156C9" w14:textId="77777777" w:rsidR="00805D49" w:rsidRDefault="00805D49" w:rsidP="00805D49">
      <w:pPr>
        <w:rPr>
          <w:color w:val="000000"/>
        </w:rPr>
      </w:pPr>
      <w:r>
        <w:rPr>
          <w:color w:val="000000"/>
        </w:rPr>
        <w:t>1</w:t>
      </w:r>
      <w:r>
        <w:t>. Light off white paper</w:t>
      </w:r>
      <w:proofErr w:type="gramStart"/>
      <w:r>
        <w:tab/>
        <w:t xml:space="preserve">  2</w:t>
      </w:r>
      <w:proofErr w:type="gramEnd"/>
      <w:r>
        <w:t>. Light off red paper</w:t>
      </w:r>
      <w:r>
        <w:tab/>
      </w:r>
      <w:r>
        <w:tab/>
        <w:t>3. Light off green paper</w:t>
      </w:r>
    </w:p>
    <w:p w14:paraId="79DB2C4A" w14:textId="77777777" w:rsidR="00805D49" w:rsidRDefault="00805D49" w:rsidP="00805D49">
      <w:pPr>
        <w:rPr>
          <w:b/>
          <w:color w:val="000000"/>
        </w:rPr>
      </w:pPr>
      <w:r>
        <w:rPr>
          <w:noProof/>
        </w:rPr>
        <w:drawing>
          <wp:anchor distT="0" distB="0" distL="114300" distR="114300" simplePos="0" relativeHeight="251659264" behindDoc="0" locked="0" layoutInCell="1" hidden="0" allowOverlap="1" wp14:anchorId="56E2774D" wp14:editId="4907AFE5">
            <wp:simplePos x="0" y="0"/>
            <wp:positionH relativeFrom="column">
              <wp:posOffset>3709579</wp:posOffset>
            </wp:positionH>
            <wp:positionV relativeFrom="paragraph">
              <wp:posOffset>131535</wp:posOffset>
            </wp:positionV>
            <wp:extent cx="1501775" cy="731520"/>
            <wp:effectExtent l="0" t="0" r="0" b="0"/>
            <wp:wrapSquare wrapText="bothSides" distT="0" distB="0" distL="114300" distR="114300"/>
            <wp:docPr id="17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t="30969" b="14813"/>
                    <a:stretch>
                      <a:fillRect/>
                    </a:stretch>
                  </pic:blipFill>
                  <pic:spPr>
                    <a:xfrm>
                      <a:off x="0" y="0"/>
                      <a:ext cx="1501775" cy="73152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6F3C5BF" wp14:editId="10F61D43">
            <wp:simplePos x="0" y="0"/>
            <wp:positionH relativeFrom="column">
              <wp:posOffset>32567</wp:posOffset>
            </wp:positionH>
            <wp:positionV relativeFrom="paragraph">
              <wp:posOffset>138158</wp:posOffset>
            </wp:positionV>
            <wp:extent cx="1501775" cy="731520"/>
            <wp:effectExtent l="0" t="0" r="0" b="0"/>
            <wp:wrapSquare wrapText="bothSides" distT="0" distB="0" distL="114300" distR="114300"/>
            <wp:docPr id="18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t="40343"/>
                    <a:stretch>
                      <a:fillRect/>
                    </a:stretch>
                  </pic:blipFill>
                  <pic:spPr>
                    <a:xfrm>
                      <a:off x="0" y="0"/>
                      <a:ext cx="1501775" cy="73152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CCD43E5" wp14:editId="79B276A3">
            <wp:simplePos x="0" y="0"/>
            <wp:positionH relativeFrom="column">
              <wp:posOffset>1965687</wp:posOffset>
            </wp:positionH>
            <wp:positionV relativeFrom="paragraph">
              <wp:posOffset>135255</wp:posOffset>
            </wp:positionV>
            <wp:extent cx="1501775" cy="731520"/>
            <wp:effectExtent l="0" t="0" r="0" b="0"/>
            <wp:wrapSquare wrapText="bothSides" distT="0" distB="0" distL="114300" distR="114300"/>
            <wp:docPr id="17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t="34023" b="8218"/>
                    <a:stretch>
                      <a:fillRect/>
                    </a:stretch>
                  </pic:blipFill>
                  <pic:spPr>
                    <a:xfrm>
                      <a:off x="0" y="0"/>
                      <a:ext cx="1501775" cy="731520"/>
                    </a:xfrm>
                    <a:prstGeom prst="rect">
                      <a:avLst/>
                    </a:prstGeom>
                    <a:ln/>
                  </pic:spPr>
                </pic:pic>
              </a:graphicData>
            </a:graphic>
          </wp:anchor>
        </w:drawing>
      </w:r>
    </w:p>
    <w:p w14:paraId="683F19D4" w14:textId="77777777" w:rsidR="00805D49" w:rsidRDefault="00805D49" w:rsidP="00805D49">
      <w:pPr>
        <w:pBdr>
          <w:top w:val="nil"/>
          <w:left w:val="nil"/>
          <w:bottom w:val="nil"/>
          <w:right w:val="nil"/>
          <w:between w:val="nil"/>
        </w:pBdr>
        <w:spacing w:after="0" w:line="240" w:lineRule="auto"/>
      </w:pPr>
    </w:p>
    <w:p w14:paraId="57CEB919" w14:textId="77777777" w:rsidR="00805D49" w:rsidRDefault="00805D49" w:rsidP="00805D49">
      <w:pPr>
        <w:pBdr>
          <w:top w:val="nil"/>
          <w:left w:val="nil"/>
          <w:bottom w:val="nil"/>
          <w:right w:val="nil"/>
          <w:between w:val="nil"/>
        </w:pBdr>
        <w:spacing w:after="0" w:line="240" w:lineRule="auto"/>
      </w:pPr>
    </w:p>
    <w:p w14:paraId="309FE12E" w14:textId="77777777" w:rsidR="00805D49" w:rsidRDefault="00805D49" w:rsidP="00805D49">
      <w:pPr>
        <w:pBdr>
          <w:top w:val="nil"/>
          <w:left w:val="nil"/>
          <w:bottom w:val="nil"/>
          <w:right w:val="nil"/>
          <w:between w:val="nil"/>
        </w:pBdr>
        <w:spacing w:after="0" w:line="240" w:lineRule="auto"/>
      </w:pPr>
    </w:p>
    <w:p w14:paraId="008E672C" w14:textId="77777777" w:rsidR="00805D49" w:rsidRDefault="00805D49" w:rsidP="00805D49">
      <w:pPr>
        <w:pBdr>
          <w:top w:val="nil"/>
          <w:left w:val="nil"/>
          <w:bottom w:val="nil"/>
          <w:right w:val="nil"/>
          <w:between w:val="nil"/>
        </w:pBdr>
        <w:spacing w:after="0" w:line="240" w:lineRule="auto"/>
      </w:pPr>
    </w:p>
    <w:p w14:paraId="7218C512" w14:textId="77777777" w:rsidR="00805D49" w:rsidRDefault="00805D49" w:rsidP="00805D49">
      <w:pPr>
        <w:pBdr>
          <w:top w:val="nil"/>
          <w:left w:val="nil"/>
          <w:bottom w:val="nil"/>
          <w:right w:val="nil"/>
          <w:between w:val="nil"/>
        </w:pBdr>
        <w:spacing w:after="0" w:line="240" w:lineRule="auto"/>
      </w:pPr>
      <w:r>
        <w:t xml:space="preserve">If students have trouble seeing the spectrum with the diffuse extraneous light that appears above and below the spectrum, then show them that they can hold their hand over the large panel (as shown in Figure 4) to limit input light to the narrow slit. You lose the wavelength numbers, but the spectra are easier to view qualitatively (Figures 5 and 6). </w:t>
      </w:r>
    </w:p>
    <w:p w14:paraId="3B4D2553" w14:textId="77777777" w:rsidR="00805D49" w:rsidRDefault="00805D49" w:rsidP="00805D49">
      <w:pPr>
        <w:pStyle w:val="Heading1"/>
      </w:pPr>
      <w:r>
        <w:t>Blocked input light</w:t>
      </w:r>
    </w:p>
    <w:p w14:paraId="199DA1D1" w14:textId="5466A8CA" w:rsidR="00805D49" w:rsidRDefault="00805D49" w:rsidP="00805D49">
      <w:pPr>
        <w:rPr>
          <w:color w:val="000000"/>
        </w:rPr>
      </w:pPr>
      <w:r>
        <w:rPr>
          <w:color w:val="000000"/>
        </w:rPr>
        <w:t>4. Blocking input light</w:t>
      </w:r>
      <w:r>
        <w:rPr>
          <w:color w:val="000000"/>
        </w:rPr>
        <w:tab/>
      </w:r>
      <w:r>
        <w:rPr>
          <w:color w:val="000000"/>
        </w:rPr>
        <w:tab/>
        <w:t>5. Off red paper</w:t>
      </w:r>
      <w:r w:rsidR="00E029D5">
        <w:rPr>
          <w:color w:val="000000"/>
        </w:rPr>
        <w:t>,</w:t>
      </w:r>
      <w:r>
        <w:rPr>
          <w:color w:val="000000"/>
        </w:rPr>
        <w:t xml:space="preserve"> held as D</w:t>
      </w:r>
      <w:r>
        <w:rPr>
          <w:color w:val="000000"/>
        </w:rPr>
        <w:tab/>
        <w:t>6. Off green paper, held as D</w:t>
      </w:r>
      <w:r>
        <w:rPr>
          <w:noProof/>
        </w:rPr>
        <w:drawing>
          <wp:anchor distT="0" distB="0" distL="114300" distR="114300" simplePos="0" relativeHeight="251662336" behindDoc="0" locked="0" layoutInCell="1" hidden="0" allowOverlap="1" wp14:anchorId="4E7E523C" wp14:editId="5F25ADEC">
            <wp:simplePos x="0" y="0"/>
            <wp:positionH relativeFrom="column">
              <wp:posOffset>6533</wp:posOffset>
            </wp:positionH>
            <wp:positionV relativeFrom="paragraph">
              <wp:posOffset>287020</wp:posOffset>
            </wp:positionV>
            <wp:extent cx="1527810" cy="720090"/>
            <wp:effectExtent l="0" t="0" r="0" b="0"/>
            <wp:wrapSquare wrapText="bothSides" distT="0" distB="0" distL="114300" distR="114300"/>
            <wp:docPr id="178" name="image7.jpg" descr="A picture containing person&#10;&#10;Description automatically generated"/>
            <wp:cNvGraphicFramePr/>
            <a:graphic xmlns:a="http://schemas.openxmlformats.org/drawingml/2006/main">
              <a:graphicData uri="http://schemas.openxmlformats.org/drawingml/2006/picture">
                <pic:pic xmlns:pic="http://schemas.openxmlformats.org/drawingml/2006/picture">
                  <pic:nvPicPr>
                    <pic:cNvPr id="178" name="image7.jpg" descr="A picture containing person&#10;&#10;Description automatically generated"/>
                    <pic:cNvPicPr preferRelativeResize="0"/>
                  </pic:nvPicPr>
                  <pic:blipFill>
                    <a:blip r:embed="rId12"/>
                    <a:srcRect l="29397" t="33301" r="14184" b="30666"/>
                    <a:stretch>
                      <a:fillRect/>
                    </a:stretch>
                  </pic:blipFill>
                  <pic:spPr>
                    <a:xfrm>
                      <a:off x="0" y="0"/>
                      <a:ext cx="1527810" cy="720090"/>
                    </a:xfrm>
                    <a:prstGeom prst="rect">
                      <a:avLst/>
                    </a:prstGeom>
                    <a:ln/>
                  </pic:spPr>
                </pic:pic>
              </a:graphicData>
            </a:graphic>
          </wp:anchor>
        </w:drawing>
      </w:r>
    </w:p>
    <w:p w14:paraId="4F559F66" w14:textId="77777777" w:rsidR="00805D49" w:rsidRDefault="00805D49" w:rsidP="00805D49">
      <w:pPr>
        <w:rPr>
          <w:b/>
          <w:color w:val="FF0000"/>
          <w:sz w:val="28"/>
          <w:szCs w:val="28"/>
        </w:rPr>
      </w:pPr>
      <w:r>
        <w:rPr>
          <w:noProof/>
        </w:rPr>
        <w:drawing>
          <wp:anchor distT="0" distB="0" distL="114300" distR="114300" simplePos="0" relativeHeight="251663360" behindDoc="0" locked="0" layoutInCell="1" hidden="0" allowOverlap="1" wp14:anchorId="438E26AD" wp14:editId="3F6EA2EC">
            <wp:simplePos x="0" y="0"/>
            <wp:positionH relativeFrom="column">
              <wp:posOffset>1821815</wp:posOffset>
            </wp:positionH>
            <wp:positionV relativeFrom="paragraph">
              <wp:posOffset>81280</wp:posOffset>
            </wp:positionV>
            <wp:extent cx="1724025" cy="612775"/>
            <wp:effectExtent l="0" t="0" r="0" b="0"/>
            <wp:wrapSquare wrapText="bothSides" distT="0" distB="0" distL="114300" distR="114300"/>
            <wp:docPr id="176" name="image3.jpg" descr="A picture containing light&#10;&#10;Description automatically generated"/>
            <wp:cNvGraphicFramePr/>
            <a:graphic xmlns:a="http://schemas.openxmlformats.org/drawingml/2006/main">
              <a:graphicData uri="http://schemas.openxmlformats.org/drawingml/2006/picture">
                <pic:pic xmlns:pic="http://schemas.openxmlformats.org/drawingml/2006/picture">
                  <pic:nvPicPr>
                    <pic:cNvPr id="176" name="image3.jpg" descr="A picture containing light&#10;&#10;Description automatically generated"/>
                    <pic:cNvPicPr preferRelativeResize="0"/>
                  </pic:nvPicPr>
                  <pic:blipFill>
                    <a:blip r:embed="rId13"/>
                    <a:srcRect t="7469" b="52719"/>
                    <a:stretch>
                      <a:fillRect/>
                    </a:stretch>
                  </pic:blipFill>
                  <pic:spPr>
                    <a:xfrm>
                      <a:off x="0" y="0"/>
                      <a:ext cx="1724025" cy="61277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26D1D0A" wp14:editId="7EFFD249">
            <wp:simplePos x="0" y="0"/>
            <wp:positionH relativeFrom="column">
              <wp:posOffset>3709398</wp:posOffset>
            </wp:positionH>
            <wp:positionV relativeFrom="paragraph">
              <wp:posOffset>83911</wp:posOffset>
            </wp:positionV>
            <wp:extent cx="1724025" cy="632460"/>
            <wp:effectExtent l="0" t="0" r="0" b="0"/>
            <wp:wrapSquare wrapText="bothSides" distT="0" distB="0" distL="114300" distR="114300"/>
            <wp:docPr id="17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t="27372" b="32805"/>
                    <a:stretch>
                      <a:fillRect/>
                    </a:stretch>
                  </pic:blipFill>
                  <pic:spPr>
                    <a:xfrm>
                      <a:off x="0" y="0"/>
                      <a:ext cx="1724025" cy="632460"/>
                    </a:xfrm>
                    <a:prstGeom prst="rect">
                      <a:avLst/>
                    </a:prstGeom>
                    <a:ln/>
                  </pic:spPr>
                </pic:pic>
              </a:graphicData>
            </a:graphic>
          </wp:anchor>
        </w:drawing>
      </w:r>
    </w:p>
    <w:p w14:paraId="22D0E90B" w14:textId="77777777" w:rsidR="00805D49" w:rsidRDefault="00805D49" w:rsidP="00805D49">
      <w:pPr>
        <w:rPr>
          <w:b/>
          <w:color w:val="FF0000"/>
          <w:sz w:val="28"/>
          <w:szCs w:val="28"/>
        </w:rPr>
      </w:pPr>
    </w:p>
    <w:p w14:paraId="43890E6F" w14:textId="77777777" w:rsidR="00805D49" w:rsidRDefault="00805D49" w:rsidP="00805D49">
      <w:pPr>
        <w:pStyle w:val="Title"/>
        <w:rPr>
          <w:rFonts w:ascii="Calibri" w:eastAsia="Calibri" w:hAnsi="Calibri" w:cs="Calibri"/>
          <w:b w:val="0"/>
          <w:sz w:val="24"/>
          <w:szCs w:val="24"/>
        </w:rPr>
      </w:pPr>
    </w:p>
    <w:p w14:paraId="7BFB7E14" w14:textId="2857D8C1" w:rsidR="00805D49" w:rsidRDefault="00805D49" w:rsidP="00805D49">
      <w:pPr>
        <w:pStyle w:val="Title"/>
        <w:rPr>
          <w:rFonts w:ascii="Calibri" w:eastAsia="Calibri" w:hAnsi="Calibri" w:cs="Calibri"/>
          <w:b w:val="0"/>
          <w:sz w:val="24"/>
          <w:szCs w:val="24"/>
        </w:rPr>
      </w:pPr>
      <w:r>
        <w:rPr>
          <w:rFonts w:ascii="Calibri" w:eastAsia="Calibri" w:hAnsi="Calibri" w:cs="Calibri"/>
          <w:b w:val="0"/>
          <w:caps w:val="0"/>
          <w:sz w:val="24"/>
          <w:szCs w:val="24"/>
        </w:rPr>
        <w:t xml:space="preserve">Though the absorption lines in the solar spectrum do not readily pop out in these iPhone photos, rest assured that a good spectroscope, like the project star spectrophotometer, allows viewing of the absorption lines. </w:t>
      </w:r>
    </w:p>
    <w:p w14:paraId="7A20C996" w14:textId="0C1399A1" w:rsidR="00805D49" w:rsidRDefault="00805D49" w:rsidP="00805D49">
      <w:pPr>
        <w:pStyle w:val="Title"/>
        <w:rPr>
          <w:rFonts w:ascii="Calibri" w:eastAsia="Calibri" w:hAnsi="Calibri" w:cs="Calibri"/>
          <w:b w:val="0"/>
          <w:sz w:val="24"/>
          <w:szCs w:val="24"/>
        </w:rPr>
      </w:pPr>
      <w:r>
        <w:rPr>
          <w:rFonts w:ascii="Calibri" w:eastAsia="Calibri" w:hAnsi="Calibri" w:cs="Calibri"/>
          <w:b w:val="0"/>
          <w:caps w:val="0"/>
          <w:sz w:val="24"/>
          <w:szCs w:val="24"/>
        </w:rPr>
        <w:t>Allow enough time for all of your students to verify the spectrum with their own eyes and record some primary data. You could make it a class challenge to capture the best photo to share with others. Encourage students to think about how they could block light that is not going through the spectroscope to make a better image. That is the subject of an extend question in the handout.</w:t>
      </w:r>
    </w:p>
    <w:p w14:paraId="59C302C8" w14:textId="6242C5DB" w:rsidR="0036040A" w:rsidRPr="006A58B8" w:rsidRDefault="0036040A" w:rsidP="006A58B8"/>
    <w:sectPr w:rsidR="0036040A" w:rsidRPr="006A58B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137BA" w14:textId="77777777" w:rsidR="000B1169" w:rsidRDefault="000B1169" w:rsidP="00293785">
      <w:pPr>
        <w:spacing w:after="0" w:line="240" w:lineRule="auto"/>
      </w:pPr>
      <w:r>
        <w:separator/>
      </w:r>
    </w:p>
  </w:endnote>
  <w:endnote w:type="continuationSeparator" w:id="0">
    <w:p w14:paraId="48E1EEB6" w14:textId="77777777" w:rsidR="000B1169" w:rsidRDefault="000B116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CCDE7"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1A9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A597A7E" wp14:editId="65BD20A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92FD54" w14:textId="1157F854" w:rsidR="00293785" w:rsidRDefault="000B1169" w:rsidP="00D106FF">
                          <w:pPr>
                            <w:pStyle w:val="LessonFooter"/>
                          </w:pPr>
                          <w:sdt>
                            <w:sdtPr>
                              <w:alias w:val="Title"/>
                              <w:tag w:val=""/>
                              <w:id w:val="1281607793"/>
                              <w:placeholder>
                                <w:docPart w:val="6473C4E512AD784B817ED50F93C75207"/>
                              </w:placeholder>
                              <w:dataBinding w:prefixMappings="xmlns:ns0='http://purl.org/dc/elements/1.1/' xmlns:ns1='http://schemas.openxmlformats.org/package/2006/metadata/core-properties' " w:xpath="/ns1:coreProperties[1]/ns0:title[1]" w:storeItemID="{6C3C8BC8-F283-45AE-878A-BAB7291924A1}"/>
                              <w:text/>
                            </w:sdtPr>
                            <w:sdtEndPr/>
                            <w:sdtContent>
                              <w:r w:rsidR="00805D49">
                                <w:t>Light Absorption and Solar Spectra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97A7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5692FD54" w14:textId="1157F854" w:rsidR="00293785" w:rsidRDefault="00080DED" w:rsidP="00D106FF">
                    <w:pPr>
                      <w:pStyle w:val="LessonFooter"/>
                    </w:pPr>
                    <w:sdt>
                      <w:sdtPr>
                        <w:alias w:val="Title"/>
                        <w:tag w:val=""/>
                        <w:id w:val="1281607793"/>
                        <w:placeholder>
                          <w:docPart w:val="6473C4E512AD784B817ED50F93C75207"/>
                        </w:placeholder>
                        <w:dataBinding w:prefixMappings="xmlns:ns0='http://purl.org/dc/elements/1.1/' xmlns:ns1='http://schemas.openxmlformats.org/package/2006/metadata/core-properties' " w:xpath="/ns1:coreProperties[1]/ns0:title[1]" w:storeItemID="{6C3C8BC8-F283-45AE-878A-BAB7291924A1}"/>
                        <w:text/>
                      </w:sdtPr>
                      <w:sdtEndPr/>
                      <w:sdtContent>
                        <w:r w:rsidR="00805D49">
                          <w:t>Light Absorption and Solar Spectra</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39A30DC" wp14:editId="6D51365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01BA"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2ABFC" w14:textId="77777777" w:rsidR="000B1169" w:rsidRDefault="000B1169" w:rsidP="00293785">
      <w:pPr>
        <w:spacing w:after="0" w:line="240" w:lineRule="auto"/>
      </w:pPr>
      <w:r>
        <w:separator/>
      </w:r>
    </w:p>
  </w:footnote>
  <w:footnote w:type="continuationSeparator" w:id="0">
    <w:p w14:paraId="600DA2B6" w14:textId="77777777" w:rsidR="000B1169" w:rsidRDefault="000B116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E49D9"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CDCF"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DAB86"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B8"/>
    <w:rsid w:val="0004006F"/>
    <w:rsid w:val="00053775"/>
    <w:rsid w:val="0005619A"/>
    <w:rsid w:val="00073553"/>
    <w:rsid w:val="00080DED"/>
    <w:rsid w:val="0008589D"/>
    <w:rsid w:val="000B1169"/>
    <w:rsid w:val="0011259B"/>
    <w:rsid w:val="00116FDD"/>
    <w:rsid w:val="00125621"/>
    <w:rsid w:val="001D0BBF"/>
    <w:rsid w:val="001E1F85"/>
    <w:rsid w:val="001F125D"/>
    <w:rsid w:val="002345CC"/>
    <w:rsid w:val="00293785"/>
    <w:rsid w:val="002C0879"/>
    <w:rsid w:val="002C37B4"/>
    <w:rsid w:val="0036040A"/>
    <w:rsid w:val="00397FA9"/>
    <w:rsid w:val="003C737F"/>
    <w:rsid w:val="00407E81"/>
    <w:rsid w:val="00446C13"/>
    <w:rsid w:val="005078B4"/>
    <w:rsid w:val="0053328A"/>
    <w:rsid w:val="00540FC6"/>
    <w:rsid w:val="005511B6"/>
    <w:rsid w:val="00553C98"/>
    <w:rsid w:val="005A7635"/>
    <w:rsid w:val="00645D7F"/>
    <w:rsid w:val="00656940"/>
    <w:rsid w:val="00665274"/>
    <w:rsid w:val="00666C03"/>
    <w:rsid w:val="00686DAB"/>
    <w:rsid w:val="006A58B8"/>
    <w:rsid w:val="006B4CC2"/>
    <w:rsid w:val="006E1542"/>
    <w:rsid w:val="00721EA4"/>
    <w:rsid w:val="00797CB5"/>
    <w:rsid w:val="007A02F7"/>
    <w:rsid w:val="007B055F"/>
    <w:rsid w:val="007E6F1D"/>
    <w:rsid w:val="00805D49"/>
    <w:rsid w:val="008372BD"/>
    <w:rsid w:val="00880013"/>
    <w:rsid w:val="008920A4"/>
    <w:rsid w:val="008F5386"/>
    <w:rsid w:val="00913172"/>
    <w:rsid w:val="00981E19"/>
    <w:rsid w:val="009B52E4"/>
    <w:rsid w:val="009D6E8D"/>
    <w:rsid w:val="009E1857"/>
    <w:rsid w:val="00A101E8"/>
    <w:rsid w:val="00AC349E"/>
    <w:rsid w:val="00B92DBF"/>
    <w:rsid w:val="00BD119F"/>
    <w:rsid w:val="00C73EA1"/>
    <w:rsid w:val="00C8524A"/>
    <w:rsid w:val="00CC4F77"/>
    <w:rsid w:val="00CD3CF6"/>
    <w:rsid w:val="00CE336D"/>
    <w:rsid w:val="00D106FF"/>
    <w:rsid w:val="00D626EB"/>
    <w:rsid w:val="00DC7A6D"/>
    <w:rsid w:val="00E029D5"/>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398FB"/>
  <w15:docId w15:val="{43F3B817-A73D-F540-B679-FAE639FB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05D49"/>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spacing w:after="0" w:line="240" w:lineRule="auto"/>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rFonts w:asciiTheme="minorHAnsi" w:eastAsiaTheme="minorHAnsi" w:hAnsiTheme="minorHAnsi" w:cstheme="minorBidi"/>
      <w:b/>
      <w:color w:val="910D28" w:themeColor="accent1"/>
      <w:szCs w:val="22"/>
    </w:rPr>
  </w:style>
  <w:style w:type="paragraph" w:customStyle="1" w:styleId="TableData">
    <w:name w:val="Table Data"/>
    <w:basedOn w:val="Normal"/>
    <w:qFormat/>
    <w:rsid w:val="006B4CC2"/>
    <w:pPr>
      <w:spacing w:after="0" w:line="240" w:lineRule="auto"/>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borsci.com/products/project-star-spectrometer?variant=18111873220681&amp;utm_medium=cpc&amp;utm_source=google&amp;utm_campaign=Google%20Shopping&amp;gclid=EAIaIQobChMI2JXN4vXy6gIVfz2tBh0rTA_CEAQYASABEgLkP_D_BwE" TargetMode="External"/><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wigginton/Library/Group%20Containers/UBF8T346G9.Office/User%20Content.localized/Templates.localized/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73C4E512AD784B817ED50F93C75207"/>
        <w:category>
          <w:name w:val="General"/>
          <w:gallery w:val="placeholder"/>
        </w:category>
        <w:types>
          <w:type w:val="bbPlcHdr"/>
        </w:types>
        <w:behaviors>
          <w:behavior w:val="content"/>
        </w:behaviors>
        <w:guid w:val="{8922F907-867C-8843-B8EB-DA7BCE3E71B4}"/>
      </w:docPartPr>
      <w:docPartBody>
        <w:p w:rsidR="00F41522" w:rsidRDefault="002610B9">
          <w:pPr>
            <w:pStyle w:val="6473C4E512AD784B817ED50F93C7520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B9"/>
    <w:rsid w:val="002610B9"/>
    <w:rsid w:val="00AA79F3"/>
    <w:rsid w:val="00F4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73C4E512AD784B817ED50F93C75207">
    <w:name w:val="6473C4E512AD784B817ED50F93C75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0</TotalTime>
  <Pages>1</Pages>
  <Words>281</Words>
  <Characters>1364</Characters>
  <Application>Microsoft Office Word</Application>
  <DocSecurity>0</DocSecurity>
  <Lines>45</Lines>
  <Paragraphs>36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Absorption and Solar Spectra</dc:title>
  <dc:subject/>
  <dc:creator>K20 Center</dc:creator>
  <cp:keywords/>
  <dc:description/>
  <cp:lastModifiedBy>Wigginton, Brook M.</cp:lastModifiedBy>
  <cp:revision>2</cp:revision>
  <cp:lastPrinted>2016-07-14T14:08:00Z</cp:lastPrinted>
  <dcterms:created xsi:type="dcterms:W3CDTF">2021-06-17T17:44:00Z</dcterms:created>
  <dcterms:modified xsi:type="dcterms:W3CDTF">2021-06-17T17:44:00Z</dcterms:modified>
  <cp:category/>
</cp:coreProperties>
</file>