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3927" w14:textId="2A0922E9" w:rsidR="00CB5D39" w:rsidRPr="00103213" w:rsidRDefault="0059112D">
      <w:pPr>
        <w:pStyle w:val="Title"/>
        <w:rPr>
          <w:lang w:val="es-ES"/>
        </w:rPr>
      </w:pPr>
      <w:r w:rsidRPr="00103213">
        <w:rPr>
          <w:lang w:val="es-ES"/>
        </w:rPr>
        <w:t>EJEMPLO DE ÉCFRASIS</w:t>
      </w:r>
      <w:r w:rsidR="00000000" w:rsidRPr="00103213">
        <w:rPr>
          <w:lang w:val="es-ES"/>
        </w:rPr>
        <w:t> </w:t>
      </w:r>
    </w:p>
    <w:p w14:paraId="3A994B49" w14:textId="77777777" w:rsidR="00CB5D39" w:rsidRPr="00103213" w:rsidRDefault="00000000">
      <w:pPr>
        <w:spacing w:after="0" w:line="276" w:lineRule="auto"/>
        <w:rPr>
          <w:rFonts w:ascii="Times New Roman" w:eastAsia="Times New Roman" w:hAnsi="Times New Roman" w:cs="Times New Roman"/>
          <w:lang w:val="es-ES"/>
        </w:rPr>
      </w:pPr>
      <w:r w:rsidRPr="00103213">
        <w:rPr>
          <w:rFonts w:ascii="Arial" w:eastAsia="Arial" w:hAnsi="Arial" w:cs="Arial"/>
          <w:sz w:val="22"/>
          <w:szCs w:val="22"/>
          <w:lang w:val="es-ES"/>
        </w:rPr>
        <w:drawing>
          <wp:inline distT="114300" distB="114300" distL="114300" distR="114300" wp14:anchorId="4D0CC495" wp14:editId="7DDE5D8B">
            <wp:extent cx="3052763" cy="1825110"/>
            <wp:effectExtent l="0" t="0" r="0" b="0"/>
            <wp:docPr id="2" name="image1.png" descr="A group of people on a stag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group of people on a stag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2763" cy="1825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E9F940" w14:textId="7AF1FBA9" w:rsidR="00CB5D39" w:rsidRPr="00103213" w:rsidRDefault="00000000">
      <w:pPr>
        <w:spacing w:after="0" w:line="240" w:lineRule="auto"/>
        <w:rPr>
          <w:i/>
          <w:sz w:val="18"/>
          <w:szCs w:val="18"/>
          <w:lang w:val="es-ES"/>
        </w:rPr>
      </w:pPr>
      <w:r w:rsidRPr="00103213">
        <w:rPr>
          <w:i/>
          <w:sz w:val="18"/>
          <w:szCs w:val="18"/>
          <w:lang w:val="es-ES"/>
        </w:rPr>
        <w:t>Seurat, Georges.</w:t>
      </w:r>
      <w:r w:rsidR="009378D0" w:rsidRPr="00103213">
        <w:rPr>
          <w:i/>
          <w:sz w:val="18"/>
          <w:szCs w:val="18"/>
          <w:lang w:val="es-ES"/>
        </w:rPr>
        <w:t xml:space="preserve"> (1887).</w:t>
      </w:r>
      <w:r w:rsidRPr="00103213">
        <w:rPr>
          <w:i/>
          <w:sz w:val="18"/>
          <w:szCs w:val="18"/>
          <w:lang w:val="es-ES"/>
        </w:rPr>
        <w:t xml:space="preserve"> </w:t>
      </w:r>
      <w:proofErr w:type="spellStart"/>
      <w:r w:rsidRPr="00103213">
        <w:rPr>
          <w:i/>
          <w:sz w:val="18"/>
          <w:szCs w:val="18"/>
          <w:lang w:val="es-ES"/>
        </w:rPr>
        <w:t>Circus</w:t>
      </w:r>
      <w:proofErr w:type="spellEnd"/>
      <w:r w:rsidRPr="00103213">
        <w:rPr>
          <w:i/>
          <w:sz w:val="18"/>
          <w:szCs w:val="18"/>
          <w:lang w:val="es-ES"/>
        </w:rPr>
        <w:t xml:space="preserve"> </w:t>
      </w:r>
      <w:proofErr w:type="spellStart"/>
      <w:r w:rsidRPr="00103213">
        <w:rPr>
          <w:i/>
          <w:sz w:val="18"/>
          <w:szCs w:val="18"/>
          <w:lang w:val="es-ES"/>
        </w:rPr>
        <w:t>Sideshow</w:t>
      </w:r>
      <w:proofErr w:type="spellEnd"/>
      <w:r w:rsidR="009378D0" w:rsidRPr="00103213">
        <w:rPr>
          <w:i/>
          <w:sz w:val="18"/>
          <w:szCs w:val="18"/>
          <w:lang w:val="es-ES"/>
        </w:rPr>
        <w:t xml:space="preserve"> [P</w:t>
      </w:r>
      <w:r w:rsidR="0059112D" w:rsidRPr="00103213">
        <w:rPr>
          <w:i/>
          <w:sz w:val="18"/>
          <w:szCs w:val="18"/>
          <w:lang w:val="es-ES"/>
        </w:rPr>
        <w:t>intura</w:t>
      </w:r>
      <w:r w:rsidR="009378D0" w:rsidRPr="00103213">
        <w:rPr>
          <w:i/>
          <w:sz w:val="18"/>
          <w:szCs w:val="18"/>
          <w:lang w:val="es-ES"/>
        </w:rPr>
        <w:t>]</w:t>
      </w:r>
      <w:r w:rsidRPr="00103213">
        <w:rPr>
          <w:i/>
          <w:sz w:val="18"/>
          <w:szCs w:val="18"/>
          <w:lang w:val="es-ES"/>
        </w:rPr>
        <w:t xml:space="preserve">. </w:t>
      </w:r>
      <w:proofErr w:type="spellStart"/>
      <w:r w:rsidRPr="00103213">
        <w:rPr>
          <w:i/>
          <w:sz w:val="18"/>
          <w:szCs w:val="18"/>
          <w:lang w:val="es-ES"/>
        </w:rPr>
        <w:t>The</w:t>
      </w:r>
      <w:proofErr w:type="spellEnd"/>
      <w:r w:rsidRPr="00103213">
        <w:rPr>
          <w:i/>
          <w:sz w:val="18"/>
          <w:szCs w:val="18"/>
          <w:lang w:val="es-ES"/>
        </w:rPr>
        <w:t xml:space="preserve"> </w:t>
      </w:r>
      <w:proofErr w:type="spellStart"/>
      <w:r w:rsidRPr="00103213">
        <w:rPr>
          <w:i/>
          <w:sz w:val="18"/>
          <w:szCs w:val="18"/>
          <w:lang w:val="es-ES"/>
        </w:rPr>
        <w:t>Met</w:t>
      </w:r>
      <w:proofErr w:type="spellEnd"/>
      <w:r w:rsidRPr="00103213">
        <w:rPr>
          <w:i/>
          <w:sz w:val="18"/>
          <w:szCs w:val="18"/>
          <w:lang w:val="es-ES"/>
        </w:rPr>
        <w:t xml:space="preserve"> </w:t>
      </w:r>
      <w:proofErr w:type="spellStart"/>
      <w:r w:rsidRPr="00103213">
        <w:rPr>
          <w:i/>
          <w:sz w:val="18"/>
          <w:szCs w:val="18"/>
          <w:lang w:val="es-ES"/>
        </w:rPr>
        <w:t>Fifth</w:t>
      </w:r>
      <w:proofErr w:type="spellEnd"/>
      <w:r w:rsidRPr="00103213">
        <w:rPr>
          <w:i/>
          <w:sz w:val="18"/>
          <w:szCs w:val="18"/>
          <w:lang w:val="es-ES"/>
        </w:rPr>
        <w:t xml:space="preserve"> Avenue, Gal</w:t>
      </w:r>
      <w:r w:rsidR="0059112D" w:rsidRPr="00103213">
        <w:rPr>
          <w:i/>
          <w:sz w:val="18"/>
          <w:szCs w:val="18"/>
          <w:lang w:val="es-ES"/>
        </w:rPr>
        <w:t>ería</w:t>
      </w:r>
      <w:r w:rsidRPr="00103213">
        <w:rPr>
          <w:i/>
          <w:sz w:val="18"/>
          <w:szCs w:val="18"/>
          <w:lang w:val="es-ES"/>
        </w:rPr>
        <w:t xml:space="preserve"> 825, New York.</w:t>
      </w:r>
    </w:p>
    <w:p w14:paraId="1C0BDBE7" w14:textId="77777777" w:rsidR="00CB5D39" w:rsidRPr="00103213" w:rsidRDefault="00CB5D39">
      <w:pPr>
        <w:spacing w:after="0" w:line="240" w:lineRule="auto"/>
        <w:rPr>
          <w:i/>
          <w:sz w:val="18"/>
          <w:szCs w:val="18"/>
          <w:lang w:val="es-ES"/>
        </w:rPr>
      </w:pPr>
    </w:p>
    <w:tbl>
      <w:tblPr>
        <w:tblStyle w:val="a"/>
        <w:tblW w:w="1007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1155"/>
        <w:gridCol w:w="1905"/>
        <w:gridCol w:w="1830"/>
        <w:gridCol w:w="1885"/>
        <w:gridCol w:w="2340"/>
      </w:tblGrid>
      <w:tr w:rsidR="00CB5D39" w:rsidRPr="00103213" w14:paraId="2D1748C1" w14:textId="77777777" w:rsidTr="0059112D">
        <w:trPr>
          <w:tblHeader/>
        </w:trPr>
        <w:tc>
          <w:tcPr>
            <w:tcW w:w="9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FFE39E" w14:textId="6FEAEDF8" w:rsidR="00CB5D39" w:rsidRPr="000E01F9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3"/>
                <w:szCs w:val="23"/>
                <w:lang w:val="es-ES"/>
              </w:rPr>
            </w:pPr>
            <w:r w:rsidRPr="000E01F9">
              <w:rPr>
                <w:b/>
                <w:color w:val="FFFFFF"/>
                <w:sz w:val="23"/>
                <w:szCs w:val="23"/>
                <w:lang w:val="es-ES"/>
              </w:rPr>
              <w:t>L</w:t>
            </w:r>
            <w:r w:rsidR="0059112D" w:rsidRPr="000E01F9">
              <w:rPr>
                <w:b/>
                <w:color w:val="FFFFFF"/>
                <w:sz w:val="23"/>
                <w:szCs w:val="23"/>
                <w:lang w:val="es-ES"/>
              </w:rPr>
              <w:t>í</w:t>
            </w:r>
            <w:r w:rsidRPr="000E01F9">
              <w:rPr>
                <w:b/>
                <w:color w:val="FFFFFF"/>
                <w:sz w:val="23"/>
                <w:szCs w:val="23"/>
                <w:lang w:val="es-ES"/>
              </w:rPr>
              <w:t>ne</w:t>
            </w:r>
            <w:r w:rsidR="0059112D" w:rsidRPr="000E01F9">
              <w:rPr>
                <w:b/>
                <w:color w:val="FFFFFF"/>
                <w:sz w:val="23"/>
                <w:szCs w:val="23"/>
                <w:lang w:val="es-ES"/>
              </w:rPr>
              <w:t>a</w:t>
            </w:r>
          </w:p>
        </w:tc>
        <w:tc>
          <w:tcPr>
            <w:tcW w:w="115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CBEECE" w14:textId="671ABDAC" w:rsidR="00CB5D39" w:rsidRPr="000E01F9" w:rsidRDefault="0059112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3"/>
                <w:szCs w:val="23"/>
                <w:lang w:val="es-ES"/>
              </w:rPr>
            </w:pPr>
            <w:r w:rsidRPr="000E01F9">
              <w:rPr>
                <w:b/>
                <w:color w:val="FFFFFF"/>
                <w:sz w:val="23"/>
                <w:szCs w:val="23"/>
                <w:lang w:val="es-ES"/>
              </w:rPr>
              <w:t>Inicios de versos</w:t>
            </w:r>
          </w:p>
        </w:tc>
        <w:tc>
          <w:tcPr>
            <w:tcW w:w="190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95167A" w14:textId="1D7ACAA3" w:rsidR="00CB5D39" w:rsidRPr="000E01F9" w:rsidRDefault="0059112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3"/>
                <w:szCs w:val="23"/>
                <w:lang w:val="es-ES"/>
              </w:rPr>
            </w:pPr>
            <w:r w:rsidRPr="000E01F9">
              <w:rPr>
                <w:b/>
                <w:color w:val="FFFFFF"/>
                <w:sz w:val="23"/>
                <w:szCs w:val="23"/>
                <w:lang w:val="es-ES"/>
              </w:rPr>
              <w:t>Lo que hace el sujeto</w:t>
            </w:r>
          </w:p>
        </w:tc>
        <w:tc>
          <w:tcPr>
            <w:tcW w:w="183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8BFE4B" w14:textId="4973DEAE" w:rsidR="00CB5D39" w:rsidRPr="000E01F9" w:rsidRDefault="0059112D">
            <w:pPr>
              <w:spacing w:after="0" w:line="276" w:lineRule="auto"/>
              <w:rPr>
                <w:b/>
                <w:color w:val="FFFFFF"/>
                <w:sz w:val="23"/>
                <w:szCs w:val="23"/>
                <w:lang w:val="es-ES"/>
              </w:rPr>
            </w:pPr>
            <w:r w:rsidRPr="000E01F9">
              <w:rPr>
                <w:b/>
                <w:color w:val="FFFFFF"/>
                <w:sz w:val="23"/>
                <w:szCs w:val="23"/>
                <w:lang w:val="es-ES"/>
              </w:rPr>
              <w:t>Detalle sensorial</w:t>
            </w:r>
          </w:p>
        </w:tc>
        <w:tc>
          <w:tcPr>
            <w:tcW w:w="18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A75105" w14:textId="7A48EA4C" w:rsidR="00CB5D39" w:rsidRPr="000E01F9" w:rsidRDefault="0059112D">
            <w:pPr>
              <w:spacing w:after="0" w:line="276" w:lineRule="auto"/>
              <w:rPr>
                <w:b/>
                <w:color w:val="FFFFFF"/>
                <w:sz w:val="23"/>
                <w:szCs w:val="23"/>
                <w:lang w:val="es-ES"/>
              </w:rPr>
            </w:pPr>
            <w:r w:rsidRPr="000E01F9">
              <w:rPr>
                <w:b/>
                <w:color w:val="FFFFFF"/>
                <w:sz w:val="23"/>
                <w:szCs w:val="23"/>
                <w:lang w:val="es-ES"/>
              </w:rPr>
              <w:t>Sensación o acción evocada por el sujeto o el espectador</w:t>
            </w:r>
          </w:p>
        </w:tc>
        <w:tc>
          <w:tcPr>
            <w:tcW w:w="234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DC1B7D" w14:textId="3A6F3A48" w:rsidR="00CB5D39" w:rsidRPr="000E01F9" w:rsidRDefault="0059112D">
            <w:pPr>
              <w:spacing w:after="0" w:line="276" w:lineRule="auto"/>
              <w:rPr>
                <w:b/>
                <w:color w:val="FFFFFF"/>
                <w:sz w:val="23"/>
                <w:szCs w:val="23"/>
                <w:lang w:val="es-ES"/>
              </w:rPr>
            </w:pPr>
            <w:r w:rsidRPr="000E01F9">
              <w:rPr>
                <w:b/>
                <w:color w:val="FFFFFF"/>
                <w:sz w:val="23"/>
                <w:szCs w:val="23"/>
                <w:lang w:val="es-ES"/>
              </w:rPr>
              <w:t>Lenguaje f</w:t>
            </w:r>
            <w:r w:rsidR="00000000" w:rsidRPr="000E01F9">
              <w:rPr>
                <w:b/>
                <w:color w:val="FFFFFF"/>
                <w:sz w:val="23"/>
                <w:szCs w:val="23"/>
                <w:lang w:val="es-ES"/>
              </w:rPr>
              <w:t>igurativ</w:t>
            </w:r>
            <w:r w:rsidRPr="000E01F9">
              <w:rPr>
                <w:b/>
                <w:color w:val="FFFFFF"/>
                <w:sz w:val="23"/>
                <w:szCs w:val="23"/>
                <w:lang w:val="es-ES"/>
              </w:rPr>
              <w:t>o</w:t>
            </w:r>
          </w:p>
        </w:tc>
      </w:tr>
      <w:tr w:rsidR="00CB5D39" w:rsidRPr="00103213" w14:paraId="0C9E9B8C" w14:textId="77777777" w:rsidTr="0059112D">
        <w:tc>
          <w:tcPr>
            <w:tcW w:w="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4ECC62" w14:textId="002CE95F" w:rsidR="00CB5D39" w:rsidRPr="000E01F9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971D20"/>
                <w:sz w:val="23"/>
                <w:szCs w:val="23"/>
                <w:lang w:val="es-ES"/>
              </w:rPr>
            </w:pPr>
            <w:r w:rsidRPr="000E01F9">
              <w:rPr>
                <w:b/>
                <w:color w:val="971D20"/>
                <w:sz w:val="23"/>
                <w:szCs w:val="23"/>
                <w:lang w:val="es-ES"/>
              </w:rPr>
              <w:t>L</w:t>
            </w:r>
            <w:r w:rsidR="0059112D" w:rsidRPr="000E01F9">
              <w:rPr>
                <w:b/>
                <w:color w:val="971D20"/>
                <w:sz w:val="23"/>
                <w:szCs w:val="23"/>
                <w:lang w:val="es-ES"/>
              </w:rPr>
              <w:t>í</w:t>
            </w:r>
            <w:r w:rsidRPr="000E01F9">
              <w:rPr>
                <w:b/>
                <w:color w:val="971D20"/>
                <w:sz w:val="23"/>
                <w:szCs w:val="23"/>
                <w:lang w:val="es-ES"/>
              </w:rPr>
              <w:t>ne</w:t>
            </w:r>
            <w:r w:rsidR="0059112D" w:rsidRPr="000E01F9">
              <w:rPr>
                <w:b/>
                <w:color w:val="971D20"/>
                <w:sz w:val="23"/>
                <w:szCs w:val="23"/>
                <w:lang w:val="es-ES"/>
              </w:rPr>
              <w:t>a</w:t>
            </w:r>
            <w:r w:rsidRPr="000E01F9">
              <w:rPr>
                <w:b/>
                <w:color w:val="971D20"/>
                <w:sz w:val="23"/>
                <w:szCs w:val="23"/>
                <w:lang w:val="es-ES"/>
              </w:rPr>
              <w:t xml:space="preserve"> 1</w:t>
            </w:r>
          </w:p>
        </w:tc>
        <w:tc>
          <w:tcPr>
            <w:tcW w:w="11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03B53F" w14:textId="2CA33508" w:rsidR="00CB5D39" w:rsidRPr="000E01F9" w:rsidRDefault="00103213">
            <w:pP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Parece como si</w:t>
            </w:r>
            <w:r w:rsidR="00000000" w:rsidRPr="000E01F9">
              <w:rPr>
                <w:sz w:val="23"/>
                <w:szCs w:val="23"/>
                <w:lang w:val="es-ES"/>
              </w:rPr>
              <w:t>…</w:t>
            </w:r>
          </w:p>
        </w:tc>
        <w:tc>
          <w:tcPr>
            <w:tcW w:w="19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4D366F" w14:textId="2C02217F" w:rsidR="00CB5D39" w:rsidRPr="000E01F9" w:rsidRDefault="00103213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el líder con sombrero cónico</w:t>
            </w:r>
          </w:p>
        </w:tc>
        <w:tc>
          <w:tcPr>
            <w:tcW w:w="18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2E269B" w14:textId="77E050A0" w:rsidR="00CB5D39" w:rsidRPr="000E01F9" w:rsidRDefault="00103213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vestido en color ciruela oscura</w:t>
            </w:r>
          </w:p>
        </w:tc>
        <w:tc>
          <w:tcPr>
            <w:tcW w:w="18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8BB976" w14:textId="77777777" w:rsidR="00CB5D39" w:rsidRPr="000E01F9" w:rsidRDefault="00CB5D3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</w:p>
        </w:tc>
        <w:tc>
          <w:tcPr>
            <w:tcW w:w="23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56C3B4" w14:textId="68AD78ED" w:rsidR="00CB5D39" w:rsidRPr="000E01F9" w:rsidRDefault="00103213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como un bufón en la corte</w:t>
            </w:r>
          </w:p>
        </w:tc>
      </w:tr>
      <w:tr w:rsidR="00CB5D39" w:rsidRPr="00103213" w14:paraId="71FBF451" w14:textId="77777777" w:rsidTr="0059112D">
        <w:tc>
          <w:tcPr>
            <w:tcW w:w="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C20474" w14:textId="2F209F7E" w:rsidR="00CB5D39" w:rsidRPr="000E01F9" w:rsidRDefault="0059112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971D20"/>
                <w:sz w:val="23"/>
                <w:szCs w:val="23"/>
                <w:lang w:val="es-ES"/>
              </w:rPr>
            </w:pPr>
            <w:r w:rsidRPr="000E01F9">
              <w:rPr>
                <w:b/>
                <w:color w:val="971D20"/>
                <w:sz w:val="23"/>
                <w:szCs w:val="23"/>
                <w:lang w:val="es-ES"/>
              </w:rPr>
              <w:t>Línea</w:t>
            </w:r>
            <w:r w:rsidR="00000000" w:rsidRPr="000E01F9">
              <w:rPr>
                <w:b/>
                <w:color w:val="971D20"/>
                <w:sz w:val="23"/>
                <w:szCs w:val="23"/>
                <w:lang w:val="es-ES"/>
              </w:rPr>
              <w:t xml:space="preserve"> 2</w:t>
            </w:r>
          </w:p>
        </w:tc>
        <w:tc>
          <w:tcPr>
            <w:tcW w:w="11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31B1A1" w14:textId="28326E30" w:rsidR="00CB5D39" w:rsidRPr="000E01F9" w:rsidRDefault="00103213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Hace</w:t>
            </w:r>
            <w:r w:rsidR="00000000" w:rsidRPr="000E01F9">
              <w:rPr>
                <w:sz w:val="23"/>
                <w:szCs w:val="23"/>
                <w:lang w:val="es-ES"/>
              </w:rPr>
              <w:t>…</w:t>
            </w:r>
          </w:p>
        </w:tc>
        <w:tc>
          <w:tcPr>
            <w:tcW w:w="19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783F03" w14:textId="7E3CE359" w:rsidR="00CB5D39" w:rsidRPr="000E01F9" w:rsidRDefault="00103213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una fiesta para uno solo en su púlpito</w:t>
            </w:r>
          </w:p>
        </w:tc>
        <w:tc>
          <w:tcPr>
            <w:tcW w:w="18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16218C" w14:textId="36995DA6" w:rsidR="00CB5D39" w:rsidRPr="000E01F9" w:rsidRDefault="000E01F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ante un público con sombreros planos y redondos</w:t>
            </w:r>
          </w:p>
        </w:tc>
        <w:tc>
          <w:tcPr>
            <w:tcW w:w="18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11A7F6" w14:textId="77116937" w:rsidR="00CB5D39" w:rsidRPr="000E01F9" w:rsidRDefault="00000000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suspens</w:t>
            </w:r>
            <w:r w:rsidR="000E01F9" w:rsidRPr="000E01F9">
              <w:rPr>
                <w:sz w:val="23"/>
                <w:szCs w:val="23"/>
                <w:lang w:val="es-ES"/>
              </w:rPr>
              <w:t>o</w:t>
            </w:r>
            <w:r w:rsidRPr="000E01F9">
              <w:rPr>
                <w:sz w:val="23"/>
                <w:szCs w:val="23"/>
                <w:lang w:val="es-ES"/>
              </w:rPr>
              <w:t>, intrig</w:t>
            </w:r>
            <w:r w:rsidR="000E01F9" w:rsidRPr="000E01F9">
              <w:rPr>
                <w:sz w:val="23"/>
                <w:szCs w:val="23"/>
                <w:lang w:val="es-ES"/>
              </w:rPr>
              <w:t>a</w:t>
            </w:r>
            <w:r w:rsidRPr="000E01F9">
              <w:rPr>
                <w:sz w:val="23"/>
                <w:szCs w:val="23"/>
                <w:lang w:val="es-ES"/>
              </w:rPr>
              <w:t>, anticipa</w:t>
            </w:r>
            <w:r w:rsidR="000E01F9" w:rsidRPr="000E01F9">
              <w:rPr>
                <w:sz w:val="23"/>
                <w:szCs w:val="23"/>
                <w:lang w:val="es-ES"/>
              </w:rPr>
              <w:t>c</w:t>
            </w:r>
            <w:r w:rsidRPr="000E01F9">
              <w:rPr>
                <w:sz w:val="23"/>
                <w:szCs w:val="23"/>
                <w:lang w:val="es-ES"/>
              </w:rPr>
              <w:t>i</w:t>
            </w:r>
            <w:r w:rsidR="000E01F9" w:rsidRPr="000E01F9">
              <w:rPr>
                <w:sz w:val="23"/>
                <w:szCs w:val="23"/>
                <w:lang w:val="es-ES"/>
              </w:rPr>
              <w:t>ó</w:t>
            </w:r>
            <w:r w:rsidRPr="000E01F9">
              <w:rPr>
                <w:sz w:val="23"/>
                <w:szCs w:val="23"/>
                <w:lang w:val="es-ES"/>
              </w:rPr>
              <w:t xml:space="preserve">n </w:t>
            </w:r>
          </w:p>
        </w:tc>
        <w:tc>
          <w:tcPr>
            <w:tcW w:w="23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579BD" w14:textId="77777777" w:rsidR="00CB5D39" w:rsidRPr="000E01F9" w:rsidRDefault="00CB5D3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</w:p>
        </w:tc>
      </w:tr>
      <w:tr w:rsidR="00CB5D39" w:rsidRPr="00103213" w14:paraId="3C6F5F2E" w14:textId="77777777" w:rsidTr="0059112D">
        <w:tc>
          <w:tcPr>
            <w:tcW w:w="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8AB27" w14:textId="5F28A457" w:rsidR="00CB5D39" w:rsidRPr="000E01F9" w:rsidRDefault="0059112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971D20"/>
                <w:sz w:val="23"/>
                <w:szCs w:val="23"/>
                <w:lang w:val="es-ES"/>
              </w:rPr>
            </w:pPr>
            <w:r w:rsidRPr="000E01F9">
              <w:rPr>
                <w:b/>
                <w:color w:val="971D20"/>
                <w:sz w:val="23"/>
                <w:szCs w:val="23"/>
                <w:lang w:val="es-ES"/>
              </w:rPr>
              <w:t>Línea</w:t>
            </w:r>
            <w:r w:rsidR="00000000" w:rsidRPr="000E01F9">
              <w:rPr>
                <w:b/>
                <w:color w:val="971D20"/>
                <w:sz w:val="23"/>
                <w:szCs w:val="23"/>
                <w:lang w:val="es-ES"/>
              </w:rPr>
              <w:t xml:space="preserve"> 3</w:t>
            </w:r>
          </w:p>
        </w:tc>
        <w:tc>
          <w:tcPr>
            <w:tcW w:w="11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2AEE61" w14:textId="48079EED" w:rsidR="00CB5D39" w:rsidRPr="000E01F9" w:rsidRDefault="000E01F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Está listo para</w:t>
            </w:r>
            <w:r w:rsidR="00000000" w:rsidRPr="000E01F9">
              <w:rPr>
                <w:sz w:val="23"/>
                <w:szCs w:val="23"/>
                <w:lang w:val="es-ES"/>
              </w:rPr>
              <w:t>…</w:t>
            </w:r>
          </w:p>
        </w:tc>
        <w:tc>
          <w:tcPr>
            <w:tcW w:w="19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07D8B3" w14:textId="4F9B935C" w:rsidR="00CB5D39" w:rsidRPr="000E01F9" w:rsidRDefault="000E01F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hacer que el público se desmaye</w:t>
            </w:r>
            <w:r w:rsidR="00000000" w:rsidRPr="000E01F9">
              <w:rPr>
                <w:sz w:val="23"/>
                <w:szCs w:val="23"/>
                <w:lang w:val="es-ES"/>
              </w:rPr>
              <w:t>,</w:t>
            </w:r>
          </w:p>
        </w:tc>
        <w:tc>
          <w:tcPr>
            <w:tcW w:w="18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114695" w14:textId="69A364F1" w:rsidR="00CB5D39" w:rsidRPr="000E01F9" w:rsidRDefault="000E01F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con el romance de</w:t>
            </w:r>
            <w:r w:rsidR="00000000" w:rsidRPr="000E01F9">
              <w:rPr>
                <w:sz w:val="23"/>
                <w:szCs w:val="23"/>
                <w:lang w:val="es-ES"/>
              </w:rPr>
              <w:t xml:space="preserve"> Seurat</w:t>
            </w:r>
            <w:r w:rsidRPr="000E01F9">
              <w:rPr>
                <w:sz w:val="23"/>
                <w:szCs w:val="23"/>
                <w:lang w:val="es-ES"/>
              </w:rPr>
              <w:t xml:space="preserve"> usando el color de mostazas y ciruelas</w:t>
            </w:r>
          </w:p>
        </w:tc>
        <w:tc>
          <w:tcPr>
            <w:tcW w:w="18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CDB020" w14:textId="05BDBDD7" w:rsidR="00CB5D39" w:rsidRPr="000E01F9" w:rsidRDefault="000E01F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que enamoran y hechizan</w:t>
            </w:r>
          </w:p>
        </w:tc>
        <w:tc>
          <w:tcPr>
            <w:tcW w:w="23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EA87FA" w14:textId="2B3EFD4A" w:rsidR="00CB5D39" w:rsidRPr="000E01F9" w:rsidRDefault="000E01F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como si fuera real</w:t>
            </w:r>
            <w:r w:rsidR="000A71F4" w:rsidRPr="000E01F9">
              <w:rPr>
                <w:sz w:val="23"/>
                <w:szCs w:val="23"/>
                <w:lang w:val="es-ES"/>
              </w:rPr>
              <w:t>—</w:t>
            </w:r>
            <w:r w:rsidRPr="000E01F9">
              <w:rPr>
                <w:sz w:val="23"/>
                <w:szCs w:val="23"/>
                <w:lang w:val="es-ES"/>
              </w:rPr>
              <w:t>como un espectáculo de circo</w:t>
            </w:r>
          </w:p>
        </w:tc>
      </w:tr>
      <w:tr w:rsidR="00CB5D39" w:rsidRPr="00103213" w14:paraId="5D08E8DB" w14:textId="77777777" w:rsidTr="0059112D">
        <w:tc>
          <w:tcPr>
            <w:tcW w:w="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A34DFE" w14:textId="60A131A9" w:rsidR="00CB5D39" w:rsidRPr="000E01F9" w:rsidRDefault="0059112D">
            <w:pPr>
              <w:spacing w:after="0" w:line="276" w:lineRule="auto"/>
              <w:rPr>
                <w:b/>
                <w:color w:val="971D20"/>
                <w:sz w:val="23"/>
                <w:szCs w:val="23"/>
                <w:lang w:val="es-ES"/>
              </w:rPr>
            </w:pPr>
            <w:r w:rsidRPr="000E01F9">
              <w:rPr>
                <w:b/>
                <w:color w:val="971D20"/>
                <w:sz w:val="23"/>
                <w:szCs w:val="23"/>
                <w:lang w:val="es-ES"/>
              </w:rPr>
              <w:t>Línea</w:t>
            </w:r>
            <w:r w:rsidR="00000000" w:rsidRPr="000E01F9">
              <w:rPr>
                <w:b/>
                <w:color w:val="971D20"/>
                <w:sz w:val="23"/>
                <w:szCs w:val="23"/>
                <w:lang w:val="es-ES"/>
              </w:rPr>
              <w:t xml:space="preserve"> 4</w:t>
            </w:r>
          </w:p>
        </w:tc>
        <w:tc>
          <w:tcPr>
            <w:tcW w:w="11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F3BA6D" w14:textId="31BF0E14" w:rsidR="00CB5D39" w:rsidRPr="000E01F9" w:rsidRDefault="000E01F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Con una</w:t>
            </w:r>
            <w:r w:rsidR="00000000" w:rsidRPr="000E01F9">
              <w:rPr>
                <w:sz w:val="23"/>
                <w:szCs w:val="23"/>
                <w:lang w:val="es-ES"/>
              </w:rPr>
              <w:t>…</w:t>
            </w:r>
          </w:p>
        </w:tc>
        <w:tc>
          <w:tcPr>
            <w:tcW w:w="19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43C76F" w14:textId="77777777" w:rsidR="00CB5D39" w:rsidRPr="000E01F9" w:rsidRDefault="00CB5D3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</w:p>
        </w:tc>
        <w:tc>
          <w:tcPr>
            <w:tcW w:w="18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46AD17" w14:textId="77777777" w:rsidR="00CB5D39" w:rsidRPr="000E01F9" w:rsidRDefault="00CB5D3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</w:p>
        </w:tc>
        <w:tc>
          <w:tcPr>
            <w:tcW w:w="18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6B14F0" w14:textId="1B98E266" w:rsidR="00CB5D39" w:rsidRPr="000E01F9" w:rsidRDefault="000E01F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mirada prolongada</w:t>
            </w:r>
            <w:r w:rsidR="00000000" w:rsidRPr="000E01F9">
              <w:rPr>
                <w:sz w:val="23"/>
                <w:szCs w:val="23"/>
                <w:lang w:val="es-ES"/>
              </w:rPr>
              <w:t xml:space="preserve">, </w:t>
            </w:r>
            <w:r w:rsidRPr="000E01F9">
              <w:rPr>
                <w:sz w:val="23"/>
                <w:szCs w:val="23"/>
                <w:lang w:val="es-ES"/>
              </w:rPr>
              <w:t>desde las sombras la imagen es clara</w:t>
            </w:r>
          </w:p>
        </w:tc>
        <w:tc>
          <w:tcPr>
            <w:tcW w:w="23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0EFCE6" w14:textId="77777777" w:rsidR="00CB5D39" w:rsidRPr="000E01F9" w:rsidRDefault="00CB5D3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</w:p>
        </w:tc>
      </w:tr>
      <w:tr w:rsidR="00CB5D39" w:rsidRPr="00103213" w14:paraId="77272B20" w14:textId="77777777" w:rsidTr="0059112D">
        <w:tc>
          <w:tcPr>
            <w:tcW w:w="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DA0994" w14:textId="135B6A95" w:rsidR="00CB5D39" w:rsidRPr="000E01F9" w:rsidRDefault="0059112D">
            <w:pPr>
              <w:spacing w:after="0" w:line="276" w:lineRule="auto"/>
              <w:rPr>
                <w:b/>
                <w:color w:val="971D20"/>
                <w:sz w:val="23"/>
                <w:szCs w:val="23"/>
                <w:lang w:val="es-ES"/>
              </w:rPr>
            </w:pPr>
            <w:r w:rsidRPr="000E01F9">
              <w:rPr>
                <w:b/>
                <w:color w:val="971D20"/>
                <w:sz w:val="23"/>
                <w:szCs w:val="23"/>
                <w:lang w:val="es-ES"/>
              </w:rPr>
              <w:t>Línea</w:t>
            </w:r>
            <w:r w:rsidR="00000000" w:rsidRPr="000E01F9">
              <w:rPr>
                <w:b/>
                <w:color w:val="971D20"/>
                <w:sz w:val="23"/>
                <w:szCs w:val="23"/>
                <w:lang w:val="es-ES"/>
              </w:rPr>
              <w:t xml:space="preserve"> 5</w:t>
            </w:r>
          </w:p>
        </w:tc>
        <w:tc>
          <w:tcPr>
            <w:tcW w:w="11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AE3B71" w14:textId="687A4A13" w:rsidR="00CB5D39" w:rsidRPr="000E01F9" w:rsidRDefault="00000000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Final</w:t>
            </w:r>
            <w:r w:rsidR="000E01F9" w:rsidRPr="000E01F9">
              <w:rPr>
                <w:sz w:val="23"/>
                <w:szCs w:val="23"/>
                <w:lang w:val="es-ES"/>
              </w:rPr>
              <w:t>mente</w:t>
            </w:r>
            <w:r w:rsidRPr="000E01F9">
              <w:rPr>
                <w:sz w:val="23"/>
                <w:szCs w:val="23"/>
                <w:lang w:val="es-ES"/>
              </w:rPr>
              <w:t>…</w:t>
            </w:r>
          </w:p>
        </w:tc>
        <w:tc>
          <w:tcPr>
            <w:tcW w:w="19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2B6599" w14:textId="6F938D66" w:rsidR="00CB5D39" w:rsidRPr="000E01F9" w:rsidRDefault="000E01F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el trompetista respira hondo</w:t>
            </w:r>
          </w:p>
        </w:tc>
        <w:tc>
          <w:tcPr>
            <w:tcW w:w="18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E568AF" w14:textId="77777777" w:rsidR="00CB5D39" w:rsidRPr="000E01F9" w:rsidRDefault="00CB5D3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</w:p>
        </w:tc>
        <w:tc>
          <w:tcPr>
            <w:tcW w:w="18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EDF410" w14:textId="03C55C18" w:rsidR="00CB5D39" w:rsidRPr="000E01F9" w:rsidRDefault="000E01F9">
            <w:pPr>
              <w:spacing w:after="0" w:line="276" w:lineRule="auto"/>
              <w:rPr>
                <w:sz w:val="23"/>
                <w:szCs w:val="23"/>
                <w:lang w:val="es-ES"/>
              </w:rPr>
            </w:pPr>
            <w:r w:rsidRPr="000E01F9">
              <w:rPr>
                <w:sz w:val="23"/>
                <w:szCs w:val="23"/>
                <w:lang w:val="es-ES"/>
              </w:rPr>
              <w:t>Miro el espectáculo de</w:t>
            </w:r>
            <w:r w:rsidR="00000000" w:rsidRPr="000E01F9">
              <w:rPr>
                <w:sz w:val="23"/>
                <w:szCs w:val="23"/>
                <w:lang w:val="es-ES"/>
              </w:rPr>
              <w:t xml:space="preserve"> Seurat</w:t>
            </w:r>
          </w:p>
        </w:tc>
        <w:tc>
          <w:tcPr>
            <w:tcW w:w="23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B8F8A1" w14:textId="77777777" w:rsidR="00CB5D39" w:rsidRPr="00103213" w:rsidRDefault="00CB5D39">
            <w:pPr>
              <w:spacing w:after="0" w:line="276" w:lineRule="auto"/>
              <w:rPr>
                <w:lang w:val="es-ES"/>
              </w:rPr>
            </w:pPr>
          </w:p>
        </w:tc>
      </w:tr>
    </w:tbl>
    <w:p w14:paraId="21C0DEB7" w14:textId="38373A63" w:rsidR="00CB5D39" w:rsidRPr="00103213" w:rsidRDefault="00000000">
      <w:pPr>
        <w:rPr>
          <w:b/>
          <w:color w:val="971D20"/>
          <w:lang w:val="es-ES"/>
        </w:rPr>
      </w:pPr>
      <w:r w:rsidRPr="00103213">
        <w:rPr>
          <w:b/>
          <w:color w:val="971D20"/>
          <w:lang w:val="es-ES"/>
        </w:rPr>
        <w:lastRenderedPageBreak/>
        <w:t>E</w:t>
      </w:r>
      <w:r w:rsidR="000E01F9">
        <w:rPr>
          <w:b/>
          <w:color w:val="971D20"/>
          <w:lang w:val="es-ES"/>
        </w:rPr>
        <w:t>jemplo</w:t>
      </w:r>
    </w:p>
    <w:p w14:paraId="7F2CCA39" w14:textId="1B65D24B" w:rsidR="00CB5D39" w:rsidRPr="00103213" w:rsidRDefault="0081703B">
      <w:pPr>
        <w:rPr>
          <w:lang w:val="es-ES"/>
        </w:rPr>
      </w:pPr>
      <w:r>
        <w:rPr>
          <w:lang w:val="es-ES"/>
        </w:rPr>
        <w:t xml:space="preserve">Parece como si </w:t>
      </w:r>
      <w:r w:rsidRPr="000E01F9">
        <w:rPr>
          <w:sz w:val="23"/>
          <w:szCs w:val="23"/>
          <w:lang w:val="es-ES"/>
        </w:rPr>
        <w:t>el líder con sombrero cónico</w:t>
      </w:r>
      <w:r w:rsidR="00000000" w:rsidRPr="00103213">
        <w:rPr>
          <w:lang w:val="es-ES"/>
        </w:rPr>
        <w:t xml:space="preserve">, </w:t>
      </w:r>
      <w:r w:rsidRPr="000E01F9">
        <w:rPr>
          <w:sz w:val="23"/>
          <w:szCs w:val="23"/>
          <w:lang w:val="es-ES"/>
        </w:rPr>
        <w:t>vestido en color ciruela oscura</w:t>
      </w:r>
      <w:r w:rsidRPr="00103213">
        <w:rPr>
          <w:lang w:val="es-ES"/>
        </w:rPr>
        <w:t xml:space="preserve"> </w:t>
      </w:r>
      <w:r w:rsidRPr="000E01F9">
        <w:rPr>
          <w:sz w:val="23"/>
          <w:szCs w:val="23"/>
          <w:lang w:val="es-ES"/>
        </w:rPr>
        <w:t>como un bufón en la corte</w:t>
      </w:r>
      <w:r w:rsidR="00000000" w:rsidRPr="00103213">
        <w:rPr>
          <w:lang w:val="es-ES"/>
        </w:rPr>
        <w:t>,</w:t>
      </w:r>
    </w:p>
    <w:p w14:paraId="7456F24D" w14:textId="4C6A40F7" w:rsidR="00CB5D39" w:rsidRPr="00103213" w:rsidRDefault="0081703B">
      <w:pPr>
        <w:rPr>
          <w:lang w:val="es-ES"/>
        </w:rPr>
      </w:pPr>
      <w:r>
        <w:rPr>
          <w:lang w:val="es-ES"/>
        </w:rPr>
        <w:t>Hace una fiesta para uno solo en su púlpito</w:t>
      </w:r>
      <w:r w:rsidR="00000000" w:rsidRPr="00103213">
        <w:rPr>
          <w:lang w:val="es-ES"/>
        </w:rPr>
        <w:t xml:space="preserve"> </w:t>
      </w:r>
      <w:r w:rsidRPr="000E01F9">
        <w:rPr>
          <w:sz w:val="23"/>
          <w:szCs w:val="23"/>
          <w:lang w:val="es-ES"/>
        </w:rPr>
        <w:t>ante un público con sombreros planos y redondos</w:t>
      </w:r>
      <w:r>
        <w:rPr>
          <w:lang w:val="es-ES"/>
        </w:rPr>
        <w:t>—</w:t>
      </w:r>
      <w:r w:rsidR="00000000" w:rsidRPr="00103213">
        <w:rPr>
          <w:lang w:val="es-ES"/>
        </w:rPr>
        <w:t>suspens</w:t>
      </w:r>
      <w:r>
        <w:rPr>
          <w:lang w:val="es-ES"/>
        </w:rPr>
        <w:t>o</w:t>
      </w:r>
      <w:r w:rsidR="00000000" w:rsidRPr="00103213">
        <w:rPr>
          <w:lang w:val="es-ES"/>
        </w:rPr>
        <w:t>, intrig</w:t>
      </w:r>
      <w:r>
        <w:rPr>
          <w:lang w:val="es-ES"/>
        </w:rPr>
        <w:t>a</w:t>
      </w:r>
      <w:r w:rsidR="00000000" w:rsidRPr="00103213">
        <w:rPr>
          <w:lang w:val="es-ES"/>
        </w:rPr>
        <w:t>, anticipa</w:t>
      </w:r>
      <w:r>
        <w:rPr>
          <w:lang w:val="es-ES"/>
        </w:rPr>
        <w:t>c</w:t>
      </w:r>
      <w:r w:rsidR="00000000" w:rsidRPr="00103213">
        <w:rPr>
          <w:lang w:val="es-ES"/>
        </w:rPr>
        <w:t>i</w:t>
      </w:r>
      <w:r>
        <w:rPr>
          <w:lang w:val="es-ES"/>
        </w:rPr>
        <w:t>ó</w:t>
      </w:r>
      <w:r w:rsidR="00000000" w:rsidRPr="00103213">
        <w:rPr>
          <w:lang w:val="es-ES"/>
        </w:rPr>
        <w:t>n.</w:t>
      </w:r>
    </w:p>
    <w:p w14:paraId="469A6F14" w14:textId="4F5902D2" w:rsidR="00CB5D39" w:rsidRPr="00103213" w:rsidRDefault="0081703B">
      <w:pPr>
        <w:rPr>
          <w:lang w:val="es-ES"/>
        </w:rPr>
      </w:pPr>
      <w:r>
        <w:rPr>
          <w:lang w:val="es-ES"/>
        </w:rPr>
        <w:t xml:space="preserve">Está listo para </w:t>
      </w:r>
      <w:r w:rsidRPr="000E01F9">
        <w:rPr>
          <w:sz w:val="23"/>
          <w:szCs w:val="23"/>
          <w:lang w:val="es-ES"/>
        </w:rPr>
        <w:t>hacer que el público se desmaye,</w:t>
      </w:r>
      <w:r>
        <w:rPr>
          <w:sz w:val="23"/>
          <w:szCs w:val="23"/>
          <w:lang w:val="es-ES"/>
        </w:rPr>
        <w:t xml:space="preserve"> </w:t>
      </w:r>
      <w:r w:rsidRPr="000E01F9">
        <w:rPr>
          <w:sz w:val="23"/>
          <w:szCs w:val="23"/>
          <w:lang w:val="es-ES"/>
        </w:rPr>
        <w:t>con el romance de Seurat usando el color de mostazas y ciruelas</w:t>
      </w:r>
      <w:r w:rsidRPr="00103213">
        <w:rPr>
          <w:lang w:val="es-ES"/>
        </w:rPr>
        <w:t xml:space="preserve"> </w:t>
      </w:r>
      <w:r w:rsidRPr="000E01F9">
        <w:rPr>
          <w:sz w:val="23"/>
          <w:szCs w:val="23"/>
          <w:lang w:val="es-ES"/>
        </w:rPr>
        <w:t>que enamoran y hechizan</w:t>
      </w:r>
    </w:p>
    <w:p w14:paraId="2DA43CE4" w14:textId="16A18FB2" w:rsidR="00CB5D39" w:rsidRPr="00103213" w:rsidRDefault="00000000">
      <w:pPr>
        <w:rPr>
          <w:lang w:val="es-ES"/>
        </w:rPr>
      </w:pPr>
      <w:r w:rsidRPr="00103213">
        <w:rPr>
          <w:lang w:val="es-ES"/>
        </w:rPr>
        <w:tab/>
      </w:r>
      <w:r w:rsidR="0081703B" w:rsidRPr="000E01F9">
        <w:rPr>
          <w:sz w:val="23"/>
          <w:szCs w:val="23"/>
          <w:lang w:val="es-ES"/>
        </w:rPr>
        <w:t>como si fuera real—como un espectáculo de circo</w:t>
      </w:r>
      <w:r w:rsidRPr="00103213">
        <w:rPr>
          <w:lang w:val="es-ES"/>
        </w:rPr>
        <w:t>.</w:t>
      </w:r>
    </w:p>
    <w:p w14:paraId="10C0BC84" w14:textId="415A855D" w:rsidR="00CB5D39" w:rsidRPr="00103213" w:rsidRDefault="0081703B">
      <w:pPr>
        <w:rPr>
          <w:lang w:val="es-ES"/>
        </w:rPr>
      </w:pPr>
      <w:r>
        <w:rPr>
          <w:lang w:val="es-ES"/>
        </w:rPr>
        <w:t xml:space="preserve">Con una </w:t>
      </w:r>
      <w:r w:rsidRPr="000E01F9">
        <w:rPr>
          <w:sz w:val="23"/>
          <w:szCs w:val="23"/>
          <w:lang w:val="es-ES"/>
        </w:rPr>
        <w:t>mirada prolongada, desde las sombras la imagen es clara</w:t>
      </w:r>
      <w:r w:rsidR="00000000" w:rsidRPr="00103213">
        <w:rPr>
          <w:lang w:val="es-ES"/>
        </w:rPr>
        <w:t>.</w:t>
      </w:r>
    </w:p>
    <w:sectPr w:rsidR="00CB5D39" w:rsidRPr="00103213" w:rsidSect="005911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005F" w14:textId="77777777" w:rsidR="00517B30" w:rsidRDefault="00517B30">
      <w:pPr>
        <w:spacing w:after="0" w:line="240" w:lineRule="auto"/>
      </w:pPr>
      <w:r>
        <w:separator/>
      </w:r>
    </w:p>
  </w:endnote>
  <w:endnote w:type="continuationSeparator" w:id="0">
    <w:p w14:paraId="2EFF90C4" w14:textId="77777777" w:rsidR="00517B30" w:rsidRDefault="005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35C0" w14:textId="77777777" w:rsidR="00CB5D39" w:rsidRDefault="00CB5D3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D076" w14:textId="76FFDD2D" w:rsidR="00CB5D39" w:rsidRDefault="00DB3ED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282DBD" wp14:editId="129A116C">
              <wp:simplePos x="0" y="0"/>
              <wp:positionH relativeFrom="column">
                <wp:posOffset>2870200</wp:posOffset>
              </wp:positionH>
              <wp:positionV relativeFrom="paragraph">
                <wp:posOffset>-233045</wp:posOffset>
              </wp:positionV>
              <wp:extent cx="2092325" cy="2800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23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683FB" w14:textId="77777777" w:rsidR="00CB5D3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A WRITE AT THE MUSEUM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282DBD" id="Rectangle 1" o:spid="_x0000_s1026" style="position:absolute;margin-left:226pt;margin-top:-18.35pt;width:164.7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" filled="f" stroked="f">
              <v:textbox inset="2.53958mm,1.2694mm,2.53958mm,1.2694mm">
                <w:txbxContent>
                  <w:p w14:paraId="338683FB" w14:textId="77777777" w:rsidR="00CB5D39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A WRITE AT THE MUSEUM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2835C828" wp14:editId="1D3BBA79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F34C" w14:textId="77777777" w:rsidR="00CB5D39" w:rsidRDefault="00CB5D3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E85E" w14:textId="77777777" w:rsidR="00517B30" w:rsidRDefault="00517B30">
      <w:pPr>
        <w:spacing w:after="0" w:line="240" w:lineRule="auto"/>
      </w:pPr>
      <w:r>
        <w:separator/>
      </w:r>
    </w:p>
  </w:footnote>
  <w:footnote w:type="continuationSeparator" w:id="0">
    <w:p w14:paraId="426287E9" w14:textId="77777777" w:rsidR="00517B30" w:rsidRDefault="005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23DD" w14:textId="77777777" w:rsidR="00CB5D39" w:rsidRDefault="00CB5D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CFDA" w14:textId="77777777" w:rsidR="00CB5D39" w:rsidRDefault="00CB5D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99CC" w14:textId="77777777" w:rsidR="00CB5D39" w:rsidRDefault="00CB5D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D39"/>
    <w:rsid w:val="000A71F4"/>
    <w:rsid w:val="000E01F9"/>
    <w:rsid w:val="00103213"/>
    <w:rsid w:val="001A3C92"/>
    <w:rsid w:val="002A3FF4"/>
    <w:rsid w:val="00511445"/>
    <w:rsid w:val="00517B30"/>
    <w:rsid w:val="0059112D"/>
    <w:rsid w:val="005D627C"/>
    <w:rsid w:val="005D74FD"/>
    <w:rsid w:val="0081375A"/>
    <w:rsid w:val="0081703B"/>
    <w:rsid w:val="008451F5"/>
    <w:rsid w:val="009378D0"/>
    <w:rsid w:val="00A213EE"/>
    <w:rsid w:val="00CB5D39"/>
    <w:rsid w:val="00D635F3"/>
    <w:rsid w:val="00DB3EDB"/>
    <w:rsid w:val="00F6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3509"/>
  <w15:docId w15:val="{F9E43AED-35BC-1044-9C20-8875F93C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229</Words>
  <Characters>1110</Characters>
  <Application>Microsoft Office Word</Application>
  <DocSecurity>0</DocSecurity>
  <Lines>82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Write at the Museum</dc:title>
  <dc:subject/>
  <dc:creator>K20 Center</dc:creator>
  <cp:keywords/>
  <dc:description/>
  <cp:lastModifiedBy>Lopez, Araceli</cp:lastModifiedBy>
  <cp:revision>11</cp:revision>
  <dcterms:created xsi:type="dcterms:W3CDTF">2025-08-13T17:17:00Z</dcterms:created>
  <dcterms:modified xsi:type="dcterms:W3CDTF">2025-11-05T20:28:00Z</dcterms:modified>
  <cp:category/>
</cp:coreProperties>
</file>