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2AF6FF" w14:textId="5969AB92" w:rsidR="00446C13" w:rsidRPr="00DC7A6D" w:rsidRDefault="00C920BE" w:rsidP="00DC7A6D">
      <w:pPr>
        <w:pStyle w:val="Title"/>
        <w:bidi w:val="0"/>
      </w:pPr>
      <w:r>
        <w:rPr>
          <w:lang w:val="es"/>
          <w:b w:val="1"/>
          <w:bCs w:val="1"/>
          <w:i w:val="0"/>
          <w:iCs w:val="0"/>
          <w:u w:val="none"/>
          <w:vertAlign w:val="baseline"/>
          <w:rtl w:val="0"/>
        </w:rPr>
        <w:t xml:space="preserve">Instrucciones para el laboratorio de la polilla moteada</w:t>
      </w:r>
    </w:p>
    <w:p w14:paraId="71A49217" w14:textId="76A20991" w:rsidR="008D65D1" w:rsidRDefault="008D65D1" w:rsidP="008D65D1">
      <w:pPr>
        <w:pStyle w:val="Heading1"/>
        <w:bidi w:val="0"/>
      </w:pPr>
      <w:r>
        <w:rPr>
          <w:lang w:val="es"/>
          <w:b w:val="1"/>
          <w:bCs w:val="1"/>
          <w:i w:val="0"/>
          <w:iCs w:val="0"/>
          <w:u w:val="none"/>
          <w:vertAlign w:val="baseline"/>
          <w:rtl w:val="0"/>
        </w:rPr>
        <w:t xml:space="preserve">Resumen</w:t>
      </w:r>
    </w:p>
    <w:p w14:paraId="7A6B26C0" w14:textId="6077DEA0" w:rsidR="009D6E8D" w:rsidRPr="009D6E8D" w:rsidRDefault="00C920BE" w:rsidP="009D6E8D">
      <w:pPr>
        <w:pStyle w:val="BodyText"/>
        <w:bidi w:val="0"/>
      </w:pPr>
      <w:r>
        <w:rPr>
          <w:lang w:val="es"/>
          <w:b w:val="0"/>
          <w:bCs w:val="0"/>
          <w:i w:val="0"/>
          <w:iCs w:val="0"/>
          <w:u w:val="none"/>
          <w:vertAlign w:val="baseline"/>
          <w:rtl w:val="0"/>
        </w:rPr>
        <w:t xml:space="preserve">Durante la Revolución Industrial, los científicos observaron un rápido cambio en la coloración de las polillas moteadas en Mánchester, Inglaterra. Este cambio, a mediados y finales del siglo XIX, fue un ejemplo del "melanismo industrial", término utilizado para describir la adaptación de una población a la contaminación. Antes de la Revolución Industrial, los árboles de la zona de Mánchester tenían líquenes que le daban a sus troncos un color verde grisáceo claro, y la mayoría de las polillas moteadas eran de color claro con pequeñas manchas oscuras. Con el tiempo, el auge de las fábricas y, finalmente, de los coches, llenó el aire de hollín, que cubrió los troncos de los árboles y los oscureció. Hacia 1900, las polillas moteadas oscuras eran más comunes que la variedad clara en las zonas cercanas a las ciudades inglesas. </w:t>
      </w:r>
    </w:p>
    <w:p w14:paraId="7C8EAE94" w14:textId="38DBC54B" w:rsidR="007D4D0F" w:rsidRPr="007D4D0F" w:rsidRDefault="00596522" w:rsidP="003B144B">
      <w:pPr>
        <w:pStyle w:val="Heading2"/>
        <w:spacing w:after="60"/>
        <w:bidi w:val="0"/>
      </w:pPr>
      <w:r>
        <w:rPr>
          <w:lang w:val="es"/>
          <w:b w:val="0"/>
          <w:bCs w:val="0"/>
          <w:i w:val="1"/>
          <w:iCs w:val="1"/>
          <w:u w:val="none"/>
          <w:vertAlign w:val="baseline"/>
          <w:rtl w:val="0"/>
        </w:rPr>
        <w:t xml:space="preserve">Objetivos de aprendizaje </w:t>
      </w:r>
    </w:p>
    <w:p w14:paraId="58B5198D" w14:textId="16BD706C" w:rsidR="00596522" w:rsidRDefault="00596522" w:rsidP="007D4D0F">
      <w:pPr>
        <w:pStyle w:val="Heading2"/>
        <w:spacing w:before="0"/>
        <w:rPr>
          <w:rFonts w:asciiTheme="minorHAnsi" w:eastAsiaTheme="minorHAnsi" w:hAnsiTheme="minorHAnsi" w:cstheme="minorBidi"/>
          <w:i w:val="0"/>
          <w:color w:val="auto"/>
          <w:szCs w:val="22"/>
        </w:rPr>
        <w:bidi w:val="0"/>
      </w:pPr>
      <w:r>
        <w:rPr>
          <w:rFonts w:asciiTheme="minorHAnsi" w:cstheme="minorBidi" w:eastAsiaTheme="minorHAnsi" w:hAnsiTheme="minorHAnsi"/>
          <w:color w:val="auto"/>
          <w:szCs w:val="22"/>
          <w:lang w:val="es"/>
          <w:b w:val="0"/>
          <w:bCs w:val="0"/>
          <w:i w:val="0"/>
          <w:iCs w:val="0"/>
          <w:u w:val="none"/>
          <w:vertAlign w:val="baseline"/>
          <w:rtl w:val="0"/>
        </w:rPr>
        <w:t xml:space="preserve">Investigar el papel de la selección natural en el cambio de las poblaciones, explicar por qué la coloración es importante para la supervivencia de los organismos, y establecer conexiones entre el cambio ambiental y los cambios en los organismos. </w:t>
      </w:r>
    </w:p>
    <w:p w14:paraId="1EC2654E" w14:textId="150E7475" w:rsidR="00446C13" w:rsidRDefault="00596522" w:rsidP="003B144B">
      <w:pPr>
        <w:pStyle w:val="Heading3"/>
        <w:spacing w:before="200" w:after="60"/>
        <w:bidi w:val="0"/>
      </w:pPr>
      <w:r>
        <w:rPr>
          <w:lang w:val="es"/>
          <w:b w:val="0"/>
          <w:bCs w:val="0"/>
          <w:i w:val="1"/>
          <w:iCs w:val="1"/>
          <w:u w:val="none"/>
          <w:vertAlign w:val="baseline"/>
          <w:rtl w:val="0"/>
        </w:rPr>
        <w:t xml:space="preserve">Procedimiento </w:t>
      </w:r>
    </w:p>
    <w:p w14:paraId="7E1E6712" w14:textId="6035B1BC" w:rsidR="00596522" w:rsidRDefault="00596522" w:rsidP="003B144B">
      <w:pPr>
        <w:pStyle w:val="Heading3"/>
        <w:numPr>
          <w:ilvl w:val="0"/>
          <w:numId w:val="12"/>
        </w:numPr>
        <w:spacing w:after="120"/>
        <w:rPr>
          <w:rFonts w:asciiTheme="minorHAnsi" w:eastAsiaTheme="minorHAnsi" w:hAnsiTheme="minorHAnsi" w:cstheme="minorBidi"/>
          <w:i w:val="0"/>
          <w:color w:val="auto"/>
          <w:szCs w:val="22"/>
        </w:rPr>
        <w:bidi w:val="0"/>
      </w:pPr>
      <w:r>
        <w:rPr>
          <w:rFonts w:asciiTheme="minorHAnsi" w:cstheme="minorBidi" w:eastAsiaTheme="minorHAnsi" w:hAnsiTheme="minorHAnsi"/>
          <w:color w:val="auto"/>
          <w:szCs w:val="22"/>
          <w:lang w:val="es"/>
          <w:b w:val="0"/>
          <w:bCs w:val="0"/>
          <w:i w:val="0"/>
          <w:iCs w:val="0"/>
          <w:u w:val="none"/>
          <w:vertAlign w:val="baseline"/>
          <w:rtl w:val="0"/>
        </w:rPr>
        <w:t xml:space="preserve">Revisa las preguntas de la "Hoja de datos del laboratorio de la polilla moteada" de la página siguiente. Responde a la primera pregunta antes de comenzar el laboratorio. </w:t>
      </w:r>
    </w:p>
    <w:p w14:paraId="038585EE" w14:textId="36FB13C7" w:rsidR="00596522" w:rsidRDefault="00596522" w:rsidP="003B144B">
      <w:pPr>
        <w:pStyle w:val="ListParagraph"/>
        <w:numPr>
          <w:ilvl w:val="0"/>
          <w:numId w:val="12"/>
        </w:numPr>
        <w:contextualSpacing w:val="0"/>
        <w:bidi w:val="0"/>
      </w:pPr>
      <w:r>
        <w:rPr>
          <w:lang w:val="es"/>
          <w:b w:val="0"/>
          <w:bCs w:val="0"/>
          <w:i w:val="0"/>
          <w:iCs w:val="0"/>
          <w:u w:val="none"/>
          <w:vertAlign w:val="baseline"/>
          <w:rtl w:val="0"/>
        </w:rPr>
        <w:t xml:space="preserve">Ve a la siguiente página web: </w:t>
      </w:r>
      <w:hyperlink r:id="rId8" w:history="1">
        <w:r>
          <w:rPr>
            <w:rStyle w:val="Hyperlink"/>
            <w:color w:val="1155CC"/>
            <w:lang w:val="es"/>
            <w:b w:val="0"/>
            <w:bCs w:val="0"/>
            <w:i w:val="0"/>
            <w:iCs w:val="0"/>
            <w:u w:val="single"/>
            <w:vertAlign w:val="baseline"/>
            <w:rtl w:val="0"/>
          </w:rPr>
          <w:t xml:space="preserve">Juego de la polilla moteada</w:t>
        </w:r>
      </w:hyperlink>
      <w:r>
        <w:rPr>
          <w:lang w:val="es"/>
          <w:b w:val="0"/>
          <w:bCs w:val="0"/>
          <w:i w:val="0"/>
          <w:iCs w:val="0"/>
          <w:u w:val="none"/>
          <w:vertAlign w:val="baseline"/>
          <w:rtl w:val="0"/>
        </w:rPr>
        <w:t xml:space="preserve">. </w:t>
      </w:r>
    </w:p>
    <w:p w14:paraId="123FC243" w14:textId="77777777" w:rsidR="00596522" w:rsidRPr="00596522" w:rsidRDefault="00596522" w:rsidP="003B144B">
      <w:pPr>
        <w:pStyle w:val="ListParagraph"/>
        <w:numPr>
          <w:ilvl w:val="0"/>
          <w:numId w:val="12"/>
        </w:numPr>
        <w:contextualSpacing w:val="0"/>
        <w:bidi w:val="0"/>
      </w:pPr>
      <w:r>
        <w:rPr>
          <w:lang w:val="es"/>
          <w:b w:val="0"/>
          <w:bCs w:val="0"/>
          <w:i w:val="0"/>
          <w:iCs w:val="0"/>
          <w:u w:val="none"/>
          <w:vertAlign w:val="baseline"/>
          <w:rtl w:val="0"/>
        </w:rPr>
        <w:t xml:space="preserve">Cuando te pidan que selecciones un bosque para jugar, elige primero el "Bosque claro". </w:t>
      </w:r>
    </w:p>
    <w:p w14:paraId="2B41C51B" w14:textId="72AF9D76" w:rsidR="00381035" w:rsidRPr="00381035" w:rsidRDefault="00381035" w:rsidP="003B144B">
      <w:pPr>
        <w:pStyle w:val="ListParagraph"/>
        <w:numPr>
          <w:ilvl w:val="0"/>
          <w:numId w:val="12"/>
        </w:numPr>
        <w:contextualSpacing w:val="0"/>
        <w:bidi w:val="0"/>
      </w:pPr>
      <w:r>
        <w:rPr>
          <w:lang w:val="es"/>
          <w:b w:val="0"/>
          <w:bCs w:val="0"/>
          <w:i w:val="0"/>
          <w:iCs w:val="0"/>
          <w:u w:val="none"/>
          <w:vertAlign w:val="baseline"/>
          <w:rtl w:val="0"/>
        </w:rPr>
        <w:t xml:space="preserve">Jugarás como el depredador, el pájaro, que busca a su presa, la polilla. Tendrás un minuto para atrapar toda las presas que puedas. </w:t>
      </w:r>
    </w:p>
    <w:p w14:paraId="70D6A216" w14:textId="302BD0F5" w:rsidR="00C53DAF" w:rsidRPr="00C53DAF" w:rsidRDefault="00C53DAF" w:rsidP="003B144B">
      <w:pPr>
        <w:pStyle w:val="ListParagraph"/>
        <w:numPr>
          <w:ilvl w:val="0"/>
          <w:numId w:val="12"/>
        </w:numPr>
        <w:contextualSpacing w:val="0"/>
        <w:bidi w:val="0"/>
      </w:pPr>
      <w:r>
        <w:rPr>
          <w:lang w:val="es"/>
          <w:b w:val="0"/>
          <w:bCs w:val="0"/>
          <w:i w:val="0"/>
          <w:iCs w:val="0"/>
          <w:u w:val="none"/>
          <w:vertAlign w:val="baseline"/>
          <w:rtl w:val="0"/>
        </w:rPr>
        <w:t xml:space="preserve">Añade tus resultados a la tabla de datos de la página siguiente. </w:t>
      </w:r>
    </w:p>
    <w:p w14:paraId="575CD14C" w14:textId="3253C595" w:rsidR="00615A46" w:rsidRPr="00615A46" w:rsidRDefault="00615A46" w:rsidP="003B144B">
      <w:pPr>
        <w:pStyle w:val="ListParagraph"/>
        <w:numPr>
          <w:ilvl w:val="0"/>
          <w:numId w:val="12"/>
        </w:numPr>
        <w:contextualSpacing w:val="0"/>
        <w:bidi w:val="0"/>
      </w:pPr>
      <w:r>
        <w:rPr>
          <w:lang w:val="es"/>
          <w:b w:val="0"/>
          <w:bCs w:val="0"/>
          <w:i w:val="0"/>
          <w:iCs w:val="0"/>
          <w:u w:val="none"/>
          <w:vertAlign w:val="baseline"/>
          <w:rtl w:val="0"/>
        </w:rPr>
        <w:t xml:space="preserve">Haz clic en "Nuevo juego" en la parte superior y selecciona el "Bosque oscuro". Repite los pasos 4 y 5. </w:t>
      </w:r>
    </w:p>
    <w:p w14:paraId="5717B8B7" w14:textId="246A97C8" w:rsidR="000E0E9C" w:rsidRPr="000E0E9C" w:rsidRDefault="000E0E9C" w:rsidP="000E0E9C">
      <w:pPr>
        <w:pStyle w:val="ListParagraph"/>
        <w:numPr>
          <w:ilvl w:val="0"/>
          <w:numId w:val="12"/>
        </w:numPr>
        <w:bidi w:val="0"/>
      </w:pPr>
      <w:r>
        <w:rPr>
          <w:lang w:val="es"/>
          <w:b w:val="0"/>
          <w:bCs w:val="0"/>
          <w:i w:val="0"/>
          <w:iCs w:val="0"/>
          <w:u w:val="none"/>
          <w:vertAlign w:val="baseline"/>
          <w:rtl w:val="0"/>
        </w:rPr>
        <w:t xml:space="preserve">Sube tu documento de Google/Word completo y tus tablas de datos en </w:t>
      </w:r>
      <w:r>
        <w:rPr>
          <w:lang w:val="es"/>
          <w:b w:val="1"/>
          <w:bCs w:val="1"/>
          <w:i w:val="0"/>
          <w:iCs w:val="0"/>
          <w:u w:val="none"/>
          <w:vertAlign w:val="baseline"/>
          <w:rtl w:val="0"/>
        </w:rPr>
        <w:t xml:space="preserve">[indique el LMS]</w:t>
      </w:r>
      <w:r>
        <w:rPr>
          <w:lang w:val="es"/>
          <w:b w:val="0"/>
          <w:bCs w:val="0"/>
          <w:i w:val="0"/>
          <w:iCs w:val="0"/>
          <w:u w:val="none"/>
          <w:vertAlign w:val="baseline"/>
          <w:rtl w:val="0"/>
        </w:rPr>
        <w:t xml:space="preserve">. </w:t>
      </w:r>
    </w:p>
    <w:p w14:paraId="595E8BE1" w14:textId="77777777" w:rsidR="00596522" w:rsidRDefault="00596522" w:rsidP="0064514C"/>
    <w:p w14:paraId="3538EE20" w14:textId="0B41E0A9" w:rsidR="00596522" w:rsidRDefault="00596522" w:rsidP="00596522"/>
    <w:p w14:paraId="79545DCD" w14:textId="16C9BFED" w:rsidR="00A62D17" w:rsidRDefault="00A62D17">
      <w:pPr>
        <w:spacing w:after="160" w:line="259" w:lineRule="auto"/>
        <w:bidi w:val="0"/>
      </w:pPr>
      <w:r>
        <w:rPr>
          <w:lang w:val="es"/>
          <w:b w:val="0"/>
          <w:bCs w:val="0"/>
          <w:i w:val="0"/>
          <w:iCs w:val="0"/>
          <w:u w:val="none"/>
          <w:vertAlign w:val="baseline"/>
          <w:rtl w:val="0"/>
        </w:rPr>
        <w:br w:type="page"/>
      </w:r>
    </w:p>
    <w:p w14:paraId="54D49DF2" w14:textId="350938D9" w:rsidR="00596522" w:rsidRDefault="00B53101" w:rsidP="0039258F">
      <w:pPr>
        <w:pStyle w:val="Title"/>
        <w:bidi w:val="0"/>
      </w:pPr>
      <w:r>
        <w:rPr>
          <w:lang w:val="es"/>
          <w:b w:val="1"/>
          <w:bCs w:val="1"/>
          <w:i w:val="0"/>
          <w:iCs w:val="0"/>
          <w:u w:val="none"/>
          <w:vertAlign w:val="baseline"/>
          <w:rtl w:val="0"/>
        </w:rPr>
        <w:t xml:space="preserve">Hoja de datos del laboratorio de la polilla moteada</w:t>
      </w:r>
    </w:p>
    <w:p w14:paraId="65050258" w14:textId="47AF97B4" w:rsidR="00B53101" w:rsidRDefault="00A4185F" w:rsidP="00596522">
      <w:pPr>
        <w:pStyle w:val="BodyText"/>
        <w:bidi w:val="0"/>
      </w:pPr>
      <w:r>
        <w:rPr>
          <w:lang w:val="es"/>
          <w:b w:val="0"/>
          <w:bCs w:val="0"/>
          <w:i w:val="1"/>
          <w:iCs w:val="1"/>
          <w:u w:val="none"/>
          <w:vertAlign w:val="baseline"/>
          <w:rtl w:val="0"/>
        </w:rPr>
        <w:t xml:space="preserve">Responde la primera pregunta antes de comenzar el laboratorio. </w:t>
      </w:r>
    </w:p>
    <w:p w14:paraId="0EF901D9" w14:textId="422CCF8A" w:rsidR="00B53101" w:rsidRDefault="00FB070C" w:rsidP="00FB070C">
      <w:pPr>
        <w:pStyle w:val="Heading1"/>
        <w:bidi w:val="0"/>
      </w:pPr>
      <w:r>
        <w:rPr>
          <w:lang w:val="es"/>
          <w:b w:val="1"/>
          <w:bCs w:val="1"/>
          <w:i w:val="0"/>
          <w:iCs w:val="0"/>
          <w:u w:val="none"/>
          <w:vertAlign w:val="baseline"/>
          <w:rtl w:val="0"/>
        </w:rPr>
        <w:t xml:space="preserve">Hipótesis</w:t>
      </w:r>
    </w:p>
    <w:p w14:paraId="6D0C85A4" w14:textId="1E2A725D" w:rsidR="007D2DCF" w:rsidRDefault="00F14EA0" w:rsidP="008E3827">
      <w:pPr>
        <w:pStyle w:val="ListParagraph"/>
        <w:numPr>
          <w:ilvl w:val="0"/>
          <w:numId w:val="13"/>
        </w:numPr>
        <w:spacing w:after="0"/>
        <w:bidi w:val="0"/>
      </w:pPr>
      <w:r>
        <w:rPr>
          <w:lang w:val="es"/>
          <w:b w:val="0"/>
          <w:bCs w:val="0"/>
          <w:i w:val="0"/>
          <w:iCs w:val="0"/>
          <w:u w:val="none"/>
          <w:vertAlign w:val="baseline"/>
          <w:rtl w:val="0"/>
        </w:rPr>
        <w:t xml:space="preserve">Crea una hipótesis sobre lo que crees que le ocurrirá a la presa en función de su entorno. </w:t>
      </w:r>
    </w:p>
    <w:p w14:paraId="39371213" w14:textId="77777777" w:rsidR="002D2F34" w:rsidRDefault="002D2F34" w:rsidP="00B77227">
      <w:pPr>
        <w:spacing w:after="0" w:line="240" w:lineRule="auto"/>
      </w:pPr>
    </w:p>
    <w:p w14:paraId="0B0DB7BA" w14:textId="1437BC14" w:rsidR="00D374EC" w:rsidRDefault="00D374EC" w:rsidP="005D3164">
      <w:pPr>
        <w:spacing w:line="480" w:lineRule="auto"/>
        <w:bidi w:val="0"/>
      </w:pPr>
      <w:r>
        <w:rPr>
          <w:lang w:val="es"/>
          <w:b w:val="0"/>
          <w:bCs w:val="0"/>
          <w:i w:val="0"/>
          <w:iCs w:val="0"/>
          <w:u w:val="none"/>
          <w:vertAlign w:val="baseline"/>
          <w:rtl w:val="0"/>
        </w:rPr>
        <w:t xml:space="preserve">______________________________________________________________________________</w:t>
      </w:r>
    </w:p>
    <w:p w14:paraId="2C56CD3C" w14:textId="47CFB12C" w:rsidR="00D374EC" w:rsidRPr="00D374EC" w:rsidRDefault="005D3164" w:rsidP="005D3164">
      <w:pPr>
        <w:pStyle w:val="BodyText"/>
        <w:spacing w:line="480" w:lineRule="auto"/>
        <w:bidi w:val="0"/>
      </w:pPr>
      <w:r>
        <w:rPr>
          <w:lang w:val="es"/>
          <w:b w:val="0"/>
          <w:bCs w:val="0"/>
          <w:i w:val="0"/>
          <w:iCs w:val="0"/>
          <w:u w:val="none"/>
          <w:vertAlign w:val="baseline"/>
          <w:rtl w:val="0"/>
        </w:rPr>
        <w:t xml:space="preserve">______________________________________________________________________________</w:t>
      </w:r>
    </w:p>
    <w:p w14:paraId="7070A58C" w14:textId="65E000BC" w:rsidR="00B53101" w:rsidRPr="00D025EA" w:rsidRDefault="00D025EA" w:rsidP="005F3FF9">
      <w:pPr>
        <w:pStyle w:val="BodyText"/>
        <w:spacing w:after="360"/>
        <w:bidi w:val="0"/>
      </w:pPr>
      <w:r>
        <w:rPr>
          <w:lang w:val="es"/>
          <w:b w:val="0"/>
          <w:bCs w:val="0"/>
          <w:i w:val="0"/>
          <w:iCs w:val="0"/>
          <w:u w:val="none"/>
          <w:vertAlign w:val="baseline"/>
          <w:rtl w:val="0"/>
        </w:rPr>
        <w:t xml:space="preserve">______________________________________________________________________________</w:t>
      </w:r>
    </w:p>
    <w:p w14:paraId="77AB9C24" w14:textId="45C69506" w:rsidR="0045487B" w:rsidRDefault="0045487B" w:rsidP="00C75713">
      <w:pPr>
        <w:pStyle w:val="Heading1"/>
        <w:bidi w:val="0"/>
      </w:pPr>
      <w:r>
        <w:rPr>
          <w:lang w:val="es"/>
          <w:b w:val="1"/>
          <w:bCs w:val="1"/>
          <w:i w:val="0"/>
          <w:iCs w:val="0"/>
          <w:u w:val="none"/>
          <w:vertAlign w:val="baseline"/>
          <w:rtl w:val="0"/>
        </w:rPr>
        <w:t xml:space="preserve">Tabla de datos</w:t>
      </w:r>
    </w:p>
    <w:tbl>
      <w:tblPr>
        <w:tblpPr w:leftFromText="72" w:rightFromText="72" w:vertAnchor="page" w:horzAnchor="margin" w:tblpXSpec="right" w:tblpY="6841"/>
        <w:tblW w:w="8544"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318"/>
        <w:gridCol w:w="3113"/>
        <w:gridCol w:w="3113"/>
      </w:tblGrid>
      <w:tr w:rsidR="00197D45" w:rsidRPr="00CE3C54" w14:paraId="6B65BAB2" w14:textId="77777777" w:rsidTr="00936A77">
        <w:trPr>
          <w:trHeight w:val="504"/>
        </w:trPr>
        <w:tc>
          <w:tcPr>
            <w:tcW w:w="2318" w:type="dxa"/>
            <w:shd w:val="clear" w:color="auto" w:fill="3E5C61"/>
            <w:vAlign w:val="center"/>
          </w:tcPr>
          <w:p w14:paraId="109CDDDA" w14:textId="77777777" w:rsidR="00197D45" w:rsidRPr="00CE3C54" w:rsidRDefault="00197D45" w:rsidP="004026D9">
            <w:pPr>
              <w:spacing w:after="0"/>
              <w:jc w:val="center"/>
              <w:rPr>
                <w:rFonts w:ascii="Calibri" w:eastAsia="Calibri" w:hAnsi="Calibri" w:cs="Calibri"/>
                <w:b/>
                <w:color w:val="FFFFFF"/>
                <w:szCs w:val="24"/>
              </w:rPr>
            </w:pPr>
          </w:p>
        </w:tc>
        <w:tc>
          <w:tcPr>
            <w:tcW w:w="3113" w:type="dxa"/>
            <w:shd w:val="clear" w:color="auto" w:fill="3E5C61"/>
            <w:vAlign w:val="center"/>
          </w:tcPr>
          <w:p w14:paraId="6CF7AAAA" w14:textId="77777777" w:rsidR="00197D45" w:rsidRPr="00CE3C54" w:rsidRDefault="00197D45" w:rsidP="004026D9">
            <w:pPr>
              <w:spacing w:after="0"/>
              <w:jc w:val="center"/>
              <w:rPr>
                <w:rFonts w:ascii="Calibri" w:eastAsia="Calibri" w:hAnsi="Calibri" w:cs="Calibri"/>
                <w:b/>
                <w:color w:val="FFFFFF"/>
                <w:szCs w:val="24"/>
              </w:rPr>
              <w:bidi w:val="0"/>
            </w:pPr>
            <w:r>
              <w:rPr>
                <w:rFonts w:ascii="Calibri" w:cs="Calibri" w:eastAsia="Calibri" w:hAnsi="Calibri"/>
                <w:color w:val="FFFFFF"/>
                <w:szCs w:val="24"/>
                <w:lang w:val="es"/>
                <w:b w:val="1"/>
                <w:bCs w:val="1"/>
                <w:i w:val="0"/>
                <w:iCs w:val="0"/>
                <w:u w:val="none"/>
                <w:vertAlign w:val="baseline"/>
                <w:rtl w:val="0"/>
              </w:rPr>
              <w:t xml:space="preserve">Porcentaje de polillas oscuras</w:t>
            </w:r>
          </w:p>
        </w:tc>
        <w:tc>
          <w:tcPr>
            <w:tcW w:w="3113" w:type="dxa"/>
            <w:shd w:val="clear" w:color="auto" w:fill="3E5C61"/>
            <w:vAlign w:val="center"/>
          </w:tcPr>
          <w:p w14:paraId="745B3DFB" w14:textId="77777777" w:rsidR="00197D45" w:rsidRPr="00CE3C54" w:rsidRDefault="00197D45" w:rsidP="004026D9">
            <w:pPr>
              <w:spacing w:after="0"/>
              <w:jc w:val="center"/>
              <w:rPr>
                <w:rFonts w:ascii="Calibri" w:eastAsia="Calibri" w:hAnsi="Calibri" w:cs="Calibri"/>
                <w:b/>
                <w:color w:val="FFFFFF"/>
                <w:szCs w:val="24"/>
              </w:rPr>
              <w:bidi w:val="0"/>
            </w:pPr>
            <w:r>
              <w:rPr>
                <w:rFonts w:ascii="Calibri" w:cs="Calibri" w:eastAsia="Calibri" w:hAnsi="Calibri"/>
                <w:color w:val="FFFFFF"/>
                <w:szCs w:val="24"/>
                <w:lang w:val="es"/>
                <w:b w:val="1"/>
                <w:bCs w:val="1"/>
                <w:i w:val="0"/>
                <w:iCs w:val="0"/>
                <w:u w:val="none"/>
                <w:vertAlign w:val="baseline"/>
                <w:rtl w:val="0"/>
              </w:rPr>
              <w:t xml:space="preserve">Porcentaje de polillas claras</w:t>
            </w:r>
          </w:p>
        </w:tc>
      </w:tr>
      <w:tr w:rsidR="00114662" w:rsidRPr="00CE3C54" w14:paraId="6EAC970D" w14:textId="77777777" w:rsidTr="00936A77">
        <w:trPr>
          <w:trHeight w:val="648"/>
        </w:trPr>
        <w:tc>
          <w:tcPr>
            <w:tcW w:w="2318" w:type="dxa"/>
            <w:vAlign w:val="center"/>
          </w:tcPr>
          <w:p w14:paraId="38B829E3" w14:textId="77777777" w:rsidR="00197D45" w:rsidRPr="00CE3C54" w:rsidRDefault="00197D45" w:rsidP="004026D9">
            <w:pPr>
              <w:keepNext/>
              <w:keepLines/>
              <w:spacing w:after="0"/>
              <w:jc w:val="center"/>
              <w:outlineLvl w:val="0"/>
              <w:rPr>
                <w:rFonts w:ascii="Calibri" w:eastAsia="Calibri" w:hAnsi="Calibri" w:cs="Calibri"/>
                <w:b/>
                <w:color w:val="910D28"/>
                <w:szCs w:val="24"/>
              </w:rPr>
              <w:bidi w:val="0"/>
            </w:pPr>
            <w:r>
              <w:rPr>
                <w:rFonts w:ascii="Calibri" w:cs="Calibri" w:eastAsia="Calibri" w:hAnsi="Calibri"/>
                <w:color w:val="910D28"/>
                <w:szCs w:val="24"/>
                <w:lang w:val="es"/>
                <w:b w:val="1"/>
                <w:bCs w:val="1"/>
                <w:i w:val="0"/>
                <w:iCs w:val="0"/>
                <w:u w:val="none"/>
                <w:vertAlign w:val="baseline"/>
                <w:rtl w:val="0"/>
              </w:rPr>
              <w:t xml:space="preserve">Bosque claro</w:t>
            </w:r>
          </w:p>
        </w:tc>
        <w:tc>
          <w:tcPr>
            <w:tcW w:w="3113" w:type="dxa"/>
            <w:vAlign w:val="center"/>
          </w:tcPr>
          <w:p w14:paraId="0C2BC09C" w14:textId="77777777" w:rsidR="00197D45" w:rsidRPr="00CE3C54" w:rsidRDefault="00197D45" w:rsidP="004026D9">
            <w:pPr>
              <w:spacing w:after="0"/>
              <w:jc w:val="center"/>
              <w:rPr>
                <w:rFonts w:ascii="Calibri" w:eastAsia="Calibri" w:hAnsi="Calibri" w:cs="Calibri"/>
                <w:szCs w:val="24"/>
              </w:rPr>
            </w:pPr>
          </w:p>
        </w:tc>
        <w:tc>
          <w:tcPr>
            <w:tcW w:w="3113" w:type="dxa"/>
            <w:vAlign w:val="center"/>
          </w:tcPr>
          <w:p w14:paraId="0588DDAB" w14:textId="77777777" w:rsidR="00197D45" w:rsidRPr="00CE3C54" w:rsidRDefault="00197D45" w:rsidP="004026D9">
            <w:pPr>
              <w:spacing w:after="0"/>
              <w:jc w:val="center"/>
              <w:rPr>
                <w:rFonts w:ascii="Calibri" w:eastAsia="Calibri" w:hAnsi="Calibri" w:cs="Calibri"/>
                <w:szCs w:val="24"/>
              </w:rPr>
            </w:pPr>
          </w:p>
        </w:tc>
      </w:tr>
      <w:tr w:rsidR="00114662" w:rsidRPr="00CE3C54" w14:paraId="3B66552C" w14:textId="77777777" w:rsidTr="00936A77">
        <w:trPr>
          <w:trHeight w:val="648"/>
        </w:trPr>
        <w:tc>
          <w:tcPr>
            <w:tcW w:w="2318" w:type="dxa"/>
            <w:vAlign w:val="center"/>
          </w:tcPr>
          <w:p w14:paraId="6E2BB4D2" w14:textId="77777777" w:rsidR="00197D45" w:rsidRPr="00CE3C54" w:rsidRDefault="00197D45" w:rsidP="004026D9">
            <w:pPr>
              <w:keepNext/>
              <w:keepLines/>
              <w:spacing w:after="0"/>
              <w:jc w:val="center"/>
              <w:outlineLvl w:val="0"/>
              <w:rPr>
                <w:rFonts w:ascii="Calibri" w:eastAsia="Calibri" w:hAnsi="Calibri" w:cs="Calibri"/>
                <w:b/>
                <w:color w:val="910D28"/>
                <w:szCs w:val="24"/>
              </w:rPr>
              <w:bidi w:val="0"/>
            </w:pPr>
            <w:bookmarkStart w:id="0" w:name="_heading=h.g1g4ox1vhmbw" w:colFirst="0" w:colLast="0"/>
            <w:bookmarkEnd w:id="0"/>
            <w:r>
              <w:rPr>
                <w:rFonts w:ascii="Calibri" w:cs="Calibri" w:eastAsia="Calibri" w:hAnsi="Calibri"/>
                <w:color w:val="910D28"/>
                <w:szCs w:val="24"/>
                <w:lang w:val="es"/>
                <w:b w:val="1"/>
                <w:bCs w:val="1"/>
                <w:i w:val="0"/>
                <w:iCs w:val="0"/>
                <w:u w:val="none"/>
                <w:vertAlign w:val="baseline"/>
                <w:rtl w:val="0"/>
              </w:rPr>
              <w:t xml:space="preserve">Bosque oscuro</w:t>
            </w:r>
          </w:p>
        </w:tc>
        <w:tc>
          <w:tcPr>
            <w:tcW w:w="3113" w:type="dxa"/>
            <w:vAlign w:val="center"/>
          </w:tcPr>
          <w:p w14:paraId="1DC4DA19" w14:textId="77777777" w:rsidR="00197D45" w:rsidRPr="00CE3C54" w:rsidRDefault="00197D45" w:rsidP="004026D9">
            <w:pPr>
              <w:spacing w:after="0"/>
              <w:jc w:val="center"/>
              <w:rPr>
                <w:rFonts w:ascii="Calibri" w:eastAsia="Calibri" w:hAnsi="Calibri" w:cs="Calibri"/>
                <w:szCs w:val="24"/>
              </w:rPr>
            </w:pPr>
          </w:p>
        </w:tc>
        <w:tc>
          <w:tcPr>
            <w:tcW w:w="3113" w:type="dxa"/>
            <w:vAlign w:val="center"/>
          </w:tcPr>
          <w:p w14:paraId="23EFA3A9" w14:textId="77777777" w:rsidR="00197D45" w:rsidRPr="00CE3C54" w:rsidRDefault="00197D45" w:rsidP="004026D9">
            <w:pPr>
              <w:spacing w:after="0"/>
              <w:jc w:val="center"/>
              <w:rPr>
                <w:rFonts w:ascii="Calibri" w:eastAsia="Calibri" w:hAnsi="Calibri" w:cs="Calibri"/>
                <w:szCs w:val="24"/>
              </w:rPr>
            </w:pPr>
          </w:p>
        </w:tc>
      </w:tr>
    </w:tbl>
    <w:p w14:paraId="6E4FDA46" w14:textId="1FCC9200" w:rsidR="0045487B" w:rsidRDefault="0045487B" w:rsidP="00875CC0">
      <w:pPr>
        <w:pStyle w:val="BodyText"/>
        <w:numPr>
          <w:ilvl w:val="0"/>
          <w:numId w:val="13"/>
        </w:numPr>
      </w:pPr>
    </w:p>
    <w:p w14:paraId="7ABF23BE" w14:textId="57B185B3" w:rsidR="00B53101" w:rsidRDefault="00B53101" w:rsidP="00596522">
      <w:pPr>
        <w:pStyle w:val="BodyText"/>
      </w:pPr>
    </w:p>
    <w:p w14:paraId="5063080E" w14:textId="77777777" w:rsidR="00A37320" w:rsidRDefault="00A37320" w:rsidP="00596522">
      <w:pPr>
        <w:pStyle w:val="BodyText"/>
      </w:pPr>
    </w:p>
    <w:p w14:paraId="6524E844" w14:textId="6325285A" w:rsidR="00596522" w:rsidRDefault="00596522" w:rsidP="00596522">
      <w:pPr>
        <w:pStyle w:val="BodyText"/>
      </w:pPr>
    </w:p>
    <w:p w14:paraId="4DF884EE" w14:textId="52108629" w:rsidR="007561F0" w:rsidRDefault="007561F0" w:rsidP="00596522">
      <w:pPr>
        <w:pStyle w:val="BodyText"/>
      </w:pPr>
    </w:p>
    <w:p w14:paraId="5EF7BBB8" w14:textId="735AD874" w:rsidR="007561F0" w:rsidRDefault="00B850B4" w:rsidP="00C75713">
      <w:pPr>
        <w:pStyle w:val="Heading1"/>
        <w:bidi w:val="0"/>
      </w:pPr>
      <w:r>
        <w:rPr>
          <w:lang w:val="es"/>
          <w:b w:val="1"/>
          <w:bCs w:val="1"/>
          <w:i w:val="0"/>
          <w:iCs w:val="0"/>
          <w:u w:val="none"/>
          <w:vertAlign w:val="baseline"/>
          <w:rtl w:val="0"/>
        </w:rPr>
        <w:t xml:space="preserve">Análisis </w:t>
      </w:r>
    </w:p>
    <w:p w14:paraId="3F05889B" w14:textId="61269A5D" w:rsidR="00933C5F" w:rsidRPr="00933C5F" w:rsidRDefault="00933C5F" w:rsidP="00D813F0">
      <w:pPr>
        <w:pStyle w:val="ListParagraph"/>
        <w:numPr>
          <w:ilvl w:val="0"/>
          <w:numId w:val="13"/>
        </w:numPr>
        <w:contextualSpacing w:val="0"/>
        <w:bidi w:val="0"/>
      </w:pPr>
      <w:r>
        <w:rPr>
          <w:lang w:val="es"/>
          <w:b w:val="0"/>
          <w:bCs w:val="0"/>
          <w:i w:val="0"/>
          <w:iCs w:val="0"/>
          <w:u w:val="none"/>
          <w:vertAlign w:val="baseline"/>
          <w:rtl w:val="0"/>
        </w:rPr>
        <w:t xml:space="preserve">¿Aceptaste o rechazaste tu hipótesis? </w:t>
      </w:r>
    </w:p>
    <w:p w14:paraId="399466D9" w14:textId="07B4AB9F" w:rsidR="002D51BA" w:rsidRPr="002D51BA" w:rsidRDefault="002D51BA" w:rsidP="00D813F0">
      <w:pPr>
        <w:pStyle w:val="ListParagraph"/>
        <w:numPr>
          <w:ilvl w:val="0"/>
          <w:numId w:val="13"/>
        </w:numPr>
        <w:contextualSpacing w:val="0"/>
        <w:bidi w:val="0"/>
      </w:pPr>
      <w:r>
        <w:rPr>
          <w:lang w:val="es"/>
          <w:b w:val="0"/>
          <w:bCs w:val="0"/>
          <w:i w:val="0"/>
          <w:iCs w:val="0"/>
          <w:u w:val="none"/>
          <w:vertAlign w:val="baseline"/>
          <w:rtl w:val="0"/>
        </w:rPr>
        <w:t xml:space="preserve">¿Qué ventaja y qué desventaja tiene para la supervivencia el color de las polillas en relación con su entorno? </w:t>
      </w:r>
    </w:p>
    <w:p w14:paraId="4D42A9F6" w14:textId="55776711" w:rsidR="00680264" w:rsidRPr="00680264" w:rsidRDefault="00680264" w:rsidP="00D813F0">
      <w:pPr>
        <w:pStyle w:val="ListParagraph"/>
        <w:numPr>
          <w:ilvl w:val="0"/>
          <w:numId w:val="13"/>
        </w:numPr>
        <w:contextualSpacing w:val="0"/>
        <w:bidi w:val="0"/>
      </w:pPr>
      <w:r>
        <w:rPr>
          <w:lang w:val="es"/>
          <w:b w:val="0"/>
          <w:bCs w:val="0"/>
          <w:i w:val="0"/>
          <w:iCs w:val="0"/>
          <w:u w:val="none"/>
          <w:vertAlign w:val="baseline"/>
          <w:rtl w:val="0"/>
        </w:rPr>
        <w:t xml:space="preserve">¿Qué ha demostrado el experimento sobre cómo los depredadores seleccionan a sus presas? ¿Tu experimento respaldó tu hipótesis? </w:t>
      </w:r>
    </w:p>
    <w:p w14:paraId="436512D4" w14:textId="3B2DD963" w:rsidR="005F05CE" w:rsidRPr="005F05CE" w:rsidRDefault="005F05CE" w:rsidP="00D813F0">
      <w:pPr>
        <w:pStyle w:val="ListParagraph"/>
        <w:numPr>
          <w:ilvl w:val="0"/>
          <w:numId w:val="13"/>
        </w:numPr>
        <w:contextualSpacing w:val="0"/>
        <w:bidi w:val="0"/>
      </w:pPr>
      <w:r>
        <w:rPr>
          <w:lang w:val="es"/>
          <w:b w:val="0"/>
          <w:bCs w:val="0"/>
          <w:i w:val="0"/>
          <w:iCs w:val="0"/>
          <w:u w:val="none"/>
          <w:vertAlign w:val="baseline"/>
          <w:rtl w:val="0"/>
        </w:rPr>
        <w:t xml:space="preserve">Predice qué pasaría con la población de polillas si no hubiera depredadores. ¿Qué color(es) esperarías que seleccionen y por qué? </w:t>
      </w:r>
    </w:p>
    <w:p w14:paraId="4EE7FF9E" w14:textId="5C2B049D" w:rsidR="00506736" w:rsidRPr="00506736" w:rsidRDefault="00506736" w:rsidP="00D813F0">
      <w:pPr>
        <w:pStyle w:val="ListParagraph"/>
        <w:numPr>
          <w:ilvl w:val="0"/>
          <w:numId w:val="13"/>
        </w:numPr>
        <w:bidi w:val="0"/>
      </w:pPr>
      <w:r>
        <w:rPr>
          <w:lang w:val="es"/>
          <w:b w:val="0"/>
          <w:bCs w:val="0"/>
          <w:i w:val="0"/>
          <w:iCs w:val="0"/>
          <w:u w:val="none"/>
          <w:vertAlign w:val="baseline"/>
          <w:rtl w:val="0"/>
        </w:rPr>
        <w:t xml:space="preserve">En los años 70 se creó la Agencia de Protección Ambiental (EPA) para reducir el impacto nocivo de la actividad humana en el medio ambiente. Si la EPA ordenara a las fábricas que redujeran la contaminación que emiten, ¿qué crees que pasaría con las polillas? Explica tu respuesta. </w:t>
      </w:r>
    </w:p>
    <w:p w14:paraId="4C1B640D" w14:textId="6E612A47" w:rsidR="001759E5" w:rsidRDefault="00864CBF" w:rsidP="003207A9">
      <w:pPr>
        <w:pStyle w:val="BodyText"/>
        <w:numPr>
          <w:ilvl w:val="0"/>
          <w:numId w:val="13"/>
        </w:numPr>
        <w:bidi w:val="0"/>
      </w:pPr>
      <w:r>
        <w:rPr>
          <w:lang w:val="es"/>
          <w:b w:val="0"/>
          <w:bCs w:val="0"/>
          <w:i w:val="0"/>
          <w:iCs w:val="0"/>
          <w:u w:val="none"/>
          <w:vertAlign w:val="baseline"/>
          <w:rtl w:val="0"/>
        </w:rPr>
        <w:t xml:space="preserve">Con los datos proporcionados en la siguiente tabla, crea un gráfico de dos líneas utilizando el enlace </w:t>
      </w:r>
      <w:hyperlink r:id="rId9">
        <w:r>
          <w:rPr>
            <w:color w:val="1155CC"/>
            <w:lang w:val="es"/>
            <w:b w:val="0"/>
            <w:bCs w:val="0"/>
            <w:i w:val="0"/>
            <w:iCs w:val="0"/>
            <w:u w:val="single"/>
            <w:vertAlign w:val="baseline"/>
            <w:rtl w:val="0"/>
          </w:rPr>
          <w:t xml:space="preserve">Cuadrícula del laboratorio de la polilla moteada</w:t>
        </w:r>
      </w:hyperlink>
      <w:r>
        <w:rPr>
          <w:lang w:val="es"/>
          <w:b w:val="0"/>
          <w:bCs w:val="0"/>
          <w:i w:val="0"/>
          <w:iCs w:val="0"/>
          <w:u w:val="none"/>
          <w:vertAlign w:val="baseline"/>
          <w:rtl w:val="0"/>
        </w:rPr>
        <w:t xml:space="preserve">. </w:t>
      </w:r>
      <w:r>
        <w:rPr>
          <w:color w:val="000000"/>
          <w:lang w:val="es"/>
          <w:b w:val="0"/>
          <w:bCs w:val="0"/>
          <w:i w:val="0"/>
          <w:iCs w:val="0"/>
          <w:u w:val="none"/>
          <w:vertAlign w:val="baseline"/>
          <w:rtl w:val="0"/>
        </w:rPr>
        <w:t xml:space="preserve">Traza los </w:t>
      </w:r>
      <w:r>
        <w:rPr>
          <w:lang w:val="es"/>
          <w:b w:val="0"/>
          <w:bCs w:val="0"/>
          <w:i w:val="0"/>
          <w:iCs w:val="0"/>
          <w:u w:val="none"/>
          <w:vertAlign w:val="baseline"/>
          <w:rtl w:val="0"/>
        </w:rPr>
        <w:t xml:space="preserve">puntos de datos en tu gráfico. Asegúrate de establecer los ejes X e Y.</w:t>
      </w:r>
      <w:r>
        <w:rPr>
          <w:color w:val="000000"/>
          <w:lang w:val="es"/>
          <w:b w:val="0"/>
          <w:bCs w:val="0"/>
          <w:i w:val="0"/>
          <w:iCs w:val="0"/>
          <w:u w:val="none"/>
          <w:vertAlign w:val="baseline"/>
          <w:rtl w:val="0"/>
        </w:rPr>
        <w:t xml:space="preserve"> </w:t>
      </w:r>
      <w:r>
        <w:rPr>
          <w:lang w:val="es"/>
          <w:b w:val="0"/>
          <w:bCs w:val="0"/>
          <w:i w:val="0"/>
          <w:iCs w:val="0"/>
          <w:u w:val="none"/>
          <w:vertAlign w:val="baseline"/>
          <w:rtl w:val="0"/>
        </w:rPr>
        <w:t xml:space="preserve">Crea</w:t>
      </w:r>
      <w:r>
        <w:rPr>
          <w:color w:val="000000"/>
          <w:lang w:val="es"/>
          <w:b w:val="0"/>
          <w:bCs w:val="0"/>
          <w:i w:val="0"/>
          <w:iCs w:val="0"/>
          <w:u w:val="none"/>
          <w:vertAlign w:val="baseline"/>
          <w:rtl w:val="0"/>
        </w:rPr>
        <w:t xml:space="preserve"> una clave para distinguir </w:t>
      </w:r>
      <w:r>
        <w:rPr>
          <w:lang w:val="es"/>
          <w:b w:val="0"/>
          <w:bCs w:val="0"/>
          <w:i w:val="0"/>
          <w:iCs w:val="0"/>
          <w:u w:val="none"/>
          <w:vertAlign w:val="baseline"/>
          <w:rtl w:val="0"/>
        </w:rPr>
        <w:t xml:space="preserve">los dos conjuntos de datos diferentes. </w:t>
      </w:r>
    </w:p>
    <w:p w14:paraId="23F8D3F8" w14:textId="77777777" w:rsidR="00B850B4" w:rsidRDefault="00B850B4" w:rsidP="00596522">
      <w:pPr>
        <w:pStyle w:val="BodyText"/>
      </w:pPr>
    </w:p>
    <w:tbl>
      <w:tblPr>
        <w:tblW w:w="936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195"/>
        <w:gridCol w:w="907"/>
        <w:gridCol w:w="907"/>
        <w:gridCol w:w="907"/>
        <w:gridCol w:w="907"/>
        <w:gridCol w:w="907"/>
        <w:gridCol w:w="907"/>
        <w:gridCol w:w="907"/>
        <w:gridCol w:w="907"/>
        <w:gridCol w:w="909"/>
      </w:tblGrid>
      <w:tr w:rsidR="004A75FA" w14:paraId="3FC8DC85" w14:textId="77777777" w:rsidTr="007A1AF3">
        <w:trPr>
          <w:trHeight w:val="470"/>
        </w:trPr>
        <w:tc>
          <w:tcPr>
            <w:tcW w:w="1195" w:type="dxa"/>
            <w:vMerge w:val="restart"/>
            <w:shd w:val="clear" w:color="auto" w:fill="3E5C61"/>
            <w:vAlign w:val="center"/>
          </w:tcPr>
          <w:p w14:paraId="0F6ECE3A" w14:textId="77777777" w:rsidR="004A75FA" w:rsidRDefault="004A75FA" w:rsidP="007A1AF3">
            <w:pPr>
              <w:spacing w:after="0"/>
              <w:jc w:val="center"/>
              <w:rPr>
                <w:b/>
                <w:color w:val="FFFFFF"/>
              </w:rPr>
            </w:pPr>
          </w:p>
        </w:tc>
        <w:tc>
          <w:tcPr>
            <w:tcW w:w="8165" w:type="dxa"/>
            <w:gridSpan w:val="9"/>
            <w:shd w:val="clear" w:color="auto" w:fill="3E5C61"/>
            <w:vAlign w:val="center"/>
          </w:tcPr>
          <w:p w14:paraId="28EA4E41" w14:textId="77777777" w:rsidR="004A75FA" w:rsidRDefault="004A75FA" w:rsidP="007A1AF3">
            <w:pPr>
              <w:spacing w:after="0"/>
              <w:jc w:val="center"/>
              <w:rPr>
                <w:b/>
                <w:color w:val="FFFFFF"/>
              </w:rPr>
              <w:bidi w:val="0"/>
            </w:pPr>
            <w:r>
              <w:rPr>
                <w:color w:val="FFFFFF"/>
                <w:lang w:val="es"/>
                <w:b w:val="1"/>
                <w:bCs w:val="1"/>
                <w:i w:val="0"/>
                <w:iCs w:val="0"/>
                <w:u w:val="none"/>
                <w:vertAlign w:val="baseline"/>
                <w:rtl w:val="0"/>
              </w:rPr>
              <w:t xml:space="preserve">Año</w:t>
            </w:r>
          </w:p>
        </w:tc>
      </w:tr>
      <w:tr w:rsidR="00D004BA" w14:paraId="695B3769" w14:textId="77777777" w:rsidTr="007A1AF3">
        <w:trPr>
          <w:trHeight w:val="470"/>
        </w:trPr>
        <w:tc>
          <w:tcPr>
            <w:tcW w:w="1195" w:type="dxa"/>
            <w:vMerge/>
            <w:shd w:val="clear" w:color="auto" w:fill="3E5C61"/>
            <w:vAlign w:val="center"/>
          </w:tcPr>
          <w:p w14:paraId="17C0AA0B" w14:textId="77777777" w:rsidR="004A75FA" w:rsidRDefault="004A75FA" w:rsidP="007A1AF3">
            <w:pPr>
              <w:spacing w:after="0"/>
              <w:jc w:val="center"/>
              <w:rPr>
                <w:b/>
                <w:color w:val="FFFFFF"/>
              </w:rPr>
            </w:pPr>
          </w:p>
        </w:tc>
        <w:tc>
          <w:tcPr>
            <w:tcW w:w="907" w:type="dxa"/>
            <w:shd w:val="clear" w:color="auto" w:fill="3E5C61"/>
            <w:vAlign w:val="center"/>
          </w:tcPr>
          <w:p w14:paraId="554825A9" w14:textId="77777777" w:rsidR="004A75FA" w:rsidRDefault="004A75FA" w:rsidP="007A1AF3">
            <w:pPr>
              <w:spacing w:after="0"/>
              <w:jc w:val="center"/>
              <w:rPr>
                <w:b/>
                <w:color w:val="FFFFFF"/>
              </w:rPr>
              <w:bidi w:val="0"/>
            </w:pPr>
            <w:r>
              <w:rPr>
                <w:color w:val="FFFFFF"/>
                <w:lang w:val="es"/>
                <w:b w:val="1"/>
                <w:bCs w:val="1"/>
                <w:i w:val="0"/>
                <w:iCs w:val="0"/>
                <w:u w:val="none"/>
                <w:vertAlign w:val="baseline"/>
                <w:rtl w:val="0"/>
              </w:rPr>
              <w:t xml:space="preserve">2</w:t>
            </w:r>
          </w:p>
        </w:tc>
        <w:tc>
          <w:tcPr>
            <w:tcW w:w="907" w:type="dxa"/>
            <w:shd w:val="clear" w:color="auto" w:fill="3E5C61"/>
            <w:vAlign w:val="center"/>
          </w:tcPr>
          <w:p w14:paraId="4BD9B10A" w14:textId="77777777" w:rsidR="004A75FA" w:rsidRDefault="004A75FA" w:rsidP="007A1AF3">
            <w:pPr>
              <w:spacing w:after="0"/>
              <w:jc w:val="center"/>
              <w:rPr>
                <w:b/>
                <w:color w:val="FFFFFF"/>
              </w:rPr>
              <w:bidi w:val="0"/>
            </w:pPr>
            <w:r>
              <w:rPr>
                <w:color w:val="FFFFFF"/>
                <w:lang w:val="es"/>
                <w:b w:val="1"/>
                <w:bCs w:val="1"/>
                <w:i w:val="0"/>
                <w:iCs w:val="0"/>
                <w:u w:val="none"/>
                <w:vertAlign w:val="baseline"/>
                <w:rtl w:val="0"/>
              </w:rPr>
              <w:t xml:space="preserve">3</w:t>
            </w:r>
          </w:p>
        </w:tc>
        <w:tc>
          <w:tcPr>
            <w:tcW w:w="907" w:type="dxa"/>
            <w:shd w:val="clear" w:color="auto" w:fill="3E5C61"/>
            <w:vAlign w:val="center"/>
          </w:tcPr>
          <w:p w14:paraId="7969B501" w14:textId="77777777" w:rsidR="004A75FA" w:rsidRDefault="004A75FA" w:rsidP="007A1AF3">
            <w:pPr>
              <w:spacing w:after="0"/>
              <w:jc w:val="center"/>
              <w:rPr>
                <w:b/>
                <w:color w:val="FFFFFF"/>
              </w:rPr>
              <w:bidi w:val="0"/>
            </w:pPr>
            <w:r>
              <w:rPr>
                <w:color w:val="FFFFFF"/>
                <w:lang w:val="es"/>
                <w:b w:val="1"/>
                <w:bCs w:val="1"/>
                <w:i w:val="0"/>
                <w:iCs w:val="0"/>
                <w:u w:val="none"/>
                <w:vertAlign w:val="baseline"/>
                <w:rtl w:val="0"/>
              </w:rPr>
              <w:t xml:space="preserve">4</w:t>
            </w:r>
          </w:p>
        </w:tc>
        <w:tc>
          <w:tcPr>
            <w:tcW w:w="907" w:type="dxa"/>
            <w:shd w:val="clear" w:color="auto" w:fill="3E5C61"/>
            <w:vAlign w:val="center"/>
          </w:tcPr>
          <w:p w14:paraId="6751E88A" w14:textId="77777777" w:rsidR="004A75FA" w:rsidRDefault="004A75FA" w:rsidP="007A1AF3">
            <w:pPr>
              <w:spacing w:after="0"/>
              <w:jc w:val="center"/>
              <w:rPr>
                <w:b/>
                <w:color w:val="FFFFFF"/>
              </w:rPr>
              <w:bidi w:val="0"/>
            </w:pPr>
            <w:r>
              <w:rPr>
                <w:color w:val="FFFFFF"/>
                <w:lang w:val="es"/>
                <w:b w:val="1"/>
                <w:bCs w:val="1"/>
                <w:i w:val="0"/>
                <w:iCs w:val="0"/>
                <w:u w:val="none"/>
                <w:vertAlign w:val="baseline"/>
                <w:rtl w:val="0"/>
              </w:rPr>
              <w:t xml:space="preserve">5</w:t>
            </w:r>
          </w:p>
        </w:tc>
        <w:tc>
          <w:tcPr>
            <w:tcW w:w="907" w:type="dxa"/>
            <w:shd w:val="clear" w:color="auto" w:fill="3E5C61"/>
            <w:vAlign w:val="center"/>
          </w:tcPr>
          <w:p w14:paraId="4C52D5AA" w14:textId="77777777" w:rsidR="004A75FA" w:rsidRDefault="004A75FA" w:rsidP="007A1AF3">
            <w:pPr>
              <w:spacing w:after="0"/>
              <w:jc w:val="center"/>
              <w:rPr>
                <w:b/>
                <w:color w:val="FFFFFF"/>
              </w:rPr>
              <w:bidi w:val="0"/>
            </w:pPr>
            <w:r>
              <w:rPr>
                <w:color w:val="FFFFFF"/>
                <w:lang w:val="es"/>
                <w:b w:val="1"/>
                <w:bCs w:val="1"/>
                <w:i w:val="0"/>
                <w:iCs w:val="0"/>
                <w:u w:val="none"/>
                <w:vertAlign w:val="baseline"/>
                <w:rtl w:val="0"/>
              </w:rPr>
              <w:t xml:space="preserve">6</w:t>
            </w:r>
          </w:p>
        </w:tc>
        <w:tc>
          <w:tcPr>
            <w:tcW w:w="907" w:type="dxa"/>
            <w:shd w:val="clear" w:color="auto" w:fill="3E5C61"/>
            <w:vAlign w:val="center"/>
          </w:tcPr>
          <w:p w14:paraId="20DBCB4D" w14:textId="77777777" w:rsidR="004A75FA" w:rsidRDefault="004A75FA" w:rsidP="007A1AF3">
            <w:pPr>
              <w:spacing w:after="0"/>
              <w:jc w:val="center"/>
              <w:rPr>
                <w:b/>
                <w:color w:val="FFFFFF"/>
              </w:rPr>
              <w:bidi w:val="0"/>
            </w:pPr>
            <w:r>
              <w:rPr>
                <w:color w:val="FFFFFF"/>
                <w:lang w:val="es"/>
                <w:b w:val="1"/>
                <w:bCs w:val="1"/>
                <w:i w:val="0"/>
                <w:iCs w:val="0"/>
                <w:u w:val="none"/>
                <w:vertAlign w:val="baseline"/>
                <w:rtl w:val="0"/>
              </w:rPr>
              <w:t xml:space="preserve">7</w:t>
            </w:r>
          </w:p>
        </w:tc>
        <w:tc>
          <w:tcPr>
            <w:tcW w:w="907" w:type="dxa"/>
            <w:shd w:val="clear" w:color="auto" w:fill="3E5C61"/>
            <w:vAlign w:val="center"/>
          </w:tcPr>
          <w:p w14:paraId="2B131C12" w14:textId="77777777" w:rsidR="004A75FA" w:rsidRDefault="004A75FA" w:rsidP="007A1AF3">
            <w:pPr>
              <w:spacing w:after="0"/>
              <w:jc w:val="center"/>
              <w:rPr>
                <w:b/>
                <w:color w:val="FFFFFF"/>
              </w:rPr>
              <w:bidi w:val="0"/>
            </w:pPr>
            <w:r>
              <w:rPr>
                <w:color w:val="FFFFFF"/>
                <w:lang w:val="es"/>
                <w:b w:val="1"/>
                <w:bCs w:val="1"/>
                <w:i w:val="0"/>
                <w:iCs w:val="0"/>
                <w:u w:val="none"/>
                <w:vertAlign w:val="baseline"/>
                <w:rtl w:val="0"/>
              </w:rPr>
              <w:t xml:space="preserve">8</w:t>
            </w:r>
          </w:p>
        </w:tc>
        <w:tc>
          <w:tcPr>
            <w:tcW w:w="907" w:type="dxa"/>
            <w:shd w:val="clear" w:color="auto" w:fill="3E5C61"/>
            <w:vAlign w:val="center"/>
          </w:tcPr>
          <w:p w14:paraId="1728A2E0" w14:textId="77777777" w:rsidR="004A75FA" w:rsidRDefault="004A75FA" w:rsidP="007A1AF3">
            <w:pPr>
              <w:spacing w:after="0"/>
              <w:jc w:val="center"/>
              <w:rPr>
                <w:b/>
                <w:color w:val="FFFFFF"/>
              </w:rPr>
              <w:bidi w:val="0"/>
            </w:pPr>
            <w:r>
              <w:rPr>
                <w:color w:val="FFFFFF"/>
                <w:lang w:val="es"/>
                <w:b w:val="1"/>
                <w:bCs w:val="1"/>
                <w:i w:val="0"/>
                <w:iCs w:val="0"/>
                <w:u w:val="none"/>
                <w:vertAlign w:val="baseline"/>
                <w:rtl w:val="0"/>
              </w:rPr>
              <w:t xml:space="preserve">9</w:t>
            </w:r>
          </w:p>
        </w:tc>
        <w:tc>
          <w:tcPr>
            <w:tcW w:w="907" w:type="dxa"/>
            <w:shd w:val="clear" w:color="auto" w:fill="3E5C61"/>
            <w:vAlign w:val="center"/>
          </w:tcPr>
          <w:p w14:paraId="0CFD3808" w14:textId="77777777" w:rsidR="004A75FA" w:rsidRDefault="004A75FA" w:rsidP="007A1AF3">
            <w:pPr>
              <w:spacing w:after="0"/>
              <w:jc w:val="center"/>
              <w:rPr>
                <w:b/>
                <w:color w:val="FFFFFF"/>
              </w:rPr>
              <w:bidi w:val="0"/>
            </w:pPr>
            <w:r>
              <w:rPr>
                <w:color w:val="FFFFFF"/>
                <w:lang w:val="es"/>
                <w:b w:val="1"/>
                <w:bCs w:val="1"/>
                <w:i w:val="0"/>
                <w:iCs w:val="0"/>
                <w:u w:val="none"/>
                <w:vertAlign w:val="baseline"/>
                <w:rtl w:val="0"/>
              </w:rPr>
              <w:t xml:space="preserve">10</w:t>
            </w:r>
          </w:p>
        </w:tc>
      </w:tr>
      <w:tr w:rsidR="004A75FA" w14:paraId="7135B351" w14:textId="77777777" w:rsidTr="007A1AF3">
        <w:trPr>
          <w:trHeight w:val="1296"/>
        </w:trPr>
        <w:tc>
          <w:tcPr>
            <w:tcW w:w="1195" w:type="dxa"/>
            <w:vAlign w:val="center"/>
          </w:tcPr>
          <w:p w14:paraId="6B69B34C" w14:textId="000472AC" w:rsidR="004A75FA" w:rsidRDefault="00FB39E4" w:rsidP="007A1AF3">
            <w:pPr>
              <w:pStyle w:val="Heading1"/>
              <w:spacing w:before="0" w:after="0"/>
              <w:jc w:val="center"/>
              <w:bidi w:val="0"/>
            </w:pPr>
            <w:r>
              <w:rPr>
                <w:color w:val="910D28"/>
                <w:highlight w:val="white"/>
                <w:lang w:val="es"/>
                <w:b w:val="1"/>
                <w:bCs w:val="1"/>
                <w:i w:val="0"/>
                <w:iCs w:val="0"/>
                <w:u w:val="none"/>
                <w:vertAlign w:val="baseline"/>
                <w:rtl w:val="0"/>
              </w:rPr>
              <w:t xml:space="preserve">Número de polillas oscuras</w:t>
            </w:r>
          </w:p>
        </w:tc>
        <w:tc>
          <w:tcPr>
            <w:tcW w:w="907" w:type="dxa"/>
            <w:vAlign w:val="center"/>
          </w:tcPr>
          <w:p w14:paraId="511069FD" w14:textId="77777777" w:rsidR="004A75FA" w:rsidRDefault="004A75FA" w:rsidP="007A1AF3">
            <w:pPr>
              <w:spacing w:after="0"/>
              <w:jc w:val="center"/>
              <w:bidi w:val="0"/>
            </w:pPr>
            <w:r>
              <w:rPr>
                <w:lang w:val="es"/>
                <w:b w:val="0"/>
                <w:bCs w:val="0"/>
                <w:i w:val="0"/>
                <w:iCs w:val="0"/>
                <w:u w:val="none"/>
                <w:vertAlign w:val="baseline"/>
                <w:rtl w:val="0"/>
              </w:rPr>
              <w:t xml:space="preserve">537</w:t>
            </w:r>
          </w:p>
        </w:tc>
        <w:tc>
          <w:tcPr>
            <w:tcW w:w="907" w:type="dxa"/>
            <w:vAlign w:val="center"/>
          </w:tcPr>
          <w:p w14:paraId="7DBEE0A7" w14:textId="77777777" w:rsidR="004A75FA" w:rsidRDefault="004A75FA" w:rsidP="007A1AF3">
            <w:pPr>
              <w:spacing w:after="0"/>
              <w:jc w:val="center"/>
              <w:bidi w:val="0"/>
            </w:pPr>
            <w:r>
              <w:rPr>
                <w:lang w:val="es"/>
                <w:b w:val="0"/>
                <w:bCs w:val="0"/>
                <w:i w:val="0"/>
                <w:iCs w:val="0"/>
                <w:u w:val="none"/>
                <w:vertAlign w:val="baseline"/>
                <w:rtl w:val="0"/>
              </w:rPr>
              <w:t xml:space="preserve">484</w:t>
            </w:r>
          </w:p>
        </w:tc>
        <w:tc>
          <w:tcPr>
            <w:tcW w:w="907" w:type="dxa"/>
            <w:vAlign w:val="center"/>
          </w:tcPr>
          <w:p w14:paraId="1EBD6D64" w14:textId="77777777" w:rsidR="004A75FA" w:rsidRDefault="004A75FA" w:rsidP="007A1AF3">
            <w:pPr>
              <w:spacing w:after="0"/>
              <w:jc w:val="center"/>
              <w:bidi w:val="0"/>
            </w:pPr>
            <w:r>
              <w:rPr>
                <w:lang w:val="es"/>
                <w:b w:val="0"/>
                <w:bCs w:val="0"/>
                <w:i w:val="0"/>
                <w:iCs w:val="0"/>
                <w:u w:val="none"/>
                <w:vertAlign w:val="baseline"/>
                <w:rtl w:val="0"/>
              </w:rPr>
              <w:t xml:space="preserve">392</w:t>
            </w:r>
          </w:p>
        </w:tc>
        <w:tc>
          <w:tcPr>
            <w:tcW w:w="907" w:type="dxa"/>
            <w:vAlign w:val="center"/>
          </w:tcPr>
          <w:p w14:paraId="641A5F95" w14:textId="77777777" w:rsidR="004A75FA" w:rsidRDefault="004A75FA" w:rsidP="007A1AF3">
            <w:pPr>
              <w:spacing w:after="0"/>
              <w:jc w:val="center"/>
              <w:bidi w:val="0"/>
            </w:pPr>
            <w:r>
              <w:rPr>
                <w:lang w:val="es"/>
                <w:b w:val="0"/>
                <w:bCs w:val="0"/>
                <w:i w:val="0"/>
                <w:iCs w:val="0"/>
                <w:u w:val="none"/>
                <w:vertAlign w:val="baseline"/>
                <w:rtl w:val="0"/>
              </w:rPr>
              <w:t xml:space="preserve">246</w:t>
            </w:r>
          </w:p>
        </w:tc>
        <w:tc>
          <w:tcPr>
            <w:tcW w:w="907" w:type="dxa"/>
            <w:vAlign w:val="center"/>
          </w:tcPr>
          <w:p w14:paraId="62D1B131" w14:textId="77777777" w:rsidR="004A75FA" w:rsidRDefault="004A75FA" w:rsidP="007A1AF3">
            <w:pPr>
              <w:spacing w:after="0"/>
              <w:jc w:val="center"/>
              <w:bidi w:val="0"/>
            </w:pPr>
            <w:r>
              <w:rPr>
                <w:lang w:val="es"/>
                <w:b w:val="0"/>
                <w:bCs w:val="0"/>
                <w:i w:val="0"/>
                <w:iCs w:val="0"/>
                <w:u w:val="none"/>
                <w:vertAlign w:val="baseline"/>
                <w:rtl w:val="0"/>
              </w:rPr>
              <w:t xml:space="preserve">225</w:t>
            </w:r>
          </w:p>
        </w:tc>
        <w:tc>
          <w:tcPr>
            <w:tcW w:w="907" w:type="dxa"/>
            <w:vAlign w:val="center"/>
          </w:tcPr>
          <w:p w14:paraId="21878B61" w14:textId="77777777" w:rsidR="004A75FA" w:rsidRDefault="004A75FA" w:rsidP="007A1AF3">
            <w:pPr>
              <w:spacing w:after="0"/>
              <w:jc w:val="center"/>
              <w:bidi w:val="0"/>
            </w:pPr>
            <w:r>
              <w:rPr>
                <w:lang w:val="es"/>
                <w:b w:val="0"/>
                <w:bCs w:val="0"/>
                <w:i w:val="0"/>
                <w:iCs w:val="0"/>
                <w:u w:val="none"/>
                <w:vertAlign w:val="baseline"/>
                <w:rtl w:val="0"/>
              </w:rPr>
              <w:t xml:space="preserve">193</w:t>
            </w:r>
          </w:p>
        </w:tc>
        <w:tc>
          <w:tcPr>
            <w:tcW w:w="907" w:type="dxa"/>
            <w:vAlign w:val="center"/>
          </w:tcPr>
          <w:p w14:paraId="67FAD543" w14:textId="77777777" w:rsidR="004A75FA" w:rsidRDefault="004A75FA" w:rsidP="007A1AF3">
            <w:pPr>
              <w:spacing w:after="0"/>
              <w:jc w:val="center"/>
              <w:bidi w:val="0"/>
            </w:pPr>
            <w:r>
              <w:rPr>
                <w:lang w:val="es"/>
                <w:b w:val="0"/>
                <w:bCs w:val="0"/>
                <w:i w:val="0"/>
                <w:iCs w:val="0"/>
                <w:u w:val="none"/>
                <w:vertAlign w:val="baseline"/>
                <w:rtl w:val="0"/>
              </w:rPr>
              <w:t xml:space="preserve">147</w:t>
            </w:r>
          </w:p>
        </w:tc>
        <w:tc>
          <w:tcPr>
            <w:tcW w:w="907" w:type="dxa"/>
            <w:vAlign w:val="center"/>
          </w:tcPr>
          <w:p w14:paraId="1CD4610E" w14:textId="77777777" w:rsidR="004A75FA" w:rsidRDefault="004A75FA" w:rsidP="007A1AF3">
            <w:pPr>
              <w:spacing w:after="0"/>
              <w:jc w:val="center"/>
              <w:bidi w:val="0"/>
            </w:pPr>
            <w:r>
              <w:rPr>
                <w:lang w:val="es"/>
                <w:b w:val="0"/>
                <w:bCs w:val="0"/>
                <w:i w:val="0"/>
                <w:iCs w:val="0"/>
                <w:u w:val="none"/>
                <w:vertAlign w:val="baseline"/>
                <w:rtl w:val="0"/>
              </w:rPr>
              <w:t xml:space="preserve">84</w:t>
            </w:r>
          </w:p>
        </w:tc>
        <w:tc>
          <w:tcPr>
            <w:tcW w:w="907" w:type="dxa"/>
            <w:vAlign w:val="center"/>
          </w:tcPr>
          <w:p w14:paraId="1A9C1747" w14:textId="77777777" w:rsidR="004A75FA" w:rsidRDefault="004A75FA" w:rsidP="007A1AF3">
            <w:pPr>
              <w:spacing w:after="0"/>
              <w:jc w:val="center"/>
              <w:bidi w:val="0"/>
            </w:pPr>
            <w:r>
              <w:rPr>
                <w:lang w:val="es"/>
                <w:b w:val="0"/>
                <w:bCs w:val="0"/>
                <w:i w:val="0"/>
                <w:iCs w:val="0"/>
                <w:u w:val="none"/>
                <w:vertAlign w:val="baseline"/>
                <w:rtl w:val="0"/>
              </w:rPr>
              <w:t xml:space="preserve">56</w:t>
            </w:r>
          </w:p>
        </w:tc>
      </w:tr>
      <w:tr w:rsidR="004A75FA" w14:paraId="71B2C2A7" w14:textId="77777777" w:rsidTr="007A1AF3">
        <w:trPr>
          <w:trHeight w:val="1296"/>
        </w:trPr>
        <w:tc>
          <w:tcPr>
            <w:tcW w:w="1195" w:type="dxa"/>
            <w:vAlign w:val="center"/>
          </w:tcPr>
          <w:p w14:paraId="342D10EE" w14:textId="45AFDB91" w:rsidR="004A75FA" w:rsidRDefault="00FB39E4" w:rsidP="007A1AF3">
            <w:pPr>
              <w:pStyle w:val="Heading1"/>
              <w:spacing w:before="0" w:after="0"/>
              <w:jc w:val="center"/>
              <w:bidi w:val="0"/>
            </w:pPr>
            <w:r>
              <w:rPr>
                <w:lang w:val="es"/>
                <w:b w:val="1"/>
                <w:bCs w:val="1"/>
                <w:i w:val="0"/>
                <w:iCs w:val="0"/>
                <w:u w:val="none"/>
                <w:vertAlign w:val="baseline"/>
                <w:rtl w:val="0"/>
              </w:rPr>
              <w:t xml:space="preserve">Número de polillas claras</w:t>
            </w:r>
          </w:p>
        </w:tc>
        <w:tc>
          <w:tcPr>
            <w:tcW w:w="907" w:type="dxa"/>
            <w:vAlign w:val="center"/>
          </w:tcPr>
          <w:p w14:paraId="3FEF4085" w14:textId="77777777" w:rsidR="004A75FA" w:rsidRDefault="004A75FA" w:rsidP="007A1AF3">
            <w:pPr>
              <w:spacing w:after="0"/>
              <w:jc w:val="center"/>
              <w:bidi w:val="0"/>
            </w:pPr>
            <w:r>
              <w:rPr>
                <w:lang w:val="es"/>
                <w:b w:val="0"/>
                <w:bCs w:val="0"/>
                <w:i w:val="0"/>
                <w:iCs w:val="0"/>
                <w:u w:val="none"/>
                <w:vertAlign w:val="baseline"/>
                <w:rtl w:val="0"/>
              </w:rPr>
              <w:t xml:space="preserve">112</w:t>
            </w:r>
          </w:p>
        </w:tc>
        <w:tc>
          <w:tcPr>
            <w:tcW w:w="907" w:type="dxa"/>
            <w:vAlign w:val="center"/>
          </w:tcPr>
          <w:p w14:paraId="588B01C9" w14:textId="77777777" w:rsidR="004A75FA" w:rsidRDefault="004A75FA" w:rsidP="007A1AF3">
            <w:pPr>
              <w:spacing w:after="0"/>
              <w:jc w:val="center"/>
              <w:bidi w:val="0"/>
            </w:pPr>
            <w:r>
              <w:rPr>
                <w:lang w:val="es"/>
                <w:b w:val="0"/>
                <w:bCs w:val="0"/>
                <w:i w:val="0"/>
                <w:iCs w:val="0"/>
                <w:u w:val="none"/>
                <w:vertAlign w:val="baseline"/>
                <w:rtl w:val="0"/>
              </w:rPr>
              <w:t xml:space="preserve">198</w:t>
            </w:r>
          </w:p>
        </w:tc>
        <w:tc>
          <w:tcPr>
            <w:tcW w:w="907" w:type="dxa"/>
            <w:vAlign w:val="center"/>
          </w:tcPr>
          <w:p w14:paraId="67D06332" w14:textId="77777777" w:rsidR="004A75FA" w:rsidRDefault="004A75FA" w:rsidP="007A1AF3">
            <w:pPr>
              <w:spacing w:after="0"/>
              <w:jc w:val="center"/>
              <w:bidi w:val="0"/>
            </w:pPr>
            <w:r>
              <w:rPr>
                <w:lang w:val="es"/>
                <w:b w:val="0"/>
                <w:bCs w:val="0"/>
                <w:i w:val="0"/>
                <w:iCs w:val="0"/>
                <w:u w:val="none"/>
                <w:vertAlign w:val="baseline"/>
                <w:rtl w:val="0"/>
              </w:rPr>
              <w:t xml:space="preserve">210</w:t>
            </w:r>
          </w:p>
        </w:tc>
        <w:tc>
          <w:tcPr>
            <w:tcW w:w="907" w:type="dxa"/>
            <w:vAlign w:val="center"/>
          </w:tcPr>
          <w:p w14:paraId="407A5393" w14:textId="77777777" w:rsidR="004A75FA" w:rsidRDefault="004A75FA" w:rsidP="007A1AF3">
            <w:pPr>
              <w:spacing w:after="0"/>
              <w:jc w:val="center"/>
              <w:bidi w:val="0"/>
            </w:pPr>
            <w:r>
              <w:rPr>
                <w:lang w:val="es"/>
                <w:b w:val="0"/>
                <w:bCs w:val="0"/>
                <w:i w:val="0"/>
                <w:iCs w:val="0"/>
                <w:u w:val="none"/>
                <w:vertAlign w:val="baseline"/>
                <w:rtl w:val="0"/>
              </w:rPr>
              <w:t xml:space="preserve">281</w:t>
            </w:r>
          </w:p>
        </w:tc>
        <w:tc>
          <w:tcPr>
            <w:tcW w:w="907" w:type="dxa"/>
            <w:vAlign w:val="center"/>
          </w:tcPr>
          <w:p w14:paraId="2FE50326" w14:textId="77777777" w:rsidR="004A75FA" w:rsidRDefault="004A75FA" w:rsidP="007A1AF3">
            <w:pPr>
              <w:spacing w:after="0"/>
              <w:jc w:val="center"/>
              <w:bidi w:val="0"/>
            </w:pPr>
            <w:r>
              <w:rPr>
                <w:lang w:val="es"/>
                <w:b w:val="0"/>
                <w:bCs w:val="0"/>
                <w:i w:val="0"/>
                <w:iCs w:val="0"/>
                <w:u w:val="none"/>
                <w:vertAlign w:val="baseline"/>
                <w:rtl w:val="0"/>
              </w:rPr>
              <w:t xml:space="preserve">337</w:t>
            </w:r>
          </w:p>
        </w:tc>
        <w:tc>
          <w:tcPr>
            <w:tcW w:w="907" w:type="dxa"/>
            <w:vAlign w:val="center"/>
          </w:tcPr>
          <w:p w14:paraId="7FB68CFC" w14:textId="77777777" w:rsidR="004A75FA" w:rsidRDefault="004A75FA" w:rsidP="007A1AF3">
            <w:pPr>
              <w:spacing w:after="0"/>
              <w:jc w:val="center"/>
              <w:bidi w:val="0"/>
            </w:pPr>
            <w:r>
              <w:rPr>
                <w:lang w:val="es"/>
                <w:b w:val="0"/>
                <w:bCs w:val="0"/>
                <w:i w:val="0"/>
                <w:iCs w:val="0"/>
                <w:u w:val="none"/>
                <w:vertAlign w:val="baseline"/>
                <w:rtl w:val="0"/>
              </w:rPr>
              <w:t xml:space="preserve">412</w:t>
            </w:r>
          </w:p>
        </w:tc>
        <w:tc>
          <w:tcPr>
            <w:tcW w:w="907" w:type="dxa"/>
            <w:vAlign w:val="center"/>
          </w:tcPr>
          <w:p w14:paraId="194BAAFE" w14:textId="77777777" w:rsidR="004A75FA" w:rsidRDefault="004A75FA" w:rsidP="007A1AF3">
            <w:pPr>
              <w:spacing w:after="0"/>
              <w:jc w:val="center"/>
              <w:bidi w:val="0"/>
            </w:pPr>
            <w:r>
              <w:rPr>
                <w:lang w:val="es"/>
                <w:b w:val="0"/>
                <w:bCs w:val="0"/>
                <w:i w:val="0"/>
                <w:iCs w:val="0"/>
                <w:u w:val="none"/>
                <w:vertAlign w:val="baseline"/>
                <w:rtl w:val="0"/>
              </w:rPr>
              <w:t xml:space="preserve">503</w:t>
            </w:r>
          </w:p>
        </w:tc>
        <w:tc>
          <w:tcPr>
            <w:tcW w:w="907" w:type="dxa"/>
            <w:vAlign w:val="center"/>
          </w:tcPr>
          <w:p w14:paraId="06EB871A" w14:textId="77777777" w:rsidR="004A75FA" w:rsidRDefault="004A75FA" w:rsidP="007A1AF3">
            <w:pPr>
              <w:spacing w:after="0"/>
              <w:jc w:val="center"/>
              <w:bidi w:val="0"/>
            </w:pPr>
            <w:r>
              <w:rPr>
                <w:lang w:val="es"/>
                <w:b w:val="0"/>
                <w:bCs w:val="0"/>
                <w:i w:val="0"/>
                <w:iCs w:val="0"/>
                <w:u w:val="none"/>
                <w:vertAlign w:val="baseline"/>
                <w:rtl w:val="0"/>
              </w:rPr>
              <w:t xml:space="preserve">550</w:t>
            </w:r>
          </w:p>
        </w:tc>
        <w:tc>
          <w:tcPr>
            <w:tcW w:w="907" w:type="dxa"/>
            <w:vAlign w:val="center"/>
          </w:tcPr>
          <w:p w14:paraId="14AAA619" w14:textId="77777777" w:rsidR="004A75FA" w:rsidRDefault="004A75FA" w:rsidP="007A1AF3">
            <w:pPr>
              <w:spacing w:after="0"/>
              <w:jc w:val="center"/>
              <w:bidi w:val="0"/>
            </w:pPr>
            <w:r>
              <w:rPr>
                <w:lang w:val="es"/>
                <w:b w:val="0"/>
                <w:bCs w:val="0"/>
                <w:i w:val="0"/>
                <w:iCs w:val="0"/>
                <w:u w:val="none"/>
                <w:vertAlign w:val="baseline"/>
                <w:rtl w:val="0"/>
              </w:rPr>
              <w:t xml:space="preserve">599</w:t>
            </w:r>
          </w:p>
        </w:tc>
      </w:tr>
    </w:tbl>
    <w:p w14:paraId="2340A200" w14:textId="0193A5FB" w:rsidR="00596522" w:rsidRDefault="00596522" w:rsidP="00596522">
      <w:pPr>
        <w:pStyle w:val="BodyText"/>
      </w:pPr>
    </w:p>
    <w:p w14:paraId="185348B5" w14:textId="4E18F5E9" w:rsidR="00596522" w:rsidRDefault="00596522" w:rsidP="00596522">
      <w:pPr>
        <w:pStyle w:val="BodyText"/>
      </w:pPr>
    </w:p>
    <w:p w14:paraId="2E9ECCCA" w14:textId="1D233B26" w:rsidR="00596522" w:rsidRDefault="00596522" w:rsidP="00596522">
      <w:pPr>
        <w:pStyle w:val="BodyText"/>
      </w:pPr>
    </w:p>
    <w:p w14:paraId="31645742" w14:textId="71745B36" w:rsidR="00A5465C" w:rsidRDefault="00A5465C" w:rsidP="00596522">
      <w:pPr>
        <w:pStyle w:val="BodyText"/>
      </w:pPr>
    </w:p>
    <w:p w14:paraId="17DC1776" w14:textId="717CD29F" w:rsidR="00A5465C" w:rsidRDefault="00A5465C" w:rsidP="00596522">
      <w:pPr>
        <w:pStyle w:val="BodyText"/>
      </w:pPr>
    </w:p>
    <w:p w14:paraId="5CA905E9" w14:textId="5B54A810" w:rsidR="00A5465C" w:rsidRDefault="00A5465C" w:rsidP="00596522">
      <w:pPr>
        <w:pStyle w:val="BodyText"/>
      </w:pPr>
    </w:p>
    <w:p w14:paraId="59C067A5" w14:textId="45550C1E" w:rsidR="00A5465C" w:rsidRDefault="00A5465C" w:rsidP="00596522">
      <w:pPr>
        <w:pStyle w:val="BodyText"/>
      </w:pPr>
    </w:p>
    <w:p w14:paraId="6ABEB94E" w14:textId="31D7E072" w:rsidR="00A5465C" w:rsidRDefault="00A5465C" w:rsidP="00596522">
      <w:pPr>
        <w:pStyle w:val="BodyText"/>
      </w:pPr>
    </w:p>
    <w:p w14:paraId="41CA3999" w14:textId="24C2CB76" w:rsidR="00A5465C" w:rsidRDefault="00A5465C" w:rsidP="00596522">
      <w:pPr>
        <w:pStyle w:val="BodyText"/>
      </w:pPr>
    </w:p>
    <w:p w14:paraId="60043533" w14:textId="77777777" w:rsidR="00A5465C" w:rsidRDefault="00A5465C" w:rsidP="00596522">
      <w:pPr>
        <w:pStyle w:val="BodyText"/>
      </w:pPr>
    </w:p>
    <w:p w14:paraId="43313982" w14:textId="74E6B4DA" w:rsidR="00A5465C" w:rsidRDefault="00A5465C" w:rsidP="00596522">
      <w:pPr>
        <w:pStyle w:val="BodyText"/>
      </w:pPr>
    </w:p>
    <w:p w14:paraId="51B50907" w14:textId="292838DF" w:rsidR="00E47DD2" w:rsidRDefault="00E47DD2" w:rsidP="00596522">
      <w:pPr>
        <w:pStyle w:val="BodyText"/>
      </w:pPr>
    </w:p>
    <w:p w14:paraId="071A8900" w14:textId="77777777" w:rsidR="00E47DD2" w:rsidRDefault="00E47DD2" w:rsidP="00596522">
      <w:pPr>
        <w:pStyle w:val="BodyText"/>
      </w:pPr>
    </w:p>
    <w:p w14:paraId="4832EAE8" w14:textId="77777777" w:rsidR="00A5465C" w:rsidRDefault="00A5465C" w:rsidP="00A5465C">
      <w:pPr>
        <w:pStyle w:val="CaptionCutline"/>
        <w:spacing w:after="120"/>
        <w:bidi w:val="0"/>
      </w:pPr>
      <w:r>
        <w:rPr>
          <w:lang w:val="es"/>
          <w:b w:val="0"/>
          <w:bCs w:val="0"/>
          <w:i w:val="1"/>
          <w:iCs w:val="1"/>
          <w:u w:val="none"/>
          <w:vertAlign w:val="baseline"/>
          <w:rtl w:val="0"/>
        </w:rPr>
        <w:t xml:space="preserve">Fuentes</w:t>
      </w:r>
    </w:p>
    <w:p w14:paraId="646AAD75" w14:textId="77777777" w:rsidR="00A5465C" w:rsidRDefault="00A5465C" w:rsidP="00A5465C">
      <w:pPr>
        <w:pStyle w:val="CaptionCutline"/>
        <w:spacing w:after="120"/>
        <w:bidi w:val="0"/>
      </w:pPr>
      <w:r>
        <w:rPr>
          <w:lang w:val="es"/>
          <w:b w:val="0"/>
          <w:bCs w:val="0"/>
          <w:i w:val="1"/>
          <w:iCs w:val="1"/>
          <w:u w:val="none"/>
          <w:vertAlign w:val="baseline"/>
          <w:rtl w:val="0"/>
        </w:rPr>
        <w:t xml:space="preserve">Berry, H.G. </w:t>
      </w:r>
      <w:r>
        <w:rPr>
          <w:lang w:val="es"/>
          <w:b w:val="0"/>
          <w:bCs w:val="0"/>
          <w:i w:val="1"/>
          <w:iCs w:val="1"/>
          <w:u w:val="none"/>
          <w:vertAlign w:val="baseline"/>
          <w:rtl w:val="0"/>
        </w:rPr>
        <w:t xml:space="preserve">(2012). </w:t>
      </w:r>
      <w:r>
        <w:rPr>
          <w:lang w:val="es"/>
          <w:b w:val="0"/>
          <w:bCs w:val="0"/>
          <w:i w:val="1"/>
          <w:iCs w:val="1"/>
          <w:u w:val="none"/>
          <w:vertAlign w:val="baseline"/>
          <w:rtl w:val="0"/>
        </w:rPr>
        <w:t xml:space="preserve">Peppered Moth Lab. </w:t>
      </w:r>
      <w:r>
        <w:rPr>
          <w:lang w:val="es"/>
          <w:b w:val="0"/>
          <w:bCs w:val="0"/>
          <w:i w:val="1"/>
          <w:iCs w:val="1"/>
          <w:u w:val="none"/>
          <w:vertAlign w:val="baseline"/>
          <w:rtl w:val="0"/>
        </w:rPr>
        <w:t xml:space="preserve">Universidad de Notre Dame. https://www3.nd.edu/~hgberry/biology2012/mod1/1.1.3%20peppered%20moth%20lab.pdf</w:t>
      </w:r>
    </w:p>
    <w:p w14:paraId="616F081F" w14:textId="6B8D4B60" w:rsidR="00A5465C" w:rsidRDefault="00A5465C" w:rsidP="00A5465C">
      <w:pPr>
        <w:pStyle w:val="CaptionCutline"/>
        <w:bidi w:val="0"/>
      </w:pPr>
      <w:r>
        <w:rPr>
          <w:lang w:val="es"/>
          <w:b w:val="0"/>
          <w:bCs w:val="0"/>
          <w:i w:val="1"/>
          <w:iCs w:val="1"/>
          <w:u w:val="none"/>
          <w:vertAlign w:val="baseline"/>
          <w:rtl w:val="0"/>
        </w:rPr>
        <w:t xml:space="preserve">Tevis, C. </w:t>
      </w:r>
      <w:r>
        <w:rPr>
          <w:lang w:val="es"/>
          <w:b w:val="0"/>
          <w:bCs w:val="0"/>
          <w:i w:val="1"/>
          <w:iCs w:val="1"/>
          <w:u w:val="none"/>
          <w:vertAlign w:val="baseline"/>
          <w:rtl w:val="0"/>
        </w:rPr>
        <w:t xml:space="preserve">(2003). </w:t>
      </w:r>
      <w:r>
        <w:rPr>
          <w:lang w:val="es"/>
          <w:b w:val="0"/>
          <w:bCs w:val="0"/>
          <w:i w:val="1"/>
          <w:iCs w:val="1"/>
          <w:u w:val="none"/>
          <w:vertAlign w:val="baseline"/>
          <w:rtl w:val="0"/>
        </w:rPr>
        <w:t xml:space="preserve">Peppered Moths: Natural Selection. </w:t>
      </w:r>
      <w:r>
        <w:rPr>
          <w:lang w:val="es"/>
          <w:b w:val="0"/>
          <w:bCs w:val="0"/>
          <w:i w:val="1"/>
          <w:iCs w:val="1"/>
          <w:u w:val="none"/>
          <w:vertAlign w:val="baseline"/>
          <w:rtl w:val="0"/>
        </w:rPr>
        <w:t xml:space="preserve">Ask a Biologist | Universidad Estatal de Arizona. https://askabiologist.asu.edu/peppered-moths-game/natural-selection.html</w:t>
      </w:r>
    </w:p>
    <w:sectPr w:rsidR="00A5465C">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1524" w14:textId="77777777" w:rsidR="005328B0" w:rsidRDefault="005328B0" w:rsidP="00293785">
      <w:pPr>
        <w:spacing w:after="0" w:line="240" w:lineRule="auto"/>
      </w:pPr>
      <w:r>
        <w:separator/>
      </w:r>
    </w:p>
  </w:endnote>
  <w:endnote w:type="continuationSeparator" w:id="0">
    <w:p w14:paraId="0C6922DD" w14:textId="77777777" w:rsidR="005328B0" w:rsidRDefault="005328B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DBAC"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56AEA975" wp14:editId="05A7D3A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9C4193" w14:textId="60A570B9" w:rsidR="00293785" w:rsidRDefault="00F54698" w:rsidP="00D106FF">
                          <w:pPr>
                            <w:pStyle w:val="LessonFooter"/>
                            <w:bidi w:val="0"/>
                          </w:pPr>
                          <w:sdt>
                            <w:sdtPr>
                              <w:alias w:val="Title"/>
                              <w:tag w:val=""/>
                              <w:id w:val="1281607793"/>
                              <w:placeholder>
                                <w:docPart w:val="3402A4BD203E4B07BEB0E011DCAED679"/>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Only the Strong Survive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EA975"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09C4193" w14:textId="60A570B9" w:rsidR="00293785" w:rsidRDefault="005328B0" w:rsidP="00D106FF">
                    <w:pPr>
                      <w:pStyle w:val="LessonFooter"/>
                      <w:bidi w:val="0"/>
                    </w:pPr>
                    <w:sdt>
                      <w:sdtPr>
                        <w:alias w:val="Title"/>
                        <w:tag w:val=""/>
                        <w:id w:val="1281607793"/>
                        <w:placeholder>
                          <w:docPart w:val="3402A4BD203E4B07BEB0E011DCAED679"/>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Only the Strong Survive</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126EB76F" wp14:editId="3C7FDF0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653A" w14:textId="77777777" w:rsidR="005328B0" w:rsidRDefault="005328B0" w:rsidP="00293785">
      <w:pPr>
        <w:spacing w:after="0" w:line="240" w:lineRule="auto"/>
      </w:pPr>
      <w:r>
        <w:separator/>
      </w:r>
    </w:p>
  </w:footnote>
  <w:footnote w:type="continuationSeparator" w:id="0">
    <w:p w14:paraId="3E53FA85" w14:textId="77777777" w:rsidR="005328B0" w:rsidRDefault="005328B0"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C6756"/>
    <w:multiLevelType w:val="hybridMultilevel"/>
    <w:tmpl w:val="3D6A7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CC4840"/>
    <w:multiLevelType w:val="hybridMultilevel"/>
    <w:tmpl w:val="CB94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3"/>
  </w:num>
  <w:num w:numId="5">
    <w:abstractNumId w:val="4"/>
  </w:num>
  <w:num w:numId="6">
    <w:abstractNumId w:val="7"/>
  </w:num>
  <w:num w:numId="7">
    <w:abstractNumId w:val="5"/>
  </w:num>
  <w:num w:numId="8">
    <w:abstractNumId w:val="10"/>
  </w:num>
  <w:num w:numId="9">
    <w:abstractNumId w:val="11"/>
  </w:num>
  <w:num w:numId="10">
    <w:abstractNumId w:val="12"/>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BE"/>
    <w:rsid w:val="0001144C"/>
    <w:rsid w:val="0004006F"/>
    <w:rsid w:val="00053775"/>
    <w:rsid w:val="0005619A"/>
    <w:rsid w:val="00066CBF"/>
    <w:rsid w:val="00083F6A"/>
    <w:rsid w:val="0008589D"/>
    <w:rsid w:val="000E0E9C"/>
    <w:rsid w:val="000E1D25"/>
    <w:rsid w:val="0011259B"/>
    <w:rsid w:val="00114662"/>
    <w:rsid w:val="001147A6"/>
    <w:rsid w:val="00116FDD"/>
    <w:rsid w:val="00125621"/>
    <w:rsid w:val="001260B6"/>
    <w:rsid w:val="001759E5"/>
    <w:rsid w:val="00176F56"/>
    <w:rsid w:val="00197D45"/>
    <w:rsid w:val="001D0BBF"/>
    <w:rsid w:val="001E1F85"/>
    <w:rsid w:val="001F125D"/>
    <w:rsid w:val="001F723D"/>
    <w:rsid w:val="002315DE"/>
    <w:rsid w:val="002345CC"/>
    <w:rsid w:val="002454DC"/>
    <w:rsid w:val="00246C74"/>
    <w:rsid w:val="00263593"/>
    <w:rsid w:val="00291CDD"/>
    <w:rsid w:val="00293785"/>
    <w:rsid w:val="00297648"/>
    <w:rsid w:val="002A122A"/>
    <w:rsid w:val="002A321E"/>
    <w:rsid w:val="002A6B91"/>
    <w:rsid w:val="002C0879"/>
    <w:rsid w:val="002C37B4"/>
    <w:rsid w:val="002D2F34"/>
    <w:rsid w:val="002D51BA"/>
    <w:rsid w:val="002E78E5"/>
    <w:rsid w:val="003207A9"/>
    <w:rsid w:val="00344B91"/>
    <w:rsid w:val="0036040A"/>
    <w:rsid w:val="00365FB7"/>
    <w:rsid w:val="003708C9"/>
    <w:rsid w:val="00381035"/>
    <w:rsid w:val="0039258F"/>
    <w:rsid w:val="00397FA9"/>
    <w:rsid w:val="003B144B"/>
    <w:rsid w:val="003D3309"/>
    <w:rsid w:val="003D7261"/>
    <w:rsid w:val="003F40EE"/>
    <w:rsid w:val="003F7B50"/>
    <w:rsid w:val="004026D9"/>
    <w:rsid w:val="0041324A"/>
    <w:rsid w:val="00446C13"/>
    <w:rsid w:val="00453D97"/>
    <w:rsid w:val="0045487B"/>
    <w:rsid w:val="00460635"/>
    <w:rsid w:val="0046558B"/>
    <w:rsid w:val="00493934"/>
    <w:rsid w:val="004A75FA"/>
    <w:rsid w:val="004B4572"/>
    <w:rsid w:val="004B7DCA"/>
    <w:rsid w:val="004C63B1"/>
    <w:rsid w:val="004F48E7"/>
    <w:rsid w:val="00506736"/>
    <w:rsid w:val="005078B4"/>
    <w:rsid w:val="00531FC5"/>
    <w:rsid w:val="005328B0"/>
    <w:rsid w:val="0053328A"/>
    <w:rsid w:val="00540FC6"/>
    <w:rsid w:val="005511B6"/>
    <w:rsid w:val="00553C98"/>
    <w:rsid w:val="00562B47"/>
    <w:rsid w:val="00591ED7"/>
    <w:rsid w:val="00596522"/>
    <w:rsid w:val="005A70D9"/>
    <w:rsid w:val="005A7635"/>
    <w:rsid w:val="005B5758"/>
    <w:rsid w:val="005D3164"/>
    <w:rsid w:val="005F05CE"/>
    <w:rsid w:val="005F3FF9"/>
    <w:rsid w:val="006064D1"/>
    <w:rsid w:val="00615A46"/>
    <w:rsid w:val="00635EF2"/>
    <w:rsid w:val="0064514C"/>
    <w:rsid w:val="00645D7F"/>
    <w:rsid w:val="00656940"/>
    <w:rsid w:val="00665274"/>
    <w:rsid w:val="00666C03"/>
    <w:rsid w:val="00680264"/>
    <w:rsid w:val="00681B61"/>
    <w:rsid w:val="00686DAB"/>
    <w:rsid w:val="006B4CC2"/>
    <w:rsid w:val="006E1542"/>
    <w:rsid w:val="006F117A"/>
    <w:rsid w:val="00701C02"/>
    <w:rsid w:val="007073EC"/>
    <w:rsid w:val="00721EA4"/>
    <w:rsid w:val="007561F0"/>
    <w:rsid w:val="007578F3"/>
    <w:rsid w:val="00797CB5"/>
    <w:rsid w:val="007A1AF3"/>
    <w:rsid w:val="007B055F"/>
    <w:rsid w:val="007C32FA"/>
    <w:rsid w:val="007D2DCF"/>
    <w:rsid w:val="007D4D0F"/>
    <w:rsid w:val="007E6F1D"/>
    <w:rsid w:val="0082558C"/>
    <w:rsid w:val="00837758"/>
    <w:rsid w:val="00864CBF"/>
    <w:rsid w:val="00867F6C"/>
    <w:rsid w:val="0087180E"/>
    <w:rsid w:val="00875CC0"/>
    <w:rsid w:val="00880013"/>
    <w:rsid w:val="008920A4"/>
    <w:rsid w:val="008B44CF"/>
    <w:rsid w:val="008D65D1"/>
    <w:rsid w:val="008E3827"/>
    <w:rsid w:val="008F5386"/>
    <w:rsid w:val="00913172"/>
    <w:rsid w:val="00933C5F"/>
    <w:rsid w:val="00936A77"/>
    <w:rsid w:val="00953F5B"/>
    <w:rsid w:val="00981E19"/>
    <w:rsid w:val="0098448D"/>
    <w:rsid w:val="00992D2F"/>
    <w:rsid w:val="009A2A32"/>
    <w:rsid w:val="009B52E4"/>
    <w:rsid w:val="009B7957"/>
    <w:rsid w:val="009D6E8D"/>
    <w:rsid w:val="00A101E8"/>
    <w:rsid w:val="00A37320"/>
    <w:rsid w:val="00A4185F"/>
    <w:rsid w:val="00A5465C"/>
    <w:rsid w:val="00A62D17"/>
    <w:rsid w:val="00A67C96"/>
    <w:rsid w:val="00AC349E"/>
    <w:rsid w:val="00AF7BAE"/>
    <w:rsid w:val="00B0573B"/>
    <w:rsid w:val="00B05E9A"/>
    <w:rsid w:val="00B3475F"/>
    <w:rsid w:val="00B53101"/>
    <w:rsid w:val="00B557E9"/>
    <w:rsid w:val="00B77227"/>
    <w:rsid w:val="00B850B4"/>
    <w:rsid w:val="00B92DBF"/>
    <w:rsid w:val="00BC169A"/>
    <w:rsid w:val="00BD00A7"/>
    <w:rsid w:val="00BD119F"/>
    <w:rsid w:val="00BD476E"/>
    <w:rsid w:val="00C171E7"/>
    <w:rsid w:val="00C279FD"/>
    <w:rsid w:val="00C53DAF"/>
    <w:rsid w:val="00C55BC1"/>
    <w:rsid w:val="00C73EA1"/>
    <w:rsid w:val="00C75713"/>
    <w:rsid w:val="00C8524A"/>
    <w:rsid w:val="00C920BE"/>
    <w:rsid w:val="00C95E4A"/>
    <w:rsid w:val="00CC3E54"/>
    <w:rsid w:val="00CC4F77"/>
    <w:rsid w:val="00CD3CF6"/>
    <w:rsid w:val="00CE336D"/>
    <w:rsid w:val="00CE3C54"/>
    <w:rsid w:val="00CF09DD"/>
    <w:rsid w:val="00D004BA"/>
    <w:rsid w:val="00D025EA"/>
    <w:rsid w:val="00D106FF"/>
    <w:rsid w:val="00D21903"/>
    <w:rsid w:val="00D27720"/>
    <w:rsid w:val="00D374EC"/>
    <w:rsid w:val="00D626EB"/>
    <w:rsid w:val="00D722A3"/>
    <w:rsid w:val="00D80B67"/>
    <w:rsid w:val="00D813F0"/>
    <w:rsid w:val="00D936B7"/>
    <w:rsid w:val="00DA270C"/>
    <w:rsid w:val="00DC7A6D"/>
    <w:rsid w:val="00DE4DD6"/>
    <w:rsid w:val="00E11A1A"/>
    <w:rsid w:val="00E251AD"/>
    <w:rsid w:val="00E34781"/>
    <w:rsid w:val="00E47DD2"/>
    <w:rsid w:val="00E911C0"/>
    <w:rsid w:val="00ED24C8"/>
    <w:rsid w:val="00EE1B7D"/>
    <w:rsid w:val="00F143E7"/>
    <w:rsid w:val="00F14EA0"/>
    <w:rsid w:val="00F377E2"/>
    <w:rsid w:val="00F50748"/>
    <w:rsid w:val="00F54698"/>
    <w:rsid w:val="00F72D02"/>
    <w:rsid w:val="00F73FA9"/>
    <w:rsid w:val="00FA0274"/>
    <w:rsid w:val="00FB070C"/>
    <w:rsid w:val="00FB39E4"/>
    <w:rsid w:val="00FB4A3C"/>
    <w:rsid w:val="00FC264D"/>
    <w:rsid w:val="00FC44A1"/>
    <w:rsid w:val="00FC5BBD"/>
    <w:rsid w:val="00FC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427703"/>
  <w15:docId w15:val="{8BDE8E15-CC35-405F-A328-C71722EF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rsid w:val="007D4D0F"/>
    <w:pPr>
      <w:keepNext/>
      <w:keepLines/>
      <w:spacing w:before="20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FollowedHyperlink">
    <w:name w:val="FollowedHyperlink"/>
    <w:basedOn w:val="DefaultParagraphFont"/>
    <w:uiPriority w:val="99"/>
    <w:semiHidden/>
    <w:unhideWhenUsed/>
    <w:rsid w:val="00453D97"/>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askabiologist.asu.edu/peppered-moths-game/play.ht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glossaryDocument" Target="glossary/document.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ode="External" Target="https://docs.google.com/presentation/d/1WRTNI8OVLb3j3RGLYcYOkeMnbjDRcbGu_Fhp6KIMeyM/copy"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02A4BD203E4B07BEB0E011DCAED679"/>
        <w:category>
          <w:name w:val="General"/>
          <w:gallery w:val="placeholder"/>
        </w:category>
        <w:types>
          <w:type w:val="bbPlcHdr"/>
        </w:types>
        <w:behaviors>
          <w:behavior w:val="content"/>
        </w:behaviors>
        <w:guid w:val="{E98EF20D-5D72-4C0A-8016-9987F4B36EC8}"/>
      </w:docPartPr>
      <w:docPartBody>
        <w:p w:rsidR="002041FD" w:rsidRDefault="000A4EF4">
          <w:pPr>
            <w:pStyle w:val="3402A4BD203E4B07BEB0E011DCAED67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FD"/>
    <w:rsid w:val="000A4EF4"/>
    <w:rsid w:val="001260CB"/>
    <w:rsid w:val="002041FD"/>
    <w:rsid w:val="008E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402A4BD203E4B07BEB0E011DCAED679">
    <w:name w:val="3402A4BD203E4B07BEB0E011DCAED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211</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Only the Strong Survive</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Only the Strong Survive</dc:title>
  <dc:creator>k20center@ou.edu</dc:creator>
  <cp:lastModifiedBy>Daniella Peters</cp:lastModifiedBy>
  <cp:revision>145</cp:revision>
  <cp:lastPrinted>2016-07-14T14:08:00Z</cp:lastPrinted>
  <dcterms:created xsi:type="dcterms:W3CDTF">2021-04-08T22:06:00Z</dcterms:created>
  <dcterms:modified xsi:type="dcterms:W3CDTF">2021-05-05T19:50:00Z</dcterms:modified>
</cp:coreProperties>
</file>