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9B54C" w14:textId="39766EBA" w:rsidR="0042282D" w:rsidRDefault="00140C3B" w:rsidP="00140C3B">
      <w:pPr>
        <w:jc w:val="center"/>
      </w:pPr>
      <w:r>
        <w:rPr>
          <w:noProof/>
          <w:lang w:val="es"/>
        </w:rPr>
        <w:drawing>
          <wp:inline distT="0" distB="0" distL="0" distR="0" wp14:anchorId="0F82B5EE" wp14:editId="6E2C5E7B">
            <wp:extent cx="6162238" cy="8627745"/>
            <wp:effectExtent l="0" t="0" r="0" b="1905"/>
            <wp:docPr id="1" name="Picture 1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81329" cy="8654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2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3B"/>
    <w:rsid w:val="00140C3B"/>
    <w:rsid w:val="0043269F"/>
    <w:rsid w:val="006C7483"/>
    <w:rsid w:val="00953134"/>
    <w:rsid w:val="009B2245"/>
    <w:rsid w:val="00CE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3E5BD"/>
  <w15:chartTrackingRefBased/>
  <w15:docId w15:val="{A8EB05AD-4D79-4871-8B7C-185FD02B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 Communities</dc:title>
  <dc:subject/>
  <dc:creator>K20 Center</dc:creator>
  <cp:keywords/>
  <dc:description/>
  <cp:lastModifiedBy>Bigler, Elijah B.</cp:lastModifiedBy>
  <cp:revision>3</cp:revision>
  <dcterms:created xsi:type="dcterms:W3CDTF">2021-07-07T19:25:00Z</dcterms:created>
  <dcterms:modified xsi:type="dcterms:W3CDTF">2023-07-13T15:49:00Z</dcterms:modified>
</cp:coreProperties>
</file>