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34A7D6" w14:textId="249A72A3" w:rsidR="00C6325F" w:rsidRDefault="00586D9C">
      <w:pPr>
        <w:pStyle w:val="Title"/>
      </w:pPr>
      <w:r>
        <w:t>Claim, Evidence, Reasoning Rubric</w:t>
      </w:r>
    </w:p>
    <w:p w14:paraId="446E5A88" w14:textId="5C508F94" w:rsidR="00C6325F" w:rsidRDefault="00421D8B">
      <w:r>
        <w:t xml:space="preserve"> </w:t>
      </w:r>
    </w:p>
    <w:tbl>
      <w:tblPr>
        <w:tblStyle w:val="a"/>
        <w:tblW w:w="130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250"/>
        <w:gridCol w:w="2115"/>
        <w:gridCol w:w="2115"/>
        <w:gridCol w:w="2115"/>
        <w:gridCol w:w="2115"/>
        <w:gridCol w:w="1890"/>
        <w:gridCol w:w="1440"/>
      </w:tblGrid>
      <w:tr w:rsidR="00915337" w14:paraId="19F304DB" w14:textId="4A4837C1" w:rsidTr="00915337">
        <w:trPr>
          <w:trHeight w:val="396"/>
        </w:trPr>
        <w:tc>
          <w:tcPr>
            <w:tcW w:w="1250" w:type="dxa"/>
            <w:shd w:val="clear" w:color="auto" w:fill="3E5C61"/>
          </w:tcPr>
          <w:p w14:paraId="5893F8B5" w14:textId="0568F6BD" w:rsidR="00915337" w:rsidRDefault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Criteria</w:t>
            </w:r>
          </w:p>
        </w:tc>
        <w:tc>
          <w:tcPr>
            <w:tcW w:w="2115" w:type="dxa"/>
            <w:shd w:val="clear" w:color="auto" w:fill="3E5C61"/>
          </w:tcPr>
          <w:p w14:paraId="3FB927C6" w14:textId="6F1C6180" w:rsidR="00915337" w:rsidRDefault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 points</w:t>
            </w:r>
          </w:p>
        </w:tc>
        <w:tc>
          <w:tcPr>
            <w:tcW w:w="2115" w:type="dxa"/>
            <w:shd w:val="clear" w:color="auto" w:fill="3E5C61"/>
          </w:tcPr>
          <w:p w14:paraId="3D379F9C" w14:textId="6D500437" w:rsidR="00915337" w:rsidRDefault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 points</w:t>
            </w:r>
          </w:p>
        </w:tc>
        <w:tc>
          <w:tcPr>
            <w:tcW w:w="2115" w:type="dxa"/>
            <w:shd w:val="clear" w:color="auto" w:fill="3E5C61"/>
          </w:tcPr>
          <w:p w14:paraId="70717944" w14:textId="0B497866" w:rsidR="00915337" w:rsidRDefault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 points</w:t>
            </w:r>
          </w:p>
        </w:tc>
        <w:tc>
          <w:tcPr>
            <w:tcW w:w="2115" w:type="dxa"/>
            <w:shd w:val="clear" w:color="auto" w:fill="3E5C61"/>
          </w:tcPr>
          <w:p w14:paraId="41D19CA7" w14:textId="653ACA18" w:rsidR="00915337" w:rsidRDefault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 point</w:t>
            </w:r>
          </w:p>
        </w:tc>
        <w:tc>
          <w:tcPr>
            <w:tcW w:w="1890" w:type="dxa"/>
            <w:shd w:val="clear" w:color="auto" w:fill="3E5C61"/>
          </w:tcPr>
          <w:p w14:paraId="3170F19B" w14:textId="716BB2B3" w:rsidR="00915337" w:rsidRDefault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0 points</w:t>
            </w:r>
          </w:p>
        </w:tc>
        <w:tc>
          <w:tcPr>
            <w:tcW w:w="1440" w:type="dxa"/>
            <w:shd w:val="clear" w:color="auto" w:fill="3E5C61"/>
          </w:tcPr>
          <w:p w14:paraId="2017F63F" w14:textId="77777777" w:rsidR="00915337" w:rsidRDefault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</w:t>
            </w:r>
          </w:p>
          <w:p w14:paraId="4F8FD0FD" w14:textId="73FE6E82" w:rsidR="00915337" w:rsidRDefault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Awarded</w:t>
            </w:r>
          </w:p>
        </w:tc>
      </w:tr>
      <w:tr w:rsidR="00915337" w14:paraId="57276DCF" w14:textId="5B5146A3" w:rsidTr="00F925AC">
        <w:tc>
          <w:tcPr>
            <w:tcW w:w="1250" w:type="dxa"/>
          </w:tcPr>
          <w:p w14:paraId="1B0E0F97" w14:textId="7F761B3C" w:rsidR="00915337" w:rsidRPr="00915337" w:rsidRDefault="00915337" w:rsidP="00915337">
            <w:pPr>
              <w:pStyle w:val="Heading1"/>
              <w:outlineLvl w:val="0"/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Claim</w:t>
            </w:r>
          </w:p>
        </w:tc>
        <w:tc>
          <w:tcPr>
            <w:tcW w:w="2115" w:type="dxa"/>
          </w:tcPr>
          <w:p w14:paraId="0578D905" w14:textId="0132FE78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Writer’s claim is clear, specific, and arguable. The question is answered and includes complex ideas.</w:t>
            </w:r>
          </w:p>
        </w:tc>
        <w:tc>
          <w:tcPr>
            <w:tcW w:w="2115" w:type="dxa"/>
          </w:tcPr>
          <w:p w14:paraId="082A3B09" w14:textId="672E80AD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Writer’s claim is clear, specific, and arguable. The claim answers the question.</w:t>
            </w:r>
          </w:p>
        </w:tc>
        <w:tc>
          <w:tcPr>
            <w:tcW w:w="2115" w:type="dxa"/>
          </w:tcPr>
          <w:p w14:paraId="3A514538" w14:textId="638CC445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 xml:space="preserve">Writer’s claim is present but is unclear and/or not arguable. </w:t>
            </w:r>
          </w:p>
        </w:tc>
        <w:tc>
          <w:tcPr>
            <w:tcW w:w="2115" w:type="dxa"/>
          </w:tcPr>
          <w:p w14:paraId="66FC5EC1" w14:textId="5B55CBED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Writer’s claim is not present.</w:t>
            </w:r>
          </w:p>
        </w:tc>
        <w:tc>
          <w:tcPr>
            <w:tcW w:w="1890" w:type="dxa"/>
          </w:tcPr>
          <w:p w14:paraId="535B9083" w14:textId="20108342" w:rsidR="00915337" w:rsidRPr="00915337" w:rsidRDefault="00915337" w:rsidP="0091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Incomplete/missing</w:t>
            </w:r>
          </w:p>
        </w:tc>
        <w:tc>
          <w:tcPr>
            <w:tcW w:w="1440" w:type="dxa"/>
            <w:shd w:val="clear" w:color="auto" w:fill="F2F6F6"/>
          </w:tcPr>
          <w:p w14:paraId="4ED2D80D" w14:textId="77777777" w:rsidR="00915337" w:rsidRDefault="00915337" w:rsidP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</w:p>
          <w:p w14:paraId="09B75533" w14:textId="77777777" w:rsidR="00915337" w:rsidRDefault="00915337" w:rsidP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</w:p>
          <w:p w14:paraId="594C3D46" w14:textId="77777777" w:rsidR="00915337" w:rsidRDefault="00915337" w:rsidP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</w:p>
          <w:p w14:paraId="29114099" w14:textId="77777777" w:rsidR="001B40B3" w:rsidRDefault="001B40B3" w:rsidP="001B40B3">
            <w:pPr>
              <w:rPr>
                <w:b/>
                <w:color w:val="910D28"/>
                <w:sz w:val="20"/>
                <w:szCs w:val="20"/>
              </w:rPr>
            </w:pPr>
          </w:p>
          <w:p w14:paraId="580FB50D" w14:textId="53095BBD" w:rsidR="00915337" w:rsidRPr="00915337" w:rsidRDefault="001B40B3" w:rsidP="001B40B3">
            <w:r>
              <w:rPr>
                <w:b/>
                <w:color w:val="910D28"/>
                <w:sz w:val="20"/>
                <w:szCs w:val="20"/>
              </w:rPr>
              <w:t>__________</w:t>
            </w:r>
          </w:p>
        </w:tc>
      </w:tr>
      <w:tr w:rsidR="00915337" w14:paraId="18DDB400" w14:textId="6DA1ABC1" w:rsidTr="00F925AC">
        <w:tc>
          <w:tcPr>
            <w:tcW w:w="1250" w:type="dxa"/>
          </w:tcPr>
          <w:p w14:paraId="1EAC781E" w14:textId="19A7C657" w:rsidR="00915337" w:rsidRPr="00915337" w:rsidRDefault="00915337" w:rsidP="00915337">
            <w:pPr>
              <w:pStyle w:val="Heading1"/>
              <w:outlineLvl w:val="0"/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Evidence</w:t>
            </w:r>
          </w:p>
        </w:tc>
        <w:tc>
          <w:tcPr>
            <w:tcW w:w="2115" w:type="dxa"/>
          </w:tcPr>
          <w:p w14:paraId="5988C92D" w14:textId="49247AFD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 includes accurate, appropriate, sufficient evidence from the text that supports the claim and helps to understand the overall meaning.</w:t>
            </w:r>
          </w:p>
        </w:tc>
        <w:tc>
          <w:tcPr>
            <w:tcW w:w="2115" w:type="dxa"/>
          </w:tcPr>
          <w:p w14:paraId="6F9A989D" w14:textId="26830948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 includes evidence from the text that is accurate, appropriate, and sufficient.</w:t>
            </w:r>
          </w:p>
        </w:tc>
        <w:tc>
          <w:tcPr>
            <w:tcW w:w="2115" w:type="dxa"/>
          </w:tcPr>
          <w:p w14:paraId="5BD405DC" w14:textId="688BE488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 includes evidence that is generally appropriate and accurate but may be insufficient.</w:t>
            </w:r>
          </w:p>
        </w:tc>
        <w:tc>
          <w:tcPr>
            <w:tcW w:w="2115" w:type="dxa"/>
          </w:tcPr>
          <w:p w14:paraId="7CF997DE" w14:textId="67F3322F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 includes evidence that is unclear and/or does not support the claim.</w:t>
            </w:r>
          </w:p>
        </w:tc>
        <w:tc>
          <w:tcPr>
            <w:tcW w:w="1890" w:type="dxa"/>
          </w:tcPr>
          <w:p w14:paraId="46263833" w14:textId="715A7869" w:rsidR="00915337" w:rsidRPr="00915337" w:rsidRDefault="00915337" w:rsidP="0091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Incomplete/missing</w:t>
            </w:r>
          </w:p>
        </w:tc>
        <w:tc>
          <w:tcPr>
            <w:tcW w:w="1440" w:type="dxa"/>
            <w:shd w:val="clear" w:color="auto" w:fill="F2F6F6"/>
          </w:tcPr>
          <w:p w14:paraId="64EE338C" w14:textId="77777777" w:rsidR="00915337" w:rsidRDefault="00915337" w:rsidP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</w:p>
          <w:p w14:paraId="213C5C9A" w14:textId="77777777" w:rsidR="00915337" w:rsidRDefault="00915337" w:rsidP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</w:p>
          <w:p w14:paraId="23B93226" w14:textId="77777777" w:rsidR="00915337" w:rsidRDefault="00915337" w:rsidP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</w:p>
          <w:p w14:paraId="36FF9C87" w14:textId="77777777" w:rsidR="00915337" w:rsidRDefault="00915337" w:rsidP="00915337">
            <w:pPr>
              <w:pStyle w:val="Heading1"/>
              <w:outlineLvl w:val="0"/>
              <w:rPr>
                <w:sz w:val="20"/>
                <w:szCs w:val="20"/>
                <w:highlight w:val="none"/>
              </w:rPr>
            </w:pPr>
          </w:p>
          <w:p w14:paraId="27AC73EA" w14:textId="77777777" w:rsidR="001B40B3" w:rsidRDefault="001B40B3" w:rsidP="001B40B3"/>
          <w:p w14:paraId="6E470ADD" w14:textId="1DE79BD2" w:rsidR="001B40B3" w:rsidRPr="001B40B3" w:rsidRDefault="001B40B3" w:rsidP="001B40B3">
            <w:r>
              <w:rPr>
                <w:b/>
                <w:color w:val="910D28"/>
                <w:sz w:val="20"/>
                <w:szCs w:val="20"/>
              </w:rPr>
              <w:t>__________</w:t>
            </w:r>
          </w:p>
        </w:tc>
      </w:tr>
      <w:tr w:rsidR="00915337" w14:paraId="34E252B0" w14:textId="3678B4F3" w:rsidTr="00F925AC">
        <w:tc>
          <w:tcPr>
            <w:tcW w:w="1250" w:type="dxa"/>
          </w:tcPr>
          <w:p w14:paraId="3FA226C6" w14:textId="1F1C8FEA" w:rsidR="00915337" w:rsidRPr="00915337" w:rsidRDefault="00915337" w:rsidP="00915337">
            <w:pPr>
              <w:pStyle w:val="Heading1"/>
              <w:outlineLvl w:val="0"/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Reasoning</w:t>
            </w:r>
          </w:p>
        </w:tc>
        <w:tc>
          <w:tcPr>
            <w:tcW w:w="2115" w:type="dxa"/>
          </w:tcPr>
          <w:p w14:paraId="4AB6503F" w14:textId="3505DB25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Writer’s reasoning connects the evidence to the claim in a clear, compelling way.</w:t>
            </w:r>
          </w:p>
        </w:tc>
        <w:tc>
          <w:tcPr>
            <w:tcW w:w="2115" w:type="dxa"/>
          </w:tcPr>
          <w:p w14:paraId="4F316451" w14:textId="3D73E9B4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Writer’s reasoning clearly connects the evidence to the claim.</w:t>
            </w:r>
          </w:p>
        </w:tc>
        <w:tc>
          <w:tcPr>
            <w:tcW w:w="2115" w:type="dxa"/>
          </w:tcPr>
          <w:p w14:paraId="260BECD9" w14:textId="524A77ED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Writer’s reasoning connects the evidence to the claim but only partially.</w:t>
            </w:r>
          </w:p>
        </w:tc>
        <w:tc>
          <w:tcPr>
            <w:tcW w:w="2115" w:type="dxa"/>
          </w:tcPr>
          <w:p w14:paraId="6761361C" w14:textId="506317B7" w:rsidR="00915337" w:rsidRPr="00915337" w:rsidRDefault="00915337" w:rsidP="00915337">
            <w:pPr>
              <w:rPr>
                <w:sz w:val="20"/>
                <w:szCs w:val="20"/>
              </w:rPr>
            </w:pPr>
            <w:r w:rsidRPr="00915337">
              <w:rPr>
                <w:sz w:val="20"/>
                <w:szCs w:val="20"/>
              </w:rPr>
              <w:t>Writer’s reasoning is missing or does not connect the evidence to the claim.</w:t>
            </w:r>
          </w:p>
        </w:tc>
        <w:tc>
          <w:tcPr>
            <w:tcW w:w="1890" w:type="dxa"/>
          </w:tcPr>
          <w:p w14:paraId="0FB1A4CA" w14:textId="1C2EA291" w:rsidR="00915337" w:rsidRPr="00915337" w:rsidRDefault="00915337" w:rsidP="0091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Incomplete/missing</w:t>
            </w:r>
          </w:p>
        </w:tc>
        <w:tc>
          <w:tcPr>
            <w:tcW w:w="1440" w:type="dxa"/>
            <w:shd w:val="clear" w:color="auto" w:fill="F2F6F6"/>
          </w:tcPr>
          <w:p w14:paraId="72EA4942" w14:textId="77777777" w:rsidR="00915337" w:rsidRDefault="00915337" w:rsidP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</w:p>
          <w:p w14:paraId="21097099" w14:textId="77777777" w:rsidR="00915337" w:rsidRDefault="00915337" w:rsidP="0091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</w:p>
          <w:p w14:paraId="2FE46A6E" w14:textId="77777777" w:rsidR="00915337" w:rsidRDefault="00915337" w:rsidP="001B40B3">
            <w:pPr>
              <w:rPr>
                <w:sz w:val="20"/>
                <w:szCs w:val="20"/>
              </w:rPr>
            </w:pPr>
          </w:p>
          <w:p w14:paraId="4FC2A113" w14:textId="68D3BC73" w:rsidR="001B40B3" w:rsidRDefault="001B40B3" w:rsidP="001B40B3">
            <w:pPr>
              <w:rPr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__________</w:t>
            </w:r>
          </w:p>
        </w:tc>
      </w:tr>
    </w:tbl>
    <w:p w14:paraId="0EB1890A" w14:textId="6D001B13" w:rsidR="00C6325F" w:rsidRPr="00915337" w:rsidRDefault="00915337" w:rsidP="00915337">
      <w:pPr>
        <w:pStyle w:val="Heading1"/>
        <w:jc w:val="right"/>
        <w:rPr>
          <w:color w:val="auto"/>
        </w:rPr>
      </w:pPr>
      <w:r>
        <w:t xml:space="preserve">Total Points </w:t>
      </w:r>
      <w:r>
        <w:rPr>
          <w:color w:val="auto"/>
        </w:rPr>
        <w:t>__________</w:t>
      </w:r>
    </w:p>
    <w:p w14:paraId="07CB16C6" w14:textId="77777777" w:rsidR="00915337" w:rsidRDefault="00915337" w:rsidP="00915337">
      <w:pPr>
        <w:jc w:val="right"/>
      </w:pPr>
    </w:p>
    <w:sectPr w:rsidR="00915337" w:rsidSect="00C2457D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D019" w14:textId="77777777" w:rsidR="007E617D" w:rsidRDefault="007E617D">
      <w:pPr>
        <w:spacing w:after="0" w:line="240" w:lineRule="auto"/>
      </w:pPr>
      <w:r>
        <w:separator/>
      </w:r>
    </w:p>
  </w:endnote>
  <w:endnote w:type="continuationSeparator" w:id="0">
    <w:p w14:paraId="5CE6E30C" w14:textId="77777777" w:rsidR="007E617D" w:rsidRDefault="007E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BB2B" w14:textId="77777777" w:rsidR="00C6325F" w:rsidRDefault="00421D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4DAAB1F" wp14:editId="53E3745D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F40527" wp14:editId="47767C30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7212B" w14:textId="61DBA608" w:rsidR="00C6325F" w:rsidRDefault="00586D9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Honesty Is the Best Policy?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F40527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" filled="f" stroked="f">
              <v:textbox inset="2.53958mm,1.2694mm,2.53958mm,1.2694mm">
                <w:txbxContent>
                  <w:p w14:paraId="2787212B" w14:textId="61DBA608" w:rsidR="00C6325F" w:rsidRDefault="00586D9C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Honesty Is the Best Policy?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41C1" w14:textId="77777777" w:rsidR="007E617D" w:rsidRDefault="007E617D">
      <w:pPr>
        <w:spacing w:after="0" w:line="240" w:lineRule="auto"/>
      </w:pPr>
      <w:r>
        <w:separator/>
      </w:r>
    </w:p>
  </w:footnote>
  <w:footnote w:type="continuationSeparator" w:id="0">
    <w:p w14:paraId="3048BA0B" w14:textId="77777777" w:rsidR="007E617D" w:rsidRDefault="007E6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749"/>
    <w:multiLevelType w:val="multilevel"/>
    <w:tmpl w:val="69601582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5F"/>
    <w:rsid w:val="000A48DC"/>
    <w:rsid w:val="00122561"/>
    <w:rsid w:val="00153FEC"/>
    <w:rsid w:val="001A0152"/>
    <w:rsid w:val="001B40B3"/>
    <w:rsid w:val="00375CA1"/>
    <w:rsid w:val="00421D8B"/>
    <w:rsid w:val="004E7A8F"/>
    <w:rsid w:val="00586D9C"/>
    <w:rsid w:val="00704BA5"/>
    <w:rsid w:val="007E617D"/>
    <w:rsid w:val="00915337"/>
    <w:rsid w:val="00BA228C"/>
    <w:rsid w:val="00C2457D"/>
    <w:rsid w:val="00C6325F"/>
    <w:rsid w:val="00EA0E65"/>
    <w:rsid w:val="00F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AED5E"/>
  <w15:docId w15:val="{84DD9CB6-502E-43FF-8DBB-EA1E92C1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9C"/>
  </w:style>
  <w:style w:type="paragraph" w:styleId="Footer">
    <w:name w:val="footer"/>
    <w:basedOn w:val="Normal"/>
    <w:link w:val="FooterChar"/>
    <w:uiPriority w:val="99"/>
    <w:unhideWhenUsed/>
    <w:rsid w:val="0058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Blackwood</dc:creator>
  <cp:lastModifiedBy>Blackwood, Shelby D.</cp:lastModifiedBy>
  <cp:revision>10</cp:revision>
  <dcterms:created xsi:type="dcterms:W3CDTF">2021-04-09T19:29:00Z</dcterms:created>
  <dcterms:modified xsi:type="dcterms:W3CDTF">2021-04-15T13:29:00Z</dcterms:modified>
</cp:coreProperties>
</file>