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975D9" w14:textId="77777777" w:rsidR="00165063" w:rsidRDefault="00765749">
      <w:pPr>
        <w:pStyle w:val="Title"/>
      </w:pPr>
      <w:r>
        <w:rPr>
          <w:bCs/>
          <w:lang w:val="es"/>
        </w:rPr>
        <w:t>Justificar verdadero o falso</w:t>
      </w:r>
    </w:p>
    <w:p w14:paraId="3A7AD050" w14:textId="77777777" w:rsidR="00165063" w:rsidRDefault="00765749">
      <w:pPr>
        <w:pBdr>
          <w:top w:val="nil"/>
          <w:left w:val="nil"/>
          <w:bottom w:val="nil"/>
          <w:right w:val="nil"/>
          <w:between w:val="nil"/>
        </w:pBdr>
      </w:pPr>
      <w:r>
        <w:rPr>
          <w:lang w:val="es"/>
        </w:rPr>
        <w:t>Indica si las siguientes afirmaciones son verdaderas o falsas marcando la casilla correspondiente. Después explica tu razonamiento.</w:t>
      </w:r>
      <w:r>
        <w:rPr>
          <w:b/>
          <w:bCs/>
          <w:color w:val="910D28"/>
          <w:lang w:val="es"/>
        </w:rPr>
        <w:t xml:space="preserve"> </w:t>
      </w:r>
    </w:p>
    <w:tbl>
      <w:tblPr>
        <w:tblStyle w:val="a0"/>
        <w:tblW w:w="9330" w:type="dxa"/>
        <w:tblBorders>
          <w:top w:val="single" w:sz="8" w:space="0" w:color="298AC4"/>
          <w:left w:val="single" w:sz="8" w:space="0" w:color="298AC4"/>
          <w:bottom w:val="single" w:sz="8" w:space="0" w:color="298AC4"/>
          <w:right w:val="single" w:sz="8" w:space="0" w:color="298AC4"/>
          <w:insideH w:val="single" w:sz="8" w:space="0" w:color="298AC4"/>
          <w:insideV w:val="single" w:sz="8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3106"/>
        <w:gridCol w:w="1294"/>
        <w:gridCol w:w="810"/>
        <w:gridCol w:w="4120"/>
      </w:tblGrid>
      <w:tr w:rsidR="00165063" w14:paraId="7663C36A" w14:textId="77777777" w:rsidTr="005E207A">
        <w:tc>
          <w:tcPr>
            <w:tcW w:w="3106" w:type="dxa"/>
            <w:shd w:val="clear" w:color="auto" w:fill="275781"/>
          </w:tcPr>
          <w:p w14:paraId="149655AC" w14:textId="77777777" w:rsidR="00165063" w:rsidRDefault="0076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Afirmación</w:t>
            </w:r>
          </w:p>
        </w:tc>
        <w:tc>
          <w:tcPr>
            <w:tcW w:w="1294" w:type="dxa"/>
            <w:shd w:val="clear" w:color="auto" w:fill="275781"/>
          </w:tcPr>
          <w:p w14:paraId="66615B55" w14:textId="77777777" w:rsidR="00165063" w:rsidRDefault="0076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Verdadero</w:t>
            </w:r>
          </w:p>
        </w:tc>
        <w:tc>
          <w:tcPr>
            <w:tcW w:w="810" w:type="dxa"/>
            <w:shd w:val="clear" w:color="auto" w:fill="275781"/>
          </w:tcPr>
          <w:p w14:paraId="3FF9C065" w14:textId="77777777" w:rsidR="00165063" w:rsidRDefault="0076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Falso</w:t>
            </w:r>
          </w:p>
        </w:tc>
        <w:tc>
          <w:tcPr>
            <w:tcW w:w="4120" w:type="dxa"/>
            <w:shd w:val="clear" w:color="auto" w:fill="275781"/>
          </w:tcPr>
          <w:p w14:paraId="6B56A779" w14:textId="77777777" w:rsidR="00165063" w:rsidRDefault="0076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Justificación</w:t>
            </w:r>
          </w:p>
        </w:tc>
      </w:tr>
      <w:tr w:rsidR="00165063" w14:paraId="518E9796" w14:textId="77777777" w:rsidTr="005E207A">
        <w:trPr>
          <w:trHeight w:val="1704"/>
        </w:trPr>
        <w:tc>
          <w:tcPr>
            <w:tcW w:w="3106" w:type="dxa"/>
          </w:tcPr>
          <w:p w14:paraId="6C4CC074" w14:textId="77777777" w:rsidR="00165063" w:rsidRDefault="0076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Los órganos, ojos y tejidos no pueden donarse a grupos étnicos diferentes o del sexo opuesto.</w:t>
            </w:r>
          </w:p>
        </w:tc>
        <w:tc>
          <w:tcPr>
            <w:tcW w:w="1294" w:type="dxa"/>
          </w:tcPr>
          <w:p w14:paraId="57800139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64BBD4E0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14E2882B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65DD880D" w14:textId="77777777" w:rsidTr="005E207A">
        <w:trPr>
          <w:trHeight w:val="1704"/>
        </w:trPr>
        <w:tc>
          <w:tcPr>
            <w:tcW w:w="3106" w:type="dxa"/>
          </w:tcPr>
          <w:p w14:paraId="665A37A5" w14:textId="4DB59735" w:rsidR="00165063" w:rsidRDefault="0076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Cuando obtengo mi permiso de conducir de Oklahoma, me inscribo automáticamente como donante de órganos, ojos y tejidos.</w:t>
            </w:r>
          </w:p>
        </w:tc>
        <w:tc>
          <w:tcPr>
            <w:tcW w:w="1294" w:type="dxa"/>
          </w:tcPr>
          <w:p w14:paraId="2E15B332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1188617B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381056C5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35F691F4" w14:textId="77777777" w:rsidTr="005E207A">
        <w:trPr>
          <w:trHeight w:val="1704"/>
        </w:trPr>
        <w:tc>
          <w:tcPr>
            <w:tcW w:w="3106" w:type="dxa"/>
          </w:tcPr>
          <w:p w14:paraId="7EB9354F" w14:textId="2294B3FC" w:rsidR="00165063" w:rsidRDefault="0076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Cualquier persona puede inscribirse como donante de órganos, ojos y tejidos, independientemente de su historial médico o de su edad.</w:t>
            </w:r>
          </w:p>
        </w:tc>
        <w:tc>
          <w:tcPr>
            <w:tcW w:w="1294" w:type="dxa"/>
          </w:tcPr>
          <w:p w14:paraId="223F08B1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673D44D7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3486E471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2A887BBE" w14:textId="77777777" w:rsidTr="005E207A">
        <w:trPr>
          <w:trHeight w:val="1704"/>
        </w:trPr>
        <w:tc>
          <w:tcPr>
            <w:tcW w:w="3106" w:type="dxa"/>
          </w:tcPr>
          <w:p w14:paraId="4F49FB62" w14:textId="4A76AE09" w:rsidR="00165063" w:rsidRDefault="00765749">
            <w:pPr>
              <w:widowControl w:val="0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Un donante de órganos puede salvar hasta ocho vidas, y un donante de tejidos puede mejorar la vida de hasta 75 personas.</w:t>
            </w:r>
          </w:p>
        </w:tc>
        <w:tc>
          <w:tcPr>
            <w:tcW w:w="1294" w:type="dxa"/>
          </w:tcPr>
          <w:p w14:paraId="643DABDA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2CF6AE73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0E8F4CF8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5DCD4D74" w14:textId="77777777" w:rsidTr="005E207A">
        <w:trPr>
          <w:trHeight w:val="1704"/>
        </w:trPr>
        <w:tc>
          <w:tcPr>
            <w:tcW w:w="3106" w:type="dxa"/>
          </w:tcPr>
          <w:p w14:paraId="510003F6" w14:textId="0A296742" w:rsidR="00165063" w:rsidRPr="00D53504" w:rsidRDefault="00D53504">
            <w:pPr>
              <w:widowControl w:val="0"/>
              <w:rPr>
                <w:b/>
                <w:bCs/>
                <w:color w:val="910D28"/>
              </w:rPr>
            </w:pPr>
            <w:r w:rsidRPr="00D53504">
              <w:rPr>
                <w:b/>
                <w:bCs/>
                <w:color w:val="910D28" w:themeColor="accent1"/>
              </w:rPr>
              <w:t xml:space="preserve">Si un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donante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es mayor de 18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años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y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está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en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el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Registro de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Donantes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de Oklahoma, no se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requiere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la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autorización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de la familia para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que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se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puedan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donar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los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órganos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, ojos y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tejidos</w:t>
            </w:r>
            <w:proofErr w:type="spellEnd"/>
          </w:p>
        </w:tc>
        <w:tc>
          <w:tcPr>
            <w:tcW w:w="1294" w:type="dxa"/>
          </w:tcPr>
          <w:p w14:paraId="08A4C957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34CCC155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2E21B298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5783D2E5" w14:textId="77777777" w:rsidTr="005E207A">
        <w:trPr>
          <w:trHeight w:val="1704"/>
        </w:trPr>
        <w:tc>
          <w:tcPr>
            <w:tcW w:w="3106" w:type="dxa"/>
          </w:tcPr>
          <w:p w14:paraId="28214BFC" w14:textId="77777777" w:rsidR="00165063" w:rsidRDefault="00765749">
            <w:pPr>
              <w:widowControl w:val="0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lastRenderedPageBreak/>
              <w:t>Cuando ingresas en el hospital, la prioridad número uno es salvar tu vida.</w:t>
            </w:r>
          </w:p>
        </w:tc>
        <w:tc>
          <w:tcPr>
            <w:tcW w:w="1294" w:type="dxa"/>
          </w:tcPr>
          <w:p w14:paraId="206CCB28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08BA7163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739C8AC0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4E37F3DB" w14:textId="77777777" w:rsidTr="005E207A">
        <w:trPr>
          <w:trHeight w:val="1704"/>
        </w:trPr>
        <w:tc>
          <w:tcPr>
            <w:tcW w:w="3106" w:type="dxa"/>
          </w:tcPr>
          <w:p w14:paraId="773E91CD" w14:textId="77777777" w:rsidR="00165063" w:rsidRDefault="00765749">
            <w:pPr>
              <w:widowControl w:val="0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Los famosos y las personas adineradas en lista de espera tienen prioridad para recibir un órgano.</w:t>
            </w:r>
          </w:p>
        </w:tc>
        <w:tc>
          <w:tcPr>
            <w:tcW w:w="1294" w:type="dxa"/>
          </w:tcPr>
          <w:p w14:paraId="366C53EB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74DC2E51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3DE9D25C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0310CFCE" w14:textId="77777777" w:rsidTr="005E207A">
        <w:trPr>
          <w:trHeight w:val="1704"/>
        </w:trPr>
        <w:tc>
          <w:tcPr>
            <w:tcW w:w="3106" w:type="dxa"/>
          </w:tcPr>
          <w:p w14:paraId="5392E9A1" w14:textId="77777777" w:rsidR="00165063" w:rsidRDefault="00765749">
            <w:pPr>
              <w:widowControl w:val="0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La venta de órganos, ojos y tejidos está prohibida por la ley federal.</w:t>
            </w:r>
          </w:p>
        </w:tc>
        <w:tc>
          <w:tcPr>
            <w:tcW w:w="1294" w:type="dxa"/>
          </w:tcPr>
          <w:p w14:paraId="4619B3DC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6315C7C0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559CFFDE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04A9C94C" w14:textId="77777777" w:rsidTr="005E207A">
        <w:trPr>
          <w:trHeight w:val="1704"/>
        </w:trPr>
        <w:tc>
          <w:tcPr>
            <w:tcW w:w="3106" w:type="dxa"/>
          </w:tcPr>
          <w:p w14:paraId="3700B162" w14:textId="77777777" w:rsidR="00165063" w:rsidRDefault="00765749">
            <w:pPr>
              <w:widowControl w:val="0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La familia del donante debe pagar por la donación de órganos, ojos y tejidos. </w:t>
            </w:r>
          </w:p>
        </w:tc>
        <w:tc>
          <w:tcPr>
            <w:tcW w:w="1294" w:type="dxa"/>
          </w:tcPr>
          <w:p w14:paraId="30A1C223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48A198C6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7A6EB885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5063" w14:paraId="083DA1A1" w14:textId="77777777" w:rsidTr="005E207A">
        <w:trPr>
          <w:trHeight w:val="1704"/>
        </w:trPr>
        <w:tc>
          <w:tcPr>
            <w:tcW w:w="3106" w:type="dxa"/>
          </w:tcPr>
          <w:p w14:paraId="009C0935" w14:textId="32292F0D" w:rsidR="00165063" w:rsidRPr="00D53504" w:rsidRDefault="00D53504">
            <w:pPr>
              <w:widowControl w:val="0"/>
              <w:rPr>
                <w:b/>
                <w:bCs/>
                <w:color w:val="910D28"/>
              </w:rPr>
            </w:pPr>
            <w:r w:rsidRPr="00D53504">
              <w:rPr>
                <w:b/>
                <w:bCs/>
                <w:color w:val="910D28" w:themeColor="accent1"/>
              </w:rPr>
              <w:t xml:space="preserve">Si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todo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el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mundo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se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registrara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como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donante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,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morirían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menos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personas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esperando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 xml:space="preserve"> un </w:t>
            </w:r>
            <w:proofErr w:type="spellStart"/>
            <w:r w:rsidRPr="00D53504">
              <w:rPr>
                <w:b/>
                <w:bCs/>
                <w:color w:val="910D28" w:themeColor="accent1"/>
              </w:rPr>
              <w:t>trasplante</w:t>
            </w:r>
            <w:proofErr w:type="spellEnd"/>
            <w:r w:rsidRPr="00D53504">
              <w:rPr>
                <w:b/>
                <w:bCs/>
                <w:color w:val="910D28" w:themeColor="accent1"/>
              </w:rPr>
              <w:t>.</w:t>
            </w:r>
          </w:p>
        </w:tc>
        <w:tc>
          <w:tcPr>
            <w:tcW w:w="1294" w:type="dxa"/>
          </w:tcPr>
          <w:p w14:paraId="7D19EA40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663C9BB3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20" w:type="dxa"/>
          </w:tcPr>
          <w:p w14:paraId="3E2E108C" w14:textId="77777777" w:rsidR="00165063" w:rsidRDefault="00165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A040776" w14:textId="7B78092C" w:rsidR="0029289B" w:rsidRPr="0029289B" w:rsidRDefault="00765749" w:rsidP="0029289B">
      <w:r>
        <w:rPr>
          <w:i/>
          <w:iCs/>
          <w:color w:val="626262"/>
          <w:sz w:val="18"/>
          <w:szCs w:val="18"/>
          <w:highlight w:val="white"/>
          <w:lang w:val="es"/>
        </w:rPr>
        <w:t xml:space="preserve">Adaptado de: </w:t>
      </w:r>
      <w:proofErr w:type="spellStart"/>
      <w:r>
        <w:rPr>
          <w:i/>
          <w:iCs/>
          <w:color w:val="626262"/>
          <w:sz w:val="18"/>
          <w:szCs w:val="18"/>
          <w:highlight w:val="white"/>
          <w:lang w:val="es"/>
        </w:rPr>
        <w:t>LifeShare</w:t>
      </w:r>
      <w:proofErr w:type="spellEnd"/>
      <w:r>
        <w:rPr>
          <w:i/>
          <w:iCs/>
          <w:color w:val="626262"/>
          <w:sz w:val="18"/>
          <w:szCs w:val="18"/>
          <w:highlight w:val="white"/>
          <w:lang w:val="es"/>
        </w:rPr>
        <w:t xml:space="preserve">. (sin fecha). Student Quiz. </w:t>
      </w:r>
      <w:proofErr w:type="spellStart"/>
      <w:r>
        <w:rPr>
          <w:i/>
          <w:iCs/>
          <w:color w:val="626262"/>
          <w:sz w:val="18"/>
          <w:szCs w:val="18"/>
          <w:highlight w:val="white"/>
          <w:lang w:val="es"/>
        </w:rPr>
        <w:t>LifeShare</w:t>
      </w:r>
      <w:proofErr w:type="spellEnd"/>
      <w:r>
        <w:rPr>
          <w:i/>
          <w:iCs/>
          <w:color w:val="626262"/>
          <w:sz w:val="18"/>
          <w:szCs w:val="18"/>
          <w:highlight w:val="white"/>
          <w:lang w:val="es"/>
        </w:rPr>
        <w:t xml:space="preserve"> </w:t>
      </w:r>
      <w:proofErr w:type="spellStart"/>
      <w:r>
        <w:rPr>
          <w:i/>
          <w:iCs/>
          <w:color w:val="626262"/>
          <w:sz w:val="18"/>
          <w:szCs w:val="18"/>
          <w:highlight w:val="white"/>
          <w:lang w:val="es"/>
        </w:rPr>
        <w:t>Transplant</w:t>
      </w:r>
      <w:proofErr w:type="spellEnd"/>
      <w:r>
        <w:rPr>
          <w:i/>
          <w:iCs/>
          <w:color w:val="626262"/>
          <w:sz w:val="18"/>
          <w:szCs w:val="18"/>
          <w:highlight w:val="white"/>
          <w:lang w:val="es"/>
        </w:rPr>
        <w:t xml:space="preserve"> Donor Services </w:t>
      </w:r>
      <w:proofErr w:type="spellStart"/>
      <w:r>
        <w:rPr>
          <w:i/>
          <w:iCs/>
          <w:color w:val="626262"/>
          <w:sz w:val="18"/>
          <w:szCs w:val="18"/>
          <w:highlight w:val="white"/>
          <w:lang w:val="es"/>
        </w:rPr>
        <w:t>of</w:t>
      </w:r>
      <w:proofErr w:type="spellEnd"/>
      <w:r>
        <w:rPr>
          <w:i/>
          <w:iCs/>
          <w:color w:val="626262"/>
          <w:sz w:val="18"/>
          <w:szCs w:val="18"/>
          <w:highlight w:val="white"/>
          <w:lang w:val="es"/>
        </w:rPr>
        <w:t xml:space="preserve"> Oklahoma. </w:t>
      </w:r>
      <w:r w:rsidR="0029289B" w:rsidRPr="0029289B">
        <w:rPr>
          <w:sz w:val="20"/>
          <w:szCs w:val="20"/>
        </w:rPr>
        <w:t>https://www.lifeshareuniversity.org/lesson-plan-1.html</w:t>
      </w:r>
    </w:p>
    <w:p w14:paraId="08190EE7" w14:textId="77777777" w:rsidR="00165063" w:rsidRDefault="00165063">
      <w:pPr>
        <w:rPr>
          <w:rFonts w:ascii="Roboto" w:eastAsia="Roboto" w:hAnsi="Roboto" w:cs="Roboto"/>
          <w:color w:val="292929"/>
          <w:sz w:val="22"/>
          <w:szCs w:val="22"/>
          <w:highlight w:val="white"/>
        </w:rPr>
      </w:pPr>
    </w:p>
    <w:sectPr w:rsidR="0016506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17ED" w14:textId="77777777" w:rsidR="00E93815" w:rsidRDefault="00E93815">
      <w:pPr>
        <w:spacing w:after="0" w:line="240" w:lineRule="auto"/>
      </w:pPr>
      <w:r>
        <w:separator/>
      </w:r>
    </w:p>
  </w:endnote>
  <w:endnote w:type="continuationSeparator" w:id="0">
    <w:p w14:paraId="007C933E" w14:textId="77777777" w:rsidR="00E93815" w:rsidRDefault="00E9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7436" w14:textId="0E8A18CF" w:rsidR="00165063" w:rsidRDefault="005E20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041E" wp14:editId="215FF7AC">
              <wp:simplePos x="0" y="0"/>
              <wp:positionH relativeFrom="column">
                <wp:posOffset>939800</wp:posOffset>
              </wp:positionH>
              <wp:positionV relativeFrom="paragraph">
                <wp:posOffset>-272415</wp:posOffset>
              </wp:positionV>
              <wp:extent cx="4010025" cy="295275"/>
              <wp:effectExtent l="0" t="0" r="0" b="952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56EAF" w14:textId="77777777" w:rsidR="00E4632B" w:rsidRPr="005E207A" w:rsidRDefault="00E4632B" w:rsidP="00E4632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caps/>
                            </w:rPr>
                          </w:pPr>
                          <w:r w:rsidRPr="005E207A">
                            <w:rPr>
                              <w:rFonts w:asciiTheme="majorHAnsi" w:eastAsia="Arial" w:hAnsiTheme="majorHAnsi" w:cstheme="majorHAnsi"/>
                              <w:b/>
                              <w:caps/>
                              <w:color w:val="2D2D2D"/>
                            </w:rPr>
                            <w:t>The Gift of Life</w:t>
                          </w:r>
                        </w:p>
                        <w:p w14:paraId="10EB69B8" w14:textId="47BD35CA" w:rsidR="00165063" w:rsidRPr="005E207A" w:rsidRDefault="0016506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D6041E" id="Rectangle 11" o:spid="_x0000_s1026" style="position:absolute;margin-left:74pt;margin-top:-21.4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" filled="f" stroked="f">
              <v:textbox inset="2.53958mm,1.2694mm,2.53958mm,1.2694mm">
                <w:txbxContent>
                  <w:p w14:paraId="40C56EAF" w14:textId="77777777" w:rsidR="00E4632B" w:rsidRPr="005E207A" w:rsidRDefault="00E4632B" w:rsidP="00E4632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caps/>
                      </w:rPr>
                    </w:pPr>
                    <w:r w:rsidRPr="005E207A">
                      <w:rPr>
                        <w:rFonts w:asciiTheme="majorHAnsi" w:eastAsia="Arial" w:hAnsiTheme="majorHAnsi" w:cstheme="majorHAnsi"/>
                        <w:b/>
                        <w:caps/>
                        <w:color w:val="2D2D2D"/>
                      </w:rPr>
                      <w:t>The Gift of Life</w:t>
                    </w:r>
                  </w:p>
                  <w:p w14:paraId="10EB69B8" w14:textId="47BD35CA" w:rsidR="00165063" w:rsidRPr="005E207A" w:rsidRDefault="0016506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0DBE953B" wp14:editId="62E67458">
          <wp:simplePos x="0" y="0"/>
          <wp:positionH relativeFrom="margin">
            <wp:posOffset>1041400</wp:posOffset>
          </wp:positionH>
          <wp:positionV relativeFrom="paragraph">
            <wp:posOffset>-266700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F06D" w14:textId="77777777" w:rsidR="00E93815" w:rsidRDefault="00E93815">
      <w:pPr>
        <w:spacing w:after="0" w:line="240" w:lineRule="auto"/>
      </w:pPr>
      <w:r>
        <w:separator/>
      </w:r>
    </w:p>
  </w:footnote>
  <w:footnote w:type="continuationSeparator" w:id="0">
    <w:p w14:paraId="2CCC5C87" w14:textId="77777777" w:rsidR="00E93815" w:rsidRDefault="00E93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63"/>
    <w:rsid w:val="00000203"/>
    <w:rsid w:val="00075E96"/>
    <w:rsid w:val="001414CD"/>
    <w:rsid w:val="00165063"/>
    <w:rsid w:val="00222DF1"/>
    <w:rsid w:val="0029289B"/>
    <w:rsid w:val="004328C2"/>
    <w:rsid w:val="005C078E"/>
    <w:rsid w:val="005E207A"/>
    <w:rsid w:val="00765749"/>
    <w:rsid w:val="00767B2F"/>
    <w:rsid w:val="007B296A"/>
    <w:rsid w:val="00881B10"/>
    <w:rsid w:val="009010CB"/>
    <w:rsid w:val="009B3F5A"/>
    <w:rsid w:val="00C47790"/>
    <w:rsid w:val="00D53504"/>
    <w:rsid w:val="00DC3E51"/>
    <w:rsid w:val="00E4632B"/>
    <w:rsid w:val="00E9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A9EB"/>
  <w15:docId w15:val="{FFECD08A-562E-4DE9-B51D-2F22F332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Gc7mh/f0f8btBJl5lIW0d0tpGFw==">AMUW2mVOiq7wwLU4Q/dX21AN6jxppEp9zjkL32VVaqmEgWEVP/iwCij8EauqKxbXP1lwPKHjwNdmHYGEBmNs6Lhy1MjI+hB0yxDu6bQ4EF+NB9RwsatcufI=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1243</Characters>
  <Application>Microsoft Office Word</Application>
  <DocSecurity>0</DocSecurity>
  <Lines>95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Life</dc:title>
  <dc:creator>K20 Center</dc:creator>
  <cp:lastModifiedBy>McLeod Porter, Delma</cp:lastModifiedBy>
  <cp:revision>2</cp:revision>
  <dcterms:created xsi:type="dcterms:W3CDTF">2026-01-30T16:51:00Z</dcterms:created>
  <dcterms:modified xsi:type="dcterms:W3CDTF">2026-01-30T16:51:00Z</dcterms:modified>
</cp:coreProperties>
</file>