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1901EDB" w14:textId="0C435277" w:rsidR="007C4F63" w:rsidRPr="00786795" w:rsidRDefault="00F748F4">
      <w:pPr>
        <w:pStyle w:val="Title"/>
        <w:rPr>
          <w:sz w:val="28"/>
          <w:szCs w:val="28"/>
          <w:lang w:val="es-US"/>
        </w:rPr>
      </w:pPr>
      <w:r>
        <w:rPr>
          <w:bCs/>
          <w:sz w:val="28"/>
          <w:szCs w:val="28"/>
          <w:lang w:val="es"/>
        </w:rPr>
        <w:t>ARTÍCULO: EL INTERNAMIENTO DE JAPONESES AMERICANOS DURANTE LA SEGUNDA GUERRA MUNDIAL</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5"/>
        <w:gridCol w:w="4675"/>
      </w:tblGrid>
      <w:tr w:rsidR="000748E7" w:rsidRPr="00786795" w14:paraId="7CDEB7A4" w14:textId="77777777" w:rsidTr="00A20120">
        <w:tc>
          <w:tcPr>
            <w:tcW w:w="4675" w:type="dxa"/>
          </w:tcPr>
          <w:p w14:paraId="613C76BE" w14:textId="5877E781" w:rsidR="000748E7" w:rsidRPr="00786795" w:rsidRDefault="000748E7" w:rsidP="000748E7">
            <w:pPr>
              <w:jc w:val="both"/>
              <w:rPr>
                <w:lang w:val="es-US"/>
              </w:rPr>
            </w:pPr>
            <w:r>
              <w:rPr>
                <w:lang w:val="es"/>
              </w:rPr>
              <w:t>El 7 de diciembre de 1941, Japón lanzó un ataque sorpresa contra la base naval situada en Pearl Harbor, en Honolulu. En total, murieron 2,403 estadounidenses y otros 1,178 resultaron heridos. Los ciudadanos de Estados Unidos estaban completamente conmocionados. Durante una sesión conjunta del Congreso, al día siguiente, el presidente Franklin D. Roosevelt describió el 7 de diciembre de 1941 como “. . . una fecha que vivirá en la infamia”. Poco después de pronunciar esas famosas palabras, Estados Unidos estaba oficialmente en guerra con Japón.</w:t>
            </w:r>
          </w:p>
          <w:p w14:paraId="67A42EFD" w14:textId="77777777" w:rsidR="000748E7" w:rsidRPr="00786795" w:rsidRDefault="000748E7" w:rsidP="000748E7">
            <w:pPr>
              <w:jc w:val="both"/>
              <w:rPr>
                <w:sz w:val="20"/>
                <w:szCs w:val="20"/>
                <w:lang w:val="es-US"/>
              </w:rPr>
            </w:pPr>
          </w:p>
          <w:p w14:paraId="20AB8331" w14:textId="41CFCA8D" w:rsidR="000748E7" w:rsidRPr="00786795" w:rsidRDefault="000748E7" w:rsidP="000748E7">
            <w:pPr>
              <w:jc w:val="both"/>
              <w:rPr>
                <w:lang w:val="es-US"/>
              </w:rPr>
            </w:pPr>
            <w:r>
              <w:rPr>
                <w:lang w:val="es"/>
              </w:rPr>
              <w:t xml:space="preserve">Tras el ataque a Pearl Harbor, muchos estadounidenses de ascendencia japonesa sintieron una mezcla de emociones. Aunque estaban aturdidos y entristecidos por el ataque, les preocupaba que algunos estadounidenses los consideraran el enemigo simplemente por su origen étnico. Como explicó la activista Yuri </w:t>
            </w:r>
            <w:proofErr w:type="spellStart"/>
            <w:r>
              <w:rPr>
                <w:lang w:val="es"/>
              </w:rPr>
              <w:t>Kochiyama</w:t>
            </w:r>
            <w:proofErr w:type="spellEnd"/>
            <w:r>
              <w:rPr>
                <w:lang w:val="es"/>
              </w:rPr>
              <w:t xml:space="preserve"> en una entrevista de historia oral, sus vecinos “... todos habían oído por la radio que Japón había bombardeado Pearl Harbor. Así que dijimos: “Dios mío, seguro que vamos a tener problemas, porque somos japoneses, y la gente no nos considerará </w:t>
            </w:r>
            <w:proofErr w:type="gramStart"/>
            <w:r>
              <w:rPr>
                <w:lang w:val="es"/>
              </w:rPr>
              <w:t>estadounidenses</w:t>
            </w:r>
            <w:proofErr w:type="gramEnd"/>
            <w:r>
              <w:rPr>
                <w:lang w:val="es"/>
              </w:rPr>
              <w:t xml:space="preserve"> aunque lo seamos””.</w:t>
            </w:r>
          </w:p>
          <w:p w14:paraId="6ED4BC20" w14:textId="77777777" w:rsidR="000748E7" w:rsidRPr="00786795" w:rsidRDefault="000748E7" w:rsidP="000748E7">
            <w:pPr>
              <w:jc w:val="both"/>
              <w:rPr>
                <w:sz w:val="20"/>
                <w:szCs w:val="20"/>
                <w:lang w:val="es-US"/>
              </w:rPr>
            </w:pPr>
          </w:p>
          <w:p w14:paraId="724202D8" w14:textId="1E0D0D07" w:rsidR="000748E7" w:rsidRPr="00786795" w:rsidRDefault="000748E7" w:rsidP="000748E7">
            <w:pPr>
              <w:jc w:val="both"/>
              <w:rPr>
                <w:lang w:val="es-US"/>
              </w:rPr>
            </w:pPr>
            <w:r>
              <w:rPr>
                <w:lang w:val="es"/>
              </w:rPr>
              <w:t xml:space="preserve">El 19 de febrero de 1942, el presidente Roosevelt promulgó la Orden Ejecutiva 9066. Esta legislación llevó a la creación de una </w:t>
            </w:r>
            <w:r>
              <w:rPr>
                <w:lang w:val="es"/>
              </w:rPr>
              <w:lastRenderedPageBreak/>
              <w:t xml:space="preserve">agencia federal conocida como la Autoridad de Reubicación de Guerra (WRA). La WRA estaba autorizada a expulsar y detener a cualquier persona que se considerara una amenaza para la seguridad de los Estados Unidos. En las semanas siguientes a la emisión de la O.E. 9066, 75,000 ciudadanos y 45,000 no ciudadanos de ascendencia japonesa que vivían en Estados Unidos se vieron obligados a entregar sus hogares y posesiones, a menudo con solo unos días de antelación. Luego fueron detenidos por los militares. El actor George </w:t>
            </w:r>
            <w:proofErr w:type="spellStart"/>
            <w:r>
              <w:rPr>
                <w:lang w:val="es"/>
              </w:rPr>
              <w:t>Takei</w:t>
            </w:r>
            <w:proofErr w:type="spellEnd"/>
            <w:r>
              <w:rPr>
                <w:lang w:val="es"/>
              </w:rPr>
              <w:t xml:space="preserve"> recordaba: “... de repente, vimos a dos soldados marchando por el camino de entrada, llevando rifles con bayonetas brillantes. Subieron al porche y con sus puños comenzaron a golpear la puerta. . . Mi padre salió y abrió la puerta. Y nos ordenaron salir de la casa. . . Simplemente no había tiempo para vender todo. Mi padre vendió su coche... por 5 dólares”.</w:t>
            </w:r>
          </w:p>
          <w:p w14:paraId="359348FD" w14:textId="77777777" w:rsidR="00EF15CD" w:rsidRPr="00786795" w:rsidRDefault="00EF15CD" w:rsidP="000748E7">
            <w:pPr>
              <w:jc w:val="both"/>
              <w:rPr>
                <w:sz w:val="16"/>
                <w:szCs w:val="16"/>
                <w:lang w:val="es-US"/>
              </w:rPr>
            </w:pPr>
          </w:p>
          <w:p w14:paraId="257BD4E4" w14:textId="286E9693" w:rsidR="000748E7" w:rsidRPr="00786795" w:rsidRDefault="000748E7" w:rsidP="000748E7">
            <w:pPr>
              <w:jc w:val="both"/>
              <w:rPr>
                <w:lang w:val="es-US"/>
              </w:rPr>
            </w:pPr>
            <w:r>
              <w:rPr>
                <w:lang w:val="es"/>
              </w:rPr>
              <w:t xml:space="preserve">Debido a que la E.O. 9066 autorizó el encarcelamiento inmediato de los japoneses-americanos, se establecieron rápidamente varios centros de detención temporal conocidos como “centros de reunión” en hipódromos y recintos feriales de California, Oregón, el estado de Washington y Arizona. A través del proceso de traslado forzoso, que en su momento se denominó “evacuación”, casi 100,000 japoneses americanos fueron llevados a estos centros de reunión. En estos centros, a menudo dormían en colchones de paja en instalaciones reducidas, algunas de las cuales eran establos de caballos convertidos. Al describir su encarcelamiento en un centro de reunión, el reverendo Ernest Uno explicó: </w:t>
            </w:r>
            <w:r>
              <w:rPr>
                <w:lang w:val="es"/>
              </w:rPr>
              <w:lastRenderedPageBreak/>
              <w:t>“Los establos apestaban... a orina y estiércol de caballo. Era muy degradante para la gente vivir en esas condiciones”.</w:t>
            </w:r>
          </w:p>
          <w:p w14:paraId="1AA2E3BB" w14:textId="77777777" w:rsidR="000748E7" w:rsidRPr="00786795" w:rsidRDefault="000748E7" w:rsidP="000748E7">
            <w:pPr>
              <w:jc w:val="both"/>
              <w:rPr>
                <w:lang w:val="es-US"/>
              </w:rPr>
            </w:pPr>
          </w:p>
          <w:p w14:paraId="5E96D10A" w14:textId="77777777" w:rsidR="00080AD9" w:rsidRPr="00786795" w:rsidRDefault="00080AD9" w:rsidP="000748E7">
            <w:pPr>
              <w:jc w:val="both"/>
              <w:rPr>
                <w:lang w:val="es-US"/>
              </w:rPr>
            </w:pPr>
          </w:p>
          <w:p w14:paraId="7607398C" w14:textId="0E0E887D" w:rsidR="000748E7" w:rsidRPr="00786795" w:rsidRDefault="000748E7" w:rsidP="000748E7">
            <w:pPr>
              <w:jc w:val="both"/>
              <w:rPr>
                <w:lang w:val="es-US"/>
              </w:rPr>
            </w:pPr>
            <w:r>
              <w:rPr>
                <w:lang w:val="es"/>
              </w:rPr>
              <w:t xml:space="preserve">Desde los centros de reunión, muchos japoneses americanos fueron llevados a diez campos de encarcelamiento operados por la WRA y conocidos como “centros de reubicación”. Todos los centros de reubicación estaban situados en zonas rurales al oeste del río Mississippi. Algunos japoneses-americanos fueron encarcelados en estos campos hasta cuatro años. Vivían en barracas abarrotadas que a menudo estaban cubiertas con papel de alquitrán. Los campos estaban rodeados de cercas de alambre de púas y torres de vigilancia. Los guardias recibían órdenes de disparar a cualquiera que intentara escapar. Muchos de los campos también estaban situados en climas inclementes. Manzanar, por ejemplo, estaba en medio del desierto de California y a menudo era propenso a las tormentas de polvo. </w:t>
            </w:r>
          </w:p>
          <w:p w14:paraId="0E37AE0B" w14:textId="77777777" w:rsidR="000748E7" w:rsidRPr="00786795" w:rsidRDefault="000748E7" w:rsidP="000748E7">
            <w:pPr>
              <w:jc w:val="both"/>
              <w:rPr>
                <w:lang w:val="es-US"/>
              </w:rPr>
            </w:pPr>
          </w:p>
          <w:p w14:paraId="091C8AFB" w14:textId="733F246A" w:rsidR="000748E7" w:rsidRPr="00786795" w:rsidRDefault="000748E7" w:rsidP="000748E7">
            <w:pPr>
              <w:jc w:val="both"/>
              <w:rPr>
                <w:lang w:val="es-US"/>
              </w:rPr>
            </w:pPr>
            <w:r>
              <w:rPr>
                <w:lang w:val="es"/>
              </w:rPr>
              <w:t xml:space="preserve">A pesar de las circunstancias, las personas internadas en los centros de reubicación hicieron lo posible por mantener una sensación de normalidad. Algunos tenían pasatiempos, como la escultura de pájaros y tejido a gancho. Los niños se inscribían en las escuelas y algunos se unían a las tropas de </w:t>
            </w:r>
            <w:proofErr w:type="spellStart"/>
            <w:r>
              <w:rPr>
                <w:lang w:val="es"/>
              </w:rPr>
              <w:t>Boy</w:t>
            </w:r>
            <w:proofErr w:type="spellEnd"/>
            <w:r>
              <w:rPr>
                <w:lang w:val="es"/>
              </w:rPr>
              <w:t xml:space="preserve"> Scouts y </w:t>
            </w:r>
            <w:proofErr w:type="spellStart"/>
            <w:r>
              <w:rPr>
                <w:lang w:val="es"/>
              </w:rPr>
              <w:t>Girl</w:t>
            </w:r>
            <w:proofErr w:type="spellEnd"/>
            <w:r>
              <w:rPr>
                <w:lang w:val="es"/>
              </w:rPr>
              <w:t xml:space="preserve"> Scouts que operaban en los campamentos. También se crearon grupos de teatro, de canto y equipos de béisbol. Kara </w:t>
            </w:r>
            <w:r>
              <w:rPr>
                <w:lang w:val="es"/>
              </w:rPr>
              <w:lastRenderedPageBreak/>
              <w:t xml:space="preserve">Kondo recordaba: “Yo era consejera de un grupo de chicas de preparatoria llamado </w:t>
            </w:r>
            <w:proofErr w:type="spellStart"/>
            <w:r>
              <w:rPr>
                <w:lang w:val="es"/>
              </w:rPr>
              <w:t>Hijinks</w:t>
            </w:r>
            <w:proofErr w:type="spellEnd"/>
            <w:r>
              <w:rPr>
                <w:lang w:val="es"/>
              </w:rPr>
              <w:t>, y salíamos a cantar villancicos... a las torres de vigilancia donde había gente, los soldados estaban apostados para vigilarnos...”. Me imagino el frío que hacía y la escarcha brillando en la cerca de alambre de púas y nuestras canciones...  Ese es el tipo de recuerdos que tienes de la Navidad”.</w:t>
            </w:r>
          </w:p>
          <w:p w14:paraId="270C6E64" w14:textId="77777777" w:rsidR="000748E7" w:rsidRPr="00786795" w:rsidRDefault="000748E7" w:rsidP="000748E7">
            <w:pPr>
              <w:jc w:val="both"/>
              <w:rPr>
                <w:lang w:val="es-US"/>
              </w:rPr>
            </w:pPr>
          </w:p>
          <w:p w14:paraId="22F3B671" w14:textId="1FA65E50" w:rsidR="000748E7" w:rsidRPr="00786795" w:rsidRDefault="000748E7" w:rsidP="000748E7">
            <w:pPr>
              <w:jc w:val="both"/>
              <w:rPr>
                <w:lang w:val="es-US"/>
              </w:rPr>
            </w:pPr>
            <w:r>
              <w:rPr>
                <w:lang w:val="es"/>
              </w:rPr>
              <w:t xml:space="preserve">Muchos japoneses-americanos cuestionaban si su encarcelamiento era constitucional, y no pasó mucho tiempo antes de que algunos de ellos emprendieran acciones legales. Uno de los esfuerzos legales más famosos fue iniciado por Fred </w:t>
            </w:r>
            <w:proofErr w:type="spellStart"/>
            <w:r>
              <w:rPr>
                <w:lang w:val="es"/>
              </w:rPr>
              <w:t>Korematsu</w:t>
            </w:r>
            <w:proofErr w:type="spellEnd"/>
            <w:r>
              <w:rPr>
                <w:lang w:val="es"/>
              </w:rPr>
              <w:t xml:space="preserve">, un ciudadano de California de 22 años que fue despedido de su trabajo en un astillero tras el ataque a Pearl Harbor. Cuando se negó a presentarse en el Centro de Reunión de </w:t>
            </w:r>
            <w:proofErr w:type="spellStart"/>
            <w:r>
              <w:rPr>
                <w:lang w:val="es"/>
              </w:rPr>
              <w:t>Tanforan</w:t>
            </w:r>
            <w:proofErr w:type="spellEnd"/>
            <w:r>
              <w:rPr>
                <w:lang w:val="es"/>
              </w:rPr>
              <w:t xml:space="preserve">, fue enviado a prisión. Mientras estaba en la cárcel, la ACLU se puso en contacto con </w:t>
            </w:r>
            <w:proofErr w:type="spellStart"/>
            <w:r>
              <w:rPr>
                <w:lang w:val="es"/>
              </w:rPr>
              <w:t>Korematsu</w:t>
            </w:r>
            <w:proofErr w:type="spellEnd"/>
            <w:r>
              <w:rPr>
                <w:lang w:val="es"/>
              </w:rPr>
              <w:t xml:space="preserve"> y le convenció de que llevara su caso ante una corte federal de distrito. </w:t>
            </w:r>
            <w:proofErr w:type="spellStart"/>
            <w:r>
              <w:rPr>
                <w:lang w:val="es"/>
              </w:rPr>
              <w:t>Korematsu</w:t>
            </w:r>
            <w:proofErr w:type="spellEnd"/>
            <w:r>
              <w:rPr>
                <w:lang w:val="es"/>
              </w:rPr>
              <w:t xml:space="preserve"> recordó: “No me sentía culpable, porque no hice nada malo. . . Era un ciudadano estadounidense y tenía tantos derechos como cualquier otro”.</w:t>
            </w:r>
          </w:p>
          <w:p w14:paraId="7AAAC4CB" w14:textId="77777777" w:rsidR="000748E7" w:rsidRPr="00786795" w:rsidRDefault="000748E7" w:rsidP="000748E7">
            <w:pPr>
              <w:jc w:val="both"/>
              <w:rPr>
                <w:lang w:val="es-US"/>
              </w:rPr>
            </w:pPr>
          </w:p>
          <w:p w14:paraId="044CA559" w14:textId="672161BD" w:rsidR="000748E7" w:rsidRPr="00786795" w:rsidRDefault="000748E7" w:rsidP="000748E7">
            <w:pPr>
              <w:jc w:val="both"/>
              <w:rPr>
                <w:lang w:val="es-US"/>
              </w:rPr>
            </w:pPr>
            <w:r>
              <w:rPr>
                <w:lang w:val="es"/>
              </w:rPr>
              <w:t xml:space="preserve">La corte federal acabó condenando a </w:t>
            </w:r>
            <w:proofErr w:type="spellStart"/>
            <w:r>
              <w:rPr>
                <w:lang w:val="es"/>
              </w:rPr>
              <w:t>Korematsu</w:t>
            </w:r>
            <w:proofErr w:type="spellEnd"/>
            <w:r>
              <w:rPr>
                <w:lang w:val="es"/>
              </w:rPr>
              <w:t xml:space="preserve"> por desafiar las órdenes militares, y fue enviado a un centro de reubicación en Utah. Sin embargo, su caso acabó llegando a la Corte Suprema. En el caso emblemático de </w:t>
            </w:r>
            <w:proofErr w:type="spellStart"/>
            <w:r>
              <w:rPr>
                <w:i/>
                <w:iCs/>
                <w:lang w:val="es"/>
              </w:rPr>
              <w:t>Korematsu</w:t>
            </w:r>
            <w:proofErr w:type="spellEnd"/>
            <w:r>
              <w:rPr>
                <w:i/>
                <w:iCs/>
                <w:lang w:val="es"/>
              </w:rPr>
              <w:t xml:space="preserve"> contra Estados Unidos, </w:t>
            </w:r>
            <w:r>
              <w:rPr>
                <w:lang w:val="es"/>
              </w:rPr>
              <w:t>la Corte Suprema dictaminó que el gobierno estaba justificado para detener a los japoneses-</w:t>
            </w:r>
            <w:r>
              <w:rPr>
                <w:lang w:val="es"/>
              </w:rPr>
              <w:lastRenderedPageBreak/>
              <w:t>americanos por “necesidad militar”. Al dictar la decisión de la corte, el juez Hugo Black explicó que “</w:t>
            </w:r>
            <w:proofErr w:type="spellStart"/>
            <w:r>
              <w:rPr>
                <w:lang w:val="es"/>
              </w:rPr>
              <w:t>Korematsu</w:t>
            </w:r>
            <w:proofErr w:type="spellEnd"/>
            <w:r>
              <w:rPr>
                <w:lang w:val="es"/>
              </w:rPr>
              <w:t xml:space="preserve"> no fue excluido de la zona militar por hostilidad hacia él o por su raza. Fue excluido porque estamos en guerra con el Imperio Japonés. . .”</w:t>
            </w:r>
          </w:p>
          <w:p w14:paraId="0B6FF5B7" w14:textId="77777777" w:rsidR="000748E7" w:rsidRPr="00786795" w:rsidRDefault="000748E7" w:rsidP="000748E7">
            <w:pPr>
              <w:jc w:val="both"/>
              <w:rPr>
                <w:lang w:val="es-US"/>
              </w:rPr>
            </w:pPr>
          </w:p>
          <w:p w14:paraId="613231AA" w14:textId="397B29CE" w:rsidR="000748E7" w:rsidRPr="00786795" w:rsidRDefault="000748E7" w:rsidP="000748E7">
            <w:pPr>
              <w:jc w:val="both"/>
              <w:rPr>
                <w:lang w:val="es-US"/>
              </w:rPr>
            </w:pPr>
            <w:r>
              <w:rPr>
                <w:lang w:val="es"/>
              </w:rPr>
              <w:t xml:space="preserve">Aunque el caso de </w:t>
            </w:r>
            <w:proofErr w:type="spellStart"/>
            <w:r>
              <w:rPr>
                <w:lang w:val="es"/>
              </w:rPr>
              <w:t>Korematsu</w:t>
            </w:r>
            <w:proofErr w:type="spellEnd"/>
            <w:r>
              <w:rPr>
                <w:lang w:val="es"/>
              </w:rPr>
              <w:t xml:space="preserve"> no tuvo éxito, el de </w:t>
            </w:r>
            <w:proofErr w:type="spellStart"/>
            <w:r>
              <w:rPr>
                <w:lang w:val="es"/>
              </w:rPr>
              <w:t>Mitsuye</w:t>
            </w:r>
            <w:proofErr w:type="spellEnd"/>
            <w:r>
              <w:rPr>
                <w:lang w:val="es"/>
              </w:rPr>
              <w:t xml:space="preserve"> Endo tuvo un resultado diferente. Endo era una mecanógrafa de Sacramento que fue enviada con su familia al Centro de Reubicación de Guerra de Tule Lake, en California. Un abogado había presentado una petición para intentar que Endo fuera liberada del campo. Aunque la petición no tuvo éxito, el caso acabó llegando a la Corte Suprema. El 18 de diciembre de 1944, el mismo día que la corte había fallado en contra de </w:t>
            </w:r>
            <w:proofErr w:type="spellStart"/>
            <w:r>
              <w:rPr>
                <w:lang w:val="es"/>
              </w:rPr>
              <w:t>Korematsu</w:t>
            </w:r>
            <w:proofErr w:type="spellEnd"/>
            <w:r>
              <w:rPr>
                <w:lang w:val="es"/>
              </w:rPr>
              <w:t xml:space="preserve">, la corte dictaminó en </w:t>
            </w:r>
            <w:r>
              <w:rPr>
                <w:i/>
                <w:iCs/>
                <w:lang w:val="es"/>
              </w:rPr>
              <w:t xml:space="preserve">Ex parte Endo </w:t>
            </w:r>
            <w:r>
              <w:rPr>
                <w:lang w:val="es"/>
              </w:rPr>
              <w:t xml:space="preserve">que el WRA “. . . no tiene autoridad para objetar a los ciudadanos que son </w:t>
            </w:r>
            <w:proofErr w:type="spellStart"/>
            <w:r>
              <w:rPr>
                <w:lang w:val="es"/>
              </w:rPr>
              <w:t>concedidamente</w:t>
            </w:r>
            <w:proofErr w:type="spellEnd"/>
            <w:r>
              <w:rPr>
                <w:lang w:val="es"/>
              </w:rPr>
              <w:t xml:space="preserve"> leales a abandonar su procedimiento”. En otras palabras, era inconstitucional que el WRA detuviera a ciudadanos japoneses-americanos. Poco después de esta sentencia, con la Segunda Guerra Mundial casi concluida, se permitió gradualmente a los japoneses-americanos abandonar los campos, el último de los cuales cerró en 1946.</w:t>
            </w:r>
          </w:p>
        </w:tc>
        <w:tc>
          <w:tcPr>
            <w:tcW w:w="4675" w:type="dxa"/>
          </w:tcPr>
          <w:p w14:paraId="5DA82BD6" w14:textId="77777777" w:rsidR="000748E7" w:rsidRPr="00786795" w:rsidRDefault="000748E7" w:rsidP="00A20120">
            <w:pPr>
              <w:rPr>
                <w:lang w:val="es-US"/>
              </w:rPr>
            </w:pPr>
            <w:r>
              <w:rPr>
                <w:lang w:val="es"/>
              </w:rPr>
              <w:lastRenderedPageBreak/>
              <w:t>¿Por qué se unió Estados Unidos a la Segunda Guerra Mundial?</w:t>
            </w:r>
          </w:p>
          <w:p w14:paraId="17A68BDC" w14:textId="77777777" w:rsidR="000748E7" w:rsidRPr="00786795" w:rsidRDefault="000748E7" w:rsidP="00A20120">
            <w:pPr>
              <w:rPr>
                <w:lang w:val="es-US"/>
              </w:rPr>
            </w:pPr>
          </w:p>
          <w:p w14:paraId="6B50259A" w14:textId="77777777" w:rsidR="000748E7" w:rsidRPr="00786795" w:rsidRDefault="000748E7" w:rsidP="00A20120">
            <w:pPr>
              <w:rPr>
                <w:lang w:val="es-US"/>
              </w:rPr>
            </w:pPr>
          </w:p>
          <w:p w14:paraId="7CBF6500" w14:textId="77777777" w:rsidR="000748E7" w:rsidRPr="00786795" w:rsidRDefault="000748E7" w:rsidP="00A20120">
            <w:pPr>
              <w:rPr>
                <w:lang w:val="es-US"/>
              </w:rPr>
            </w:pPr>
          </w:p>
          <w:p w14:paraId="5592AC1B" w14:textId="77777777" w:rsidR="000748E7" w:rsidRPr="00786795" w:rsidRDefault="000748E7" w:rsidP="00A20120">
            <w:pPr>
              <w:rPr>
                <w:lang w:val="es-US"/>
              </w:rPr>
            </w:pPr>
          </w:p>
          <w:p w14:paraId="76E1726E" w14:textId="77777777" w:rsidR="000748E7" w:rsidRPr="00786795" w:rsidRDefault="000748E7" w:rsidP="00A20120">
            <w:pPr>
              <w:rPr>
                <w:lang w:val="es-US"/>
              </w:rPr>
            </w:pPr>
          </w:p>
          <w:p w14:paraId="41EFD202" w14:textId="77777777" w:rsidR="000748E7" w:rsidRPr="00786795" w:rsidRDefault="000748E7" w:rsidP="00A20120">
            <w:pPr>
              <w:rPr>
                <w:lang w:val="es-US"/>
              </w:rPr>
            </w:pPr>
          </w:p>
          <w:p w14:paraId="28586DDF" w14:textId="77777777" w:rsidR="000748E7" w:rsidRPr="00786795" w:rsidRDefault="000748E7" w:rsidP="00A20120">
            <w:pPr>
              <w:rPr>
                <w:lang w:val="es-US"/>
              </w:rPr>
            </w:pPr>
          </w:p>
          <w:p w14:paraId="637BC100" w14:textId="77777777" w:rsidR="000748E7" w:rsidRPr="00786795" w:rsidRDefault="000748E7" w:rsidP="00A20120">
            <w:pPr>
              <w:rPr>
                <w:lang w:val="es-US"/>
              </w:rPr>
            </w:pPr>
          </w:p>
          <w:p w14:paraId="1DA817A9" w14:textId="77777777" w:rsidR="000748E7" w:rsidRPr="00786795" w:rsidRDefault="000748E7" w:rsidP="00A20120">
            <w:pPr>
              <w:rPr>
                <w:lang w:val="es-US"/>
              </w:rPr>
            </w:pPr>
          </w:p>
          <w:p w14:paraId="5783F108" w14:textId="77777777" w:rsidR="00786795" w:rsidRDefault="00786795" w:rsidP="00A20120">
            <w:pPr>
              <w:rPr>
                <w:lang w:val="es"/>
              </w:rPr>
            </w:pPr>
          </w:p>
          <w:p w14:paraId="3055D0D9" w14:textId="0DE64F7C" w:rsidR="000748E7" w:rsidRPr="00786795" w:rsidRDefault="000748E7" w:rsidP="00A20120">
            <w:pPr>
              <w:rPr>
                <w:lang w:val="es-US"/>
              </w:rPr>
            </w:pPr>
            <w:r>
              <w:rPr>
                <w:lang w:val="es"/>
              </w:rPr>
              <w:t xml:space="preserve">¿Por qué los japoneses americanos estaban ansiosos después del ataque a Pearl Harbor? </w:t>
            </w:r>
          </w:p>
          <w:p w14:paraId="6739D711" w14:textId="77777777" w:rsidR="000748E7" w:rsidRPr="00786795" w:rsidRDefault="000748E7" w:rsidP="00A20120">
            <w:pPr>
              <w:rPr>
                <w:lang w:val="es-US"/>
              </w:rPr>
            </w:pPr>
          </w:p>
          <w:p w14:paraId="30FC96E5" w14:textId="77777777" w:rsidR="000748E7" w:rsidRPr="00786795" w:rsidRDefault="000748E7" w:rsidP="00A20120">
            <w:pPr>
              <w:rPr>
                <w:lang w:val="es-US"/>
              </w:rPr>
            </w:pPr>
          </w:p>
          <w:p w14:paraId="6535A25C" w14:textId="77777777" w:rsidR="000748E7" w:rsidRPr="00786795" w:rsidRDefault="000748E7" w:rsidP="00A20120">
            <w:pPr>
              <w:rPr>
                <w:lang w:val="es-US"/>
              </w:rPr>
            </w:pPr>
          </w:p>
          <w:p w14:paraId="55A29516" w14:textId="77777777" w:rsidR="000748E7" w:rsidRPr="00786795" w:rsidRDefault="000748E7" w:rsidP="00A20120">
            <w:pPr>
              <w:rPr>
                <w:lang w:val="es-US"/>
              </w:rPr>
            </w:pPr>
          </w:p>
          <w:p w14:paraId="0D2B5858" w14:textId="77777777" w:rsidR="000748E7" w:rsidRPr="00786795" w:rsidRDefault="000748E7" w:rsidP="00A20120">
            <w:pPr>
              <w:rPr>
                <w:lang w:val="es-US"/>
              </w:rPr>
            </w:pPr>
          </w:p>
          <w:p w14:paraId="52E8D779" w14:textId="77777777" w:rsidR="000748E7" w:rsidRPr="00786795" w:rsidRDefault="000748E7" w:rsidP="00A20120">
            <w:pPr>
              <w:rPr>
                <w:lang w:val="es-US"/>
              </w:rPr>
            </w:pPr>
          </w:p>
          <w:p w14:paraId="5FA1992D" w14:textId="77777777" w:rsidR="00080AD9" w:rsidRPr="00786795" w:rsidRDefault="00080AD9" w:rsidP="00A20120">
            <w:pPr>
              <w:rPr>
                <w:lang w:val="es-US"/>
              </w:rPr>
            </w:pPr>
          </w:p>
          <w:p w14:paraId="3705B33E" w14:textId="77777777" w:rsidR="00EF15CD" w:rsidRPr="00786795" w:rsidRDefault="00EF15CD" w:rsidP="00A20120">
            <w:pPr>
              <w:rPr>
                <w:lang w:val="es-US"/>
              </w:rPr>
            </w:pPr>
          </w:p>
          <w:p w14:paraId="3112E0FA" w14:textId="77777777" w:rsidR="00EF15CD" w:rsidRPr="00786795" w:rsidRDefault="00EF15CD" w:rsidP="00A20120">
            <w:pPr>
              <w:rPr>
                <w:lang w:val="es-US"/>
              </w:rPr>
            </w:pPr>
          </w:p>
          <w:p w14:paraId="759F0E64" w14:textId="77777777" w:rsidR="00786795" w:rsidRDefault="00786795" w:rsidP="00A20120">
            <w:pPr>
              <w:rPr>
                <w:lang w:val="es"/>
              </w:rPr>
            </w:pPr>
          </w:p>
          <w:p w14:paraId="499F1CF1" w14:textId="7BC2A774" w:rsidR="000748E7" w:rsidRPr="00786795" w:rsidRDefault="000748E7" w:rsidP="00A20120">
            <w:pPr>
              <w:rPr>
                <w:lang w:val="es-US"/>
              </w:rPr>
            </w:pPr>
            <w:r>
              <w:rPr>
                <w:lang w:val="es"/>
              </w:rPr>
              <w:t xml:space="preserve">¿Qué hizo la Orden Ejecutiva 9066 y cómo afectó a los japoneses-americanos? </w:t>
            </w:r>
          </w:p>
          <w:p w14:paraId="7826172C" w14:textId="77777777" w:rsidR="000748E7" w:rsidRPr="00786795" w:rsidRDefault="000748E7" w:rsidP="00A20120">
            <w:pPr>
              <w:rPr>
                <w:lang w:val="es-US"/>
              </w:rPr>
            </w:pPr>
          </w:p>
          <w:p w14:paraId="6853FA14" w14:textId="77777777" w:rsidR="000748E7" w:rsidRPr="00786795" w:rsidRDefault="000748E7" w:rsidP="00A20120">
            <w:pPr>
              <w:rPr>
                <w:lang w:val="es-US"/>
              </w:rPr>
            </w:pPr>
          </w:p>
          <w:p w14:paraId="78ADBE48" w14:textId="77777777" w:rsidR="000748E7" w:rsidRPr="00786795" w:rsidRDefault="000748E7" w:rsidP="00A20120">
            <w:pPr>
              <w:rPr>
                <w:lang w:val="es-US"/>
              </w:rPr>
            </w:pPr>
          </w:p>
          <w:p w14:paraId="3C69DB60" w14:textId="77777777" w:rsidR="000748E7" w:rsidRPr="00786795" w:rsidRDefault="000748E7" w:rsidP="00A20120">
            <w:pPr>
              <w:rPr>
                <w:lang w:val="es-US"/>
              </w:rPr>
            </w:pPr>
          </w:p>
          <w:p w14:paraId="4411B83C" w14:textId="77777777" w:rsidR="000748E7" w:rsidRPr="00786795" w:rsidRDefault="000748E7" w:rsidP="00A20120">
            <w:pPr>
              <w:rPr>
                <w:lang w:val="es-US"/>
              </w:rPr>
            </w:pPr>
          </w:p>
          <w:p w14:paraId="76D59EC6" w14:textId="77777777" w:rsidR="000748E7" w:rsidRPr="00786795" w:rsidRDefault="000748E7" w:rsidP="00A20120">
            <w:pPr>
              <w:rPr>
                <w:lang w:val="es-US"/>
              </w:rPr>
            </w:pPr>
          </w:p>
          <w:p w14:paraId="7C390EFB" w14:textId="77777777" w:rsidR="000748E7" w:rsidRPr="00786795" w:rsidRDefault="000748E7" w:rsidP="00A20120">
            <w:pPr>
              <w:rPr>
                <w:lang w:val="es-US"/>
              </w:rPr>
            </w:pPr>
          </w:p>
          <w:p w14:paraId="3400B988" w14:textId="77777777" w:rsidR="000748E7" w:rsidRPr="00786795" w:rsidRDefault="000748E7" w:rsidP="00A20120">
            <w:pPr>
              <w:rPr>
                <w:lang w:val="es-US"/>
              </w:rPr>
            </w:pPr>
          </w:p>
          <w:p w14:paraId="1ADA641C" w14:textId="77777777" w:rsidR="000748E7" w:rsidRPr="00786795" w:rsidRDefault="000748E7" w:rsidP="00A20120">
            <w:pPr>
              <w:rPr>
                <w:lang w:val="es-US"/>
              </w:rPr>
            </w:pPr>
          </w:p>
          <w:p w14:paraId="473F4782" w14:textId="77777777" w:rsidR="000748E7" w:rsidRPr="00786795" w:rsidRDefault="000748E7" w:rsidP="00A20120">
            <w:pPr>
              <w:rPr>
                <w:lang w:val="es-US"/>
              </w:rPr>
            </w:pPr>
          </w:p>
          <w:p w14:paraId="61A72F0D" w14:textId="77777777" w:rsidR="000748E7" w:rsidRPr="00786795" w:rsidRDefault="000748E7" w:rsidP="00A20120">
            <w:pPr>
              <w:rPr>
                <w:lang w:val="es-US"/>
              </w:rPr>
            </w:pPr>
          </w:p>
          <w:p w14:paraId="65C4E3FB" w14:textId="77777777" w:rsidR="000748E7" w:rsidRPr="00786795" w:rsidRDefault="000748E7" w:rsidP="00A20120">
            <w:pPr>
              <w:rPr>
                <w:lang w:val="es-US"/>
              </w:rPr>
            </w:pPr>
          </w:p>
          <w:p w14:paraId="4D6B015B" w14:textId="77777777" w:rsidR="000748E7" w:rsidRPr="00786795" w:rsidRDefault="000748E7" w:rsidP="00A20120">
            <w:pPr>
              <w:rPr>
                <w:lang w:val="es-US"/>
              </w:rPr>
            </w:pPr>
          </w:p>
          <w:p w14:paraId="1D1FCC7D" w14:textId="77777777" w:rsidR="000748E7" w:rsidRPr="00786795" w:rsidRDefault="000748E7" w:rsidP="00A20120">
            <w:pPr>
              <w:rPr>
                <w:lang w:val="es-US"/>
              </w:rPr>
            </w:pPr>
          </w:p>
          <w:p w14:paraId="4C369A16" w14:textId="77777777" w:rsidR="00EF15CD" w:rsidRPr="00786795" w:rsidRDefault="00EF15CD" w:rsidP="00A20120">
            <w:pPr>
              <w:rPr>
                <w:sz w:val="16"/>
                <w:szCs w:val="16"/>
                <w:lang w:val="es-US"/>
              </w:rPr>
            </w:pPr>
          </w:p>
          <w:p w14:paraId="603BED84" w14:textId="77777777" w:rsidR="00EF15CD" w:rsidRPr="00786795" w:rsidRDefault="00EF15CD" w:rsidP="00A20120">
            <w:pPr>
              <w:rPr>
                <w:sz w:val="16"/>
                <w:szCs w:val="16"/>
                <w:lang w:val="es-US"/>
              </w:rPr>
            </w:pPr>
          </w:p>
          <w:p w14:paraId="0AEDFCAD" w14:textId="77777777" w:rsidR="00786795" w:rsidRDefault="00786795" w:rsidP="00A20120">
            <w:pPr>
              <w:rPr>
                <w:lang w:val="es"/>
              </w:rPr>
            </w:pPr>
          </w:p>
          <w:p w14:paraId="7F60C27A" w14:textId="77777777" w:rsidR="00786795" w:rsidRDefault="00786795" w:rsidP="00A20120">
            <w:pPr>
              <w:rPr>
                <w:lang w:val="es"/>
              </w:rPr>
            </w:pPr>
          </w:p>
          <w:p w14:paraId="3CBE50E2" w14:textId="670329A0" w:rsidR="000748E7" w:rsidRPr="00786795" w:rsidRDefault="000748E7" w:rsidP="00A20120">
            <w:pPr>
              <w:rPr>
                <w:lang w:val="es-US"/>
              </w:rPr>
            </w:pPr>
            <w:r>
              <w:rPr>
                <w:lang w:val="es"/>
              </w:rPr>
              <w:t xml:space="preserve">¿Cómo eran las condiciones en los centros de reunión? </w:t>
            </w:r>
          </w:p>
          <w:p w14:paraId="6C31C012" w14:textId="77777777" w:rsidR="000748E7" w:rsidRPr="00786795" w:rsidRDefault="000748E7" w:rsidP="00A20120">
            <w:pPr>
              <w:rPr>
                <w:lang w:val="es-US"/>
              </w:rPr>
            </w:pPr>
          </w:p>
          <w:p w14:paraId="4BA267CD" w14:textId="77777777" w:rsidR="000748E7" w:rsidRPr="00786795" w:rsidRDefault="000748E7" w:rsidP="00A20120">
            <w:pPr>
              <w:rPr>
                <w:lang w:val="es-US"/>
              </w:rPr>
            </w:pPr>
          </w:p>
          <w:p w14:paraId="307507A7" w14:textId="77777777" w:rsidR="000748E7" w:rsidRPr="00786795" w:rsidRDefault="000748E7" w:rsidP="00A20120">
            <w:pPr>
              <w:rPr>
                <w:lang w:val="es-US"/>
              </w:rPr>
            </w:pPr>
          </w:p>
          <w:p w14:paraId="14B365E4" w14:textId="77777777" w:rsidR="000748E7" w:rsidRPr="00786795" w:rsidRDefault="000748E7" w:rsidP="00A20120">
            <w:pPr>
              <w:rPr>
                <w:lang w:val="es-US"/>
              </w:rPr>
            </w:pPr>
          </w:p>
          <w:p w14:paraId="41589599" w14:textId="77777777" w:rsidR="000748E7" w:rsidRPr="00786795" w:rsidRDefault="000748E7" w:rsidP="00A20120">
            <w:pPr>
              <w:rPr>
                <w:lang w:val="es-US"/>
              </w:rPr>
            </w:pPr>
          </w:p>
          <w:p w14:paraId="7E6FEA24" w14:textId="77777777" w:rsidR="000748E7" w:rsidRPr="00786795" w:rsidRDefault="000748E7" w:rsidP="00A20120">
            <w:pPr>
              <w:rPr>
                <w:lang w:val="es-US"/>
              </w:rPr>
            </w:pPr>
          </w:p>
          <w:p w14:paraId="267665EF" w14:textId="77777777" w:rsidR="000748E7" w:rsidRPr="00786795" w:rsidRDefault="000748E7" w:rsidP="00A20120">
            <w:pPr>
              <w:rPr>
                <w:lang w:val="es-US"/>
              </w:rPr>
            </w:pPr>
          </w:p>
          <w:p w14:paraId="2731493C" w14:textId="77777777" w:rsidR="000748E7" w:rsidRPr="00786795" w:rsidRDefault="000748E7" w:rsidP="00A20120">
            <w:pPr>
              <w:rPr>
                <w:lang w:val="es-US"/>
              </w:rPr>
            </w:pPr>
          </w:p>
          <w:p w14:paraId="28D33A3F" w14:textId="77777777" w:rsidR="000748E7" w:rsidRPr="00786795" w:rsidRDefault="000748E7" w:rsidP="00A20120">
            <w:pPr>
              <w:rPr>
                <w:lang w:val="es-US"/>
              </w:rPr>
            </w:pPr>
          </w:p>
          <w:p w14:paraId="4A6E463F" w14:textId="77777777" w:rsidR="000748E7" w:rsidRPr="00786795" w:rsidRDefault="000748E7" w:rsidP="00A20120">
            <w:pPr>
              <w:rPr>
                <w:lang w:val="es-US"/>
              </w:rPr>
            </w:pPr>
          </w:p>
          <w:p w14:paraId="0389C40B" w14:textId="77777777" w:rsidR="000748E7" w:rsidRPr="00786795" w:rsidRDefault="000748E7" w:rsidP="00A20120">
            <w:pPr>
              <w:rPr>
                <w:lang w:val="es-US"/>
              </w:rPr>
            </w:pPr>
          </w:p>
          <w:p w14:paraId="573295B6" w14:textId="77777777" w:rsidR="000748E7" w:rsidRPr="00786795" w:rsidRDefault="000748E7" w:rsidP="00A20120">
            <w:pPr>
              <w:rPr>
                <w:lang w:val="es-US"/>
              </w:rPr>
            </w:pPr>
          </w:p>
          <w:p w14:paraId="4AA65E67" w14:textId="77777777" w:rsidR="000748E7" w:rsidRPr="00786795" w:rsidRDefault="000748E7" w:rsidP="00A20120">
            <w:pPr>
              <w:rPr>
                <w:lang w:val="es-US"/>
              </w:rPr>
            </w:pPr>
          </w:p>
          <w:p w14:paraId="3A35FD45" w14:textId="3E11BCFA" w:rsidR="000748E7" w:rsidRDefault="000748E7" w:rsidP="00A20120">
            <w:pPr>
              <w:rPr>
                <w:lang w:val="es-US"/>
              </w:rPr>
            </w:pPr>
          </w:p>
          <w:p w14:paraId="498BA9FF" w14:textId="77777777" w:rsidR="00786795" w:rsidRPr="00786795" w:rsidRDefault="00786795" w:rsidP="00A20120">
            <w:pPr>
              <w:rPr>
                <w:lang w:val="es-US"/>
              </w:rPr>
            </w:pPr>
          </w:p>
          <w:p w14:paraId="6E098DD5" w14:textId="77777777" w:rsidR="000748E7" w:rsidRPr="00786795" w:rsidRDefault="000748E7" w:rsidP="00A20120">
            <w:pPr>
              <w:rPr>
                <w:lang w:val="es-US"/>
              </w:rPr>
            </w:pPr>
            <w:r>
              <w:rPr>
                <w:lang w:val="es"/>
              </w:rPr>
              <w:t>Describe las condiciones de los centros de reubicación.</w:t>
            </w:r>
          </w:p>
          <w:p w14:paraId="7F930D46" w14:textId="77777777" w:rsidR="000748E7" w:rsidRPr="00786795" w:rsidRDefault="000748E7" w:rsidP="00A20120">
            <w:pPr>
              <w:rPr>
                <w:lang w:val="es-US"/>
              </w:rPr>
            </w:pPr>
          </w:p>
          <w:p w14:paraId="47714205" w14:textId="77777777" w:rsidR="000748E7" w:rsidRPr="00786795" w:rsidRDefault="000748E7" w:rsidP="00A20120">
            <w:pPr>
              <w:rPr>
                <w:lang w:val="es-US"/>
              </w:rPr>
            </w:pPr>
          </w:p>
          <w:p w14:paraId="5EFEA2F0" w14:textId="77777777" w:rsidR="000748E7" w:rsidRPr="00786795" w:rsidRDefault="000748E7" w:rsidP="00A20120">
            <w:pPr>
              <w:rPr>
                <w:lang w:val="es-US"/>
              </w:rPr>
            </w:pPr>
          </w:p>
          <w:p w14:paraId="69BDCB52" w14:textId="77777777" w:rsidR="000748E7" w:rsidRPr="00786795" w:rsidRDefault="000748E7" w:rsidP="00A20120">
            <w:pPr>
              <w:rPr>
                <w:lang w:val="es-US"/>
              </w:rPr>
            </w:pPr>
          </w:p>
          <w:p w14:paraId="312DE57A" w14:textId="77777777" w:rsidR="000748E7" w:rsidRPr="00786795" w:rsidRDefault="000748E7" w:rsidP="00A20120">
            <w:pPr>
              <w:rPr>
                <w:lang w:val="es-US"/>
              </w:rPr>
            </w:pPr>
          </w:p>
          <w:p w14:paraId="48C9473F" w14:textId="77777777" w:rsidR="000748E7" w:rsidRPr="00786795" w:rsidRDefault="000748E7" w:rsidP="00A20120">
            <w:pPr>
              <w:rPr>
                <w:lang w:val="es-US"/>
              </w:rPr>
            </w:pPr>
          </w:p>
          <w:p w14:paraId="6CBF1220" w14:textId="77777777" w:rsidR="000748E7" w:rsidRPr="00786795" w:rsidRDefault="000748E7" w:rsidP="00A20120">
            <w:pPr>
              <w:rPr>
                <w:lang w:val="es-US"/>
              </w:rPr>
            </w:pPr>
          </w:p>
          <w:p w14:paraId="79275872" w14:textId="77777777" w:rsidR="000748E7" w:rsidRPr="00786795" w:rsidRDefault="000748E7" w:rsidP="00A20120">
            <w:pPr>
              <w:rPr>
                <w:lang w:val="es-US"/>
              </w:rPr>
            </w:pPr>
          </w:p>
          <w:p w14:paraId="7579134F" w14:textId="77777777" w:rsidR="000748E7" w:rsidRPr="00786795" w:rsidRDefault="000748E7" w:rsidP="00A20120">
            <w:pPr>
              <w:rPr>
                <w:lang w:val="es-US"/>
              </w:rPr>
            </w:pPr>
          </w:p>
          <w:p w14:paraId="40E6AE51" w14:textId="77777777" w:rsidR="000748E7" w:rsidRPr="00786795" w:rsidRDefault="000748E7" w:rsidP="00A20120">
            <w:pPr>
              <w:rPr>
                <w:lang w:val="es-US"/>
              </w:rPr>
            </w:pPr>
          </w:p>
          <w:p w14:paraId="6CBA3390" w14:textId="77777777" w:rsidR="000748E7" w:rsidRPr="00786795" w:rsidRDefault="000748E7" w:rsidP="00A20120">
            <w:pPr>
              <w:rPr>
                <w:lang w:val="es-US"/>
              </w:rPr>
            </w:pPr>
          </w:p>
          <w:p w14:paraId="3E5908DC" w14:textId="0E057A0D" w:rsidR="000748E7" w:rsidRDefault="000748E7" w:rsidP="00A20120">
            <w:pPr>
              <w:rPr>
                <w:lang w:val="es-US"/>
              </w:rPr>
            </w:pPr>
          </w:p>
          <w:p w14:paraId="0327F31B" w14:textId="2EA616FF" w:rsidR="00786795" w:rsidRDefault="00786795" w:rsidP="00A20120">
            <w:pPr>
              <w:rPr>
                <w:lang w:val="es-US"/>
              </w:rPr>
            </w:pPr>
          </w:p>
          <w:p w14:paraId="34CCF35B" w14:textId="77777777" w:rsidR="00786795" w:rsidRPr="00786795" w:rsidRDefault="00786795" w:rsidP="00A20120">
            <w:pPr>
              <w:rPr>
                <w:lang w:val="es-US"/>
              </w:rPr>
            </w:pPr>
          </w:p>
          <w:p w14:paraId="3C21ACE5" w14:textId="5C34CF7D" w:rsidR="000748E7" w:rsidRPr="00786795" w:rsidRDefault="000748E7" w:rsidP="00A20120">
            <w:pPr>
              <w:rPr>
                <w:lang w:val="es-US"/>
              </w:rPr>
            </w:pPr>
            <w:r>
              <w:rPr>
                <w:lang w:val="es"/>
              </w:rPr>
              <w:t xml:space="preserve">¿Cómo aprovecharon su situación las personas que estaban en los campos? </w:t>
            </w:r>
          </w:p>
          <w:p w14:paraId="72F2A1C8" w14:textId="77777777" w:rsidR="000748E7" w:rsidRPr="00786795" w:rsidRDefault="000748E7" w:rsidP="00A20120">
            <w:pPr>
              <w:rPr>
                <w:lang w:val="es-US"/>
              </w:rPr>
            </w:pPr>
          </w:p>
          <w:p w14:paraId="613578A1" w14:textId="77777777" w:rsidR="000748E7" w:rsidRPr="00786795" w:rsidRDefault="000748E7" w:rsidP="00A20120">
            <w:pPr>
              <w:rPr>
                <w:lang w:val="es-US"/>
              </w:rPr>
            </w:pPr>
          </w:p>
          <w:p w14:paraId="5B61A5CF" w14:textId="77777777" w:rsidR="000748E7" w:rsidRPr="00786795" w:rsidRDefault="000748E7" w:rsidP="00A20120">
            <w:pPr>
              <w:rPr>
                <w:lang w:val="es-US"/>
              </w:rPr>
            </w:pPr>
          </w:p>
          <w:p w14:paraId="4C22D090" w14:textId="77777777" w:rsidR="000748E7" w:rsidRPr="00786795" w:rsidRDefault="000748E7" w:rsidP="00A20120">
            <w:pPr>
              <w:rPr>
                <w:lang w:val="es-US"/>
              </w:rPr>
            </w:pPr>
          </w:p>
          <w:p w14:paraId="6EA80066" w14:textId="77777777" w:rsidR="000748E7" w:rsidRPr="00786795" w:rsidRDefault="000748E7" w:rsidP="00A20120">
            <w:pPr>
              <w:rPr>
                <w:lang w:val="es-US"/>
              </w:rPr>
            </w:pPr>
          </w:p>
          <w:p w14:paraId="3E242BF6" w14:textId="77777777" w:rsidR="000748E7" w:rsidRPr="00786795" w:rsidRDefault="000748E7" w:rsidP="00A20120">
            <w:pPr>
              <w:rPr>
                <w:lang w:val="es-US"/>
              </w:rPr>
            </w:pPr>
          </w:p>
          <w:p w14:paraId="686BC616" w14:textId="77777777" w:rsidR="00EF15CD" w:rsidRPr="00786795" w:rsidRDefault="00EF15CD" w:rsidP="00A20120">
            <w:pPr>
              <w:rPr>
                <w:lang w:val="es-US"/>
              </w:rPr>
            </w:pPr>
          </w:p>
          <w:p w14:paraId="2267E999" w14:textId="77777777" w:rsidR="00EF15CD" w:rsidRPr="00786795" w:rsidRDefault="00EF15CD" w:rsidP="00A20120">
            <w:pPr>
              <w:rPr>
                <w:lang w:val="es-US"/>
              </w:rPr>
            </w:pPr>
          </w:p>
          <w:p w14:paraId="54FFA269" w14:textId="77777777" w:rsidR="00EF15CD" w:rsidRPr="00786795" w:rsidRDefault="00EF15CD" w:rsidP="00A20120">
            <w:pPr>
              <w:rPr>
                <w:lang w:val="es-US"/>
              </w:rPr>
            </w:pPr>
          </w:p>
          <w:p w14:paraId="08D1DEE9" w14:textId="77777777" w:rsidR="00EF15CD" w:rsidRPr="00786795" w:rsidRDefault="00EF15CD" w:rsidP="00A20120">
            <w:pPr>
              <w:rPr>
                <w:lang w:val="es-US"/>
              </w:rPr>
            </w:pPr>
          </w:p>
          <w:p w14:paraId="0DFA99DE" w14:textId="77777777" w:rsidR="00EF15CD" w:rsidRPr="00786795" w:rsidRDefault="00EF15CD" w:rsidP="00A20120">
            <w:pPr>
              <w:rPr>
                <w:lang w:val="es-US"/>
              </w:rPr>
            </w:pPr>
          </w:p>
          <w:p w14:paraId="7037E2B6" w14:textId="35A0B5D0" w:rsidR="00EF15CD" w:rsidRDefault="00EF15CD" w:rsidP="00A20120">
            <w:pPr>
              <w:rPr>
                <w:lang w:val="es-US"/>
              </w:rPr>
            </w:pPr>
          </w:p>
          <w:p w14:paraId="716BB889" w14:textId="77777777" w:rsidR="00786795" w:rsidRPr="00786795" w:rsidRDefault="00786795" w:rsidP="00A20120">
            <w:pPr>
              <w:rPr>
                <w:lang w:val="es-US"/>
              </w:rPr>
            </w:pPr>
          </w:p>
          <w:p w14:paraId="1B57AFBD" w14:textId="61ED85EE" w:rsidR="000748E7" w:rsidRPr="00786795" w:rsidRDefault="000748E7" w:rsidP="00A20120">
            <w:pPr>
              <w:rPr>
                <w:lang w:val="es-US"/>
              </w:rPr>
            </w:pPr>
            <w:r>
              <w:rPr>
                <w:lang w:val="es"/>
              </w:rPr>
              <w:t xml:space="preserve">¿Por qué </w:t>
            </w:r>
            <w:proofErr w:type="spellStart"/>
            <w:r>
              <w:rPr>
                <w:lang w:val="es"/>
              </w:rPr>
              <w:t>Korematsu</w:t>
            </w:r>
            <w:proofErr w:type="spellEnd"/>
            <w:r>
              <w:rPr>
                <w:lang w:val="es"/>
              </w:rPr>
              <w:t xml:space="preserve"> y otros japoneses americanos decidieron emprender acciones legales?</w:t>
            </w:r>
          </w:p>
          <w:p w14:paraId="0DFDAD98" w14:textId="77777777" w:rsidR="000748E7" w:rsidRPr="00786795" w:rsidRDefault="000748E7" w:rsidP="00A20120">
            <w:pPr>
              <w:rPr>
                <w:lang w:val="es-US"/>
              </w:rPr>
            </w:pPr>
          </w:p>
          <w:p w14:paraId="57F96214" w14:textId="77777777" w:rsidR="000748E7" w:rsidRPr="00786795" w:rsidRDefault="000748E7" w:rsidP="00A20120">
            <w:pPr>
              <w:rPr>
                <w:lang w:val="es-US"/>
              </w:rPr>
            </w:pPr>
          </w:p>
          <w:p w14:paraId="15348C82" w14:textId="77777777" w:rsidR="000748E7" w:rsidRPr="00786795" w:rsidRDefault="000748E7" w:rsidP="00A20120">
            <w:pPr>
              <w:rPr>
                <w:lang w:val="es-US"/>
              </w:rPr>
            </w:pPr>
          </w:p>
          <w:p w14:paraId="1BFF18A4" w14:textId="77777777" w:rsidR="000748E7" w:rsidRPr="00786795" w:rsidRDefault="000748E7" w:rsidP="00A20120">
            <w:pPr>
              <w:rPr>
                <w:lang w:val="es-US"/>
              </w:rPr>
            </w:pPr>
          </w:p>
          <w:p w14:paraId="24611503" w14:textId="77777777" w:rsidR="000748E7" w:rsidRPr="00786795" w:rsidRDefault="000748E7" w:rsidP="00A20120">
            <w:pPr>
              <w:rPr>
                <w:lang w:val="es-US"/>
              </w:rPr>
            </w:pPr>
          </w:p>
          <w:p w14:paraId="3B6FC7DE" w14:textId="77777777" w:rsidR="000748E7" w:rsidRPr="00786795" w:rsidRDefault="000748E7" w:rsidP="00A20120">
            <w:pPr>
              <w:rPr>
                <w:lang w:val="es-US"/>
              </w:rPr>
            </w:pPr>
          </w:p>
          <w:p w14:paraId="4A5356D4" w14:textId="77777777" w:rsidR="000748E7" w:rsidRPr="00786795" w:rsidRDefault="000748E7" w:rsidP="00A20120">
            <w:pPr>
              <w:rPr>
                <w:lang w:val="es-US"/>
              </w:rPr>
            </w:pPr>
          </w:p>
          <w:p w14:paraId="7A36F248" w14:textId="77777777" w:rsidR="000748E7" w:rsidRPr="00786795" w:rsidRDefault="000748E7" w:rsidP="00A20120">
            <w:pPr>
              <w:rPr>
                <w:lang w:val="es-US"/>
              </w:rPr>
            </w:pPr>
          </w:p>
          <w:p w14:paraId="28F9AA3F" w14:textId="4C936704" w:rsidR="000748E7" w:rsidRDefault="000748E7" w:rsidP="00A20120">
            <w:pPr>
              <w:rPr>
                <w:lang w:val="es-US"/>
              </w:rPr>
            </w:pPr>
          </w:p>
          <w:p w14:paraId="4DE3D90C" w14:textId="77777777" w:rsidR="00786795" w:rsidRPr="00786795" w:rsidRDefault="00786795" w:rsidP="00A20120">
            <w:pPr>
              <w:rPr>
                <w:lang w:val="es-US"/>
              </w:rPr>
            </w:pPr>
          </w:p>
          <w:p w14:paraId="0D04F08E" w14:textId="77777777" w:rsidR="000748E7" w:rsidRPr="00786795" w:rsidRDefault="000748E7" w:rsidP="00A20120">
            <w:pPr>
              <w:rPr>
                <w:lang w:val="es-US"/>
              </w:rPr>
            </w:pPr>
          </w:p>
          <w:p w14:paraId="1BF22FB0" w14:textId="77777777" w:rsidR="00EF15CD" w:rsidRPr="00786795" w:rsidRDefault="00EF15CD" w:rsidP="00A20120">
            <w:pPr>
              <w:rPr>
                <w:sz w:val="16"/>
                <w:szCs w:val="16"/>
                <w:lang w:val="es-US"/>
              </w:rPr>
            </w:pPr>
          </w:p>
          <w:p w14:paraId="2A9B1061" w14:textId="09339BF1" w:rsidR="000748E7" w:rsidRPr="00786795" w:rsidRDefault="000748E7" w:rsidP="00A20120">
            <w:pPr>
              <w:rPr>
                <w:lang w:val="es-US"/>
              </w:rPr>
            </w:pPr>
            <w:r>
              <w:rPr>
                <w:lang w:val="es"/>
              </w:rPr>
              <w:t xml:space="preserve">¿Tuvo </w:t>
            </w:r>
            <w:proofErr w:type="spellStart"/>
            <w:r>
              <w:rPr>
                <w:lang w:val="es"/>
              </w:rPr>
              <w:t>Korematsu</w:t>
            </w:r>
            <w:proofErr w:type="spellEnd"/>
            <w:r>
              <w:rPr>
                <w:lang w:val="es"/>
              </w:rPr>
              <w:t xml:space="preserve"> éxito en su caso contra el gobierno estadounidense? Explica el razonamiento de la corte. </w:t>
            </w:r>
          </w:p>
          <w:p w14:paraId="19D02C7C" w14:textId="77777777" w:rsidR="000748E7" w:rsidRPr="00786795" w:rsidRDefault="000748E7" w:rsidP="00A20120">
            <w:pPr>
              <w:rPr>
                <w:lang w:val="es-US"/>
              </w:rPr>
            </w:pPr>
          </w:p>
          <w:p w14:paraId="62476351" w14:textId="77777777" w:rsidR="000748E7" w:rsidRPr="00786795" w:rsidRDefault="000748E7" w:rsidP="00A20120">
            <w:pPr>
              <w:rPr>
                <w:lang w:val="es-US"/>
              </w:rPr>
            </w:pPr>
          </w:p>
          <w:p w14:paraId="67BA0532" w14:textId="77777777" w:rsidR="000748E7" w:rsidRPr="00786795" w:rsidRDefault="000748E7" w:rsidP="00A20120">
            <w:pPr>
              <w:rPr>
                <w:lang w:val="es-US"/>
              </w:rPr>
            </w:pPr>
          </w:p>
          <w:p w14:paraId="66664925" w14:textId="77777777" w:rsidR="000748E7" w:rsidRPr="00786795" w:rsidRDefault="000748E7" w:rsidP="00A20120">
            <w:pPr>
              <w:rPr>
                <w:lang w:val="es-US"/>
              </w:rPr>
            </w:pPr>
          </w:p>
          <w:p w14:paraId="7D11058D" w14:textId="77777777" w:rsidR="000748E7" w:rsidRPr="00786795" w:rsidRDefault="000748E7" w:rsidP="00A20120">
            <w:pPr>
              <w:rPr>
                <w:lang w:val="es-US"/>
              </w:rPr>
            </w:pPr>
          </w:p>
          <w:p w14:paraId="110EEEC2" w14:textId="77777777" w:rsidR="000748E7" w:rsidRPr="00786795" w:rsidRDefault="000748E7" w:rsidP="00A20120">
            <w:pPr>
              <w:rPr>
                <w:lang w:val="es-US"/>
              </w:rPr>
            </w:pPr>
          </w:p>
          <w:p w14:paraId="04EA37C3" w14:textId="77777777" w:rsidR="000748E7" w:rsidRPr="00786795" w:rsidRDefault="000748E7" w:rsidP="00A20120">
            <w:pPr>
              <w:rPr>
                <w:lang w:val="es-US"/>
              </w:rPr>
            </w:pPr>
          </w:p>
          <w:p w14:paraId="184A5085" w14:textId="77777777" w:rsidR="00EF15CD" w:rsidRPr="00786795" w:rsidRDefault="00EF15CD" w:rsidP="00A20120">
            <w:pPr>
              <w:rPr>
                <w:lang w:val="es-US"/>
              </w:rPr>
            </w:pPr>
          </w:p>
          <w:p w14:paraId="71931988" w14:textId="77777777" w:rsidR="00EF15CD" w:rsidRPr="00786795" w:rsidRDefault="00EF15CD" w:rsidP="00A20120">
            <w:pPr>
              <w:rPr>
                <w:lang w:val="es-US"/>
              </w:rPr>
            </w:pPr>
          </w:p>
          <w:p w14:paraId="20A31A6D" w14:textId="75FFCE1D" w:rsidR="000748E7" w:rsidRPr="00786795" w:rsidRDefault="000748E7" w:rsidP="00A20120">
            <w:pPr>
              <w:rPr>
                <w:lang w:val="es-US"/>
              </w:rPr>
            </w:pPr>
            <w:r>
              <w:rPr>
                <w:lang w:val="es"/>
              </w:rPr>
              <w:t xml:space="preserve">¿Tuvo éxito Endo en su caso contra el gobierno estadounidense? Explica el razonamiento de la corte. </w:t>
            </w:r>
          </w:p>
          <w:p w14:paraId="54F67A99" w14:textId="77777777" w:rsidR="000748E7" w:rsidRPr="00786795" w:rsidRDefault="000748E7" w:rsidP="00A20120">
            <w:pPr>
              <w:rPr>
                <w:lang w:val="es-US"/>
              </w:rPr>
            </w:pPr>
          </w:p>
          <w:p w14:paraId="0ECA2AF5" w14:textId="77777777" w:rsidR="000748E7" w:rsidRPr="00786795" w:rsidRDefault="000748E7" w:rsidP="00A20120">
            <w:pPr>
              <w:rPr>
                <w:lang w:val="es-US"/>
              </w:rPr>
            </w:pPr>
          </w:p>
        </w:tc>
      </w:tr>
    </w:tbl>
    <w:p w14:paraId="0F7908DA" w14:textId="2A1E7C19" w:rsidR="00080AD9" w:rsidRPr="00786795" w:rsidRDefault="00080AD9" w:rsidP="00080AD9">
      <w:pPr>
        <w:rPr>
          <w:iCs/>
          <w:color w:val="000000" w:themeColor="text1"/>
          <w:sz w:val="14"/>
          <w:szCs w:val="14"/>
        </w:rPr>
      </w:pPr>
      <w:r w:rsidRPr="00786795">
        <w:rPr>
          <w:color w:val="000000" w:themeColor="text1"/>
          <w:sz w:val="14"/>
          <w:szCs w:val="14"/>
          <w:lang w:val="es"/>
        </w:rPr>
        <w:lastRenderedPageBreak/>
        <w:t>Fuentes:</w:t>
      </w:r>
    </w:p>
    <w:p w14:paraId="31554C11" w14:textId="77777777" w:rsidR="00080AD9" w:rsidRPr="00786795" w:rsidRDefault="00080AD9" w:rsidP="00080AD9">
      <w:pPr>
        <w:pStyle w:val="ListParagraph"/>
        <w:numPr>
          <w:ilvl w:val="0"/>
          <w:numId w:val="2"/>
        </w:numPr>
        <w:rPr>
          <w:iCs/>
          <w:color w:val="000000" w:themeColor="text1"/>
          <w:sz w:val="14"/>
          <w:szCs w:val="14"/>
          <w:lang w:val="es-US"/>
        </w:rPr>
      </w:pPr>
      <w:proofErr w:type="spellStart"/>
      <w:r w:rsidRPr="00786795">
        <w:rPr>
          <w:color w:val="000000" w:themeColor="text1"/>
          <w:sz w:val="14"/>
          <w:szCs w:val="14"/>
          <w:lang w:val="es"/>
        </w:rPr>
        <w:t>Asaka</w:t>
      </w:r>
      <w:proofErr w:type="spellEnd"/>
      <w:r w:rsidRPr="00786795">
        <w:rPr>
          <w:color w:val="000000" w:themeColor="text1"/>
          <w:sz w:val="14"/>
          <w:szCs w:val="14"/>
          <w:lang w:val="es"/>
        </w:rPr>
        <w:t xml:space="preserve">, M. (2009, 21 de julio). </w:t>
      </w:r>
      <w:r w:rsidRPr="00786795">
        <w:rPr>
          <w:i/>
          <w:iCs/>
          <w:color w:val="000000" w:themeColor="text1"/>
          <w:sz w:val="14"/>
          <w:szCs w:val="14"/>
          <w:lang w:val="es"/>
        </w:rPr>
        <w:t>Entrevista a Yuri Kochiyama</w:t>
      </w:r>
      <w:r w:rsidRPr="00786795">
        <w:rPr>
          <w:color w:val="000000" w:themeColor="text1"/>
          <w:sz w:val="14"/>
          <w:szCs w:val="14"/>
          <w:lang w:val="es"/>
        </w:rPr>
        <w:t>. Archivo digital de Densho. https://encyclopedia.densho.org/media/encyc-psms/en-denshovh-kyuri-01-0004-1.htm</w:t>
      </w:r>
    </w:p>
    <w:p w14:paraId="2117CE0D" w14:textId="77777777" w:rsidR="00080AD9" w:rsidRPr="00786795" w:rsidRDefault="00080AD9" w:rsidP="00080AD9">
      <w:pPr>
        <w:pStyle w:val="ListParagraph"/>
        <w:numPr>
          <w:ilvl w:val="0"/>
          <w:numId w:val="2"/>
        </w:numPr>
        <w:rPr>
          <w:iCs/>
          <w:color w:val="000000" w:themeColor="text1"/>
          <w:sz w:val="14"/>
          <w:szCs w:val="14"/>
        </w:rPr>
      </w:pPr>
      <w:proofErr w:type="spellStart"/>
      <w:r w:rsidRPr="00786795">
        <w:rPr>
          <w:color w:val="000000" w:themeColor="text1"/>
          <w:sz w:val="14"/>
          <w:szCs w:val="14"/>
          <w:lang w:val="es"/>
        </w:rPr>
        <w:t>Brangham</w:t>
      </w:r>
      <w:proofErr w:type="spellEnd"/>
      <w:r w:rsidRPr="00786795">
        <w:rPr>
          <w:color w:val="000000" w:themeColor="text1"/>
          <w:sz w:val="14"/>
          <w:szCs w:val="14"/>
          <w:lang w:val="es"/>
        </w:rPr>
        <w:t xml:space="preserve">, W. (2019, 23 de octubre). </w:t>
      </w:r>
      <w:r w:rsidRPr="00786795">
        <w:rPr>
          <w:i/>
          <w:iCs/>
          <w:color w:val="000000" w:themeColor="text1"/>
          <w:sz w:val="14"/>
          <w:szCs w:val="14"/>
          <w:lang w:val="es"/>
        </w:rPr>
        <w:t>George Takei sobre el desafío a la “inhumanidad sin sentido” de los capítulos más oscuros de la historia de Estados Unidos.</w:t>
      </w:r>
      <w:r w:rsidRPr="00786795">
        <w:rPr>
          <w:color w:val="000000" w:themeColor="text1"/>
          <w:sz w:val="14"/>
          <w:szCs w:val="14"/>
          <w:lang w:val="es"/>
        </w:rPr>
        <w:t xml:space="preserve"> </w:t>
      </w:r>
      <w:r w:rsidRPr="00786795">
        <w:rPr>
          <w:color w:val="000000" w:themeColor="text1"/>
          <w:sz w:val="14"/>
          <w:szCs w:val="14"/>
        </w:rPr>
        <w:t xml:space="preserve">PBS News Hour. https://www.pbs.org/newshour/show/george-takei-on-challenging-the-mindless-inhumanity-of-u-s-historys-darker-chapters#transcript </w:t>
      </w:r>
    </w:p>
    <w:p w14:paraId="5F1EC7B0" w14:textId="77777777" w:rsidR="00080AD9" w:rsidRPr="00786795" w:rsidRDefault="00080AD9" w:rsidP="00080AD9">
      <w:pPr>
        <w:pStyle w:val="ListParagraph"/>
        <w:numPr>
          <w:ilvl w:val="0"/>
          <w:numId w:val="2"/>
        </w:numPr>
        <w:rPr>
          <w:iCs/>
          <w:color w:val="000000" w:themeColor="text1"/>
          <w:sz w:val="14"/>
          <w:szCs w:val="14"/>
          <w:lang w:val="es-US"/>
        </w:rPr>
      </w:pPr>
      <w:r w:rsidRPr="00786795">
        <w:rPr>
          <w:color w:val="000000" w:themeColor="text1"/>
          <w:sz w:val="14"/>
          <w:szCs w:val="14"/>
          <w:lang w:val="es"/>
        </w:rPr>
        <w:t xml:space="preserve">Imai, S. (2020, 29 de julio). </w:t>
      </w:r>
      <w:r w:rsidRPr="00786795">
        <w:rPr>
          <w:i/>
          <w:iCs/>
          <w:color w:val="000000" w:themeColor="text1"/>
          <w:sz w:val="14"/>
          <w:szCs w:val="14"/>
          <w:lang w:val="es"/>
        </w:rPr>
        <w:t>Korematsu contra Estados Unidos</w:t>
      </w:r>
      <w:r w:rsidRPr="00786795">
        <w:rPr>
          <w:color w:val="000000" w:themeColor="text1"/>
          <w:sz w:val="14"/>
          <w:szCs w:val="14"/>
          <w:lang w:val="es"/>
        </w:rPr>
        <w:t xml:space="preserve">. Enciclopedia Densho. https://encyclopedia.densho.org/Korematsu_v._United_States/ </w:t>
      </w:r>
    </w:p>
    <w:p w14:paraId="600FE0AF" w14:textId="77777777" w:rsidR="00080AD9" w:rsidRPr="00786795" w:rsidRDefault="00080AD9" w:rsidP="00080AD9">
      <w:pPr>
        <w:pStyle w:val="ListParagraph"/>
        <w:numPr>
          <w:ilvl w:val="0"/>
          <w:numId w:val="2"/>
        </w:numPr>
        <w:rPr>
          <w:iCs/>
          <w:color w:val="000000" w:themeColor="text1"/>
          <w:sz w:val="14"/>
          <w:szCs w:val="14"/>
          <w:lang w:val="es-US"/>
        </w:rPr>
      </w:pPr>
      <w:proofErr w:type="spellStart"/>
      <w:r w:rsidRPr="00786795">
        <w:rPr>
          <w:color w:val="000000" w:themeColor="text1"/>
          <w:sz w:val="14"/>
          <w:szCs w:val="14"/>
          <w:lang w:val="es"/>
        </w:rPr>
        <w:t>Ito</w:t>
      </w:r>
      <w:proofErr w:type="spellEnd"/>
      <w:r w:rsidRPr="00786795">
        <w:rPr>
          <w:color w:val="000000" w:themeColor="text1"/>
          <w:sz w:val="14"/>
          <w:szCs w:val="14"/>
          <w:lang w:val="es"/>
        </w:rPr>
        <w:t xml:space="preserve">, A., y Nomura, G. (2002, 7 y 8 de diciembre). </w:t>
      </w:r>
      <w:r w:rsidRPr="00786795">
        <w:rPr>
          <w:i/>
          <w:iCs/>
          <w:color w:val="000000" w:themeColor="text1"/>
          <w:sz w:val="14"/>
          <w:szCs w:val="14"/>
          <w:lang w:val="es"/>
        </w:rPr>
        <w:t>Entrevista a Kara Kondo</w:t>
      </w:r>
      <w:r w:rsidRPr="00786795">
        <w:rPr>
          <w:color w:val="000000" w:themeColor="text1"/>
          <w:sz w:val="14"/>
          <w:szCs w:val="14"/>
          <w:lang w:val="es"/>
        </w:rPr>
        <w:t xml:space="preserve">. Archivo digital de Densho. https://encyclopedia.densho.org/media/encyc-psms/en-denshovh-kkara-01-0032-1.htm </w:t>
      </w:r>
    </w:p>
    <w:p w14:paraId="126D077E" w14:textId="77777777" w:rsidR="00080AD9" w:rsidRPr="00786795" w:rsidRDefault="00080AD9" w:rsidP="00080AD9">
      <w:pPr>
        <w:pStyle w:val="ListParagraph"/>
        <w:numPr>
          <w:ilvl w:val="0"/>
          <w:numId w:val="2"/>
        </w:numPr>
        <w:rPr>
          <w:iCs/>
          <w:color w:val="000000" w:themeColor="text1"/>
          <w:sz w:val="14"/>
          <w:szCs w:val="14"/>
        </w:rPr>
      </w:pPr>
      <w:r w:rsidRPr="00786795">
        <w:rPr>
          <w:color w:val="000000" w:themeColor="text1"/>
          <w:sz w:val="14"/>
          <w:szCs w:val="14"/>
          <w:lang w:val="es"/>
        </w:rPr>
        <w:t xml:space="preserve">Museo Nacional de Historia Estadounidense. (2017). </w:t>
      </w:r>
      <w:r w:rsidRPr="00786795">
        <w:rPr>
          <w:i/>
          <w:iCs/>
          <w:color w:val="000000" w:themeColor="text1"/>
          <w:sz w:val="14"/>
          <w:szCs w:val="14"/>
          <w:lang w:val="es"/>
        </w:rPr>
        <w:t xml:space="preserve">Corregir un error: los japoneses-americanos y la Segunda Guerra Mundial. </w:t>
      </w:r>
      <w:r w:rsidRPr="00786795">
        <w:rPr>
          <w:i/>
          <w:iCs/>
          <w:color w:val="000000" w:themeColor="text1"/>
          <w:sz w:val="14"/>
          <w:szCs w:val="14"/>
        </w:rPr>
        <w:t>Smithsonian Institution.</w:t>
      </w:r>
      <w:r w:rsidRPr="00786795">
        <w:rPr>
          <w:color w:val="000000" w:themeColor="text1"/>
          <w:sz w:val="14"/>
          <w:szCs w:val="14"/>
        </w:rPr>
        <w:t xml:space="preserve"> https://americanhistory.si.edu/righting-wrong-japanese-americans-and-world-war-ii </w:t>
      </w:r>
    </w:p>
    <w:p w14:paraId="3B207CBB" w14:textId="66436955" w:rsidR="000748E7" w:rsidRPr="00786795" w:rsidRDefault="00080AD9" w:rsidP="000748E7">
      <w:pPr>
        <w:pStyle w:val="ListParagraph"/>
        <w:numPr>
          <w:ilvl w:val="0"/>
          <w:numId w:val="2"/>
        </w:numPr>
        <w:rPr>
          <w:lang w:val="es-US"/>
        </w:rPr>
      </w:pPr>
      <w:r w:rsidRPr="00786795">
        <w:rPr>
          <w:color w:val="000000" w:themeColor="text1"/>
          <w:sz w:val="14"/>
          <w:szCs w:val="14"/>
          <w:lang w:val="es"/>
        </w:rPr>
        <w:t xml:space="preserve">Archivos Nacionales de Estados Unidos y Administración de Archivos. (2020, 17 de marzo). </w:t>
      </w:r>
      <w:r w:rsidRPr="00786795">
        <w:rPr>
          <w:i/>
          <w:iCs/>
          <w:color w:val="000000" w:themeColor="text1"/>
          <w:sz w:val="14"/>
          <w:szCs w:val="14"/>
          <w:lang w:val="es"/>
        </w:rPr>
        <w:t>Internamiento de japoneses-americanos durante la Segunda Guerra</w:t>
      </w:r>
      <w:r w:rsidRPr="00786795">
        <w:rPr>
          <w:color w:val="000000" w:themeColor="text1"/>
          <w:sz w:val="14"/>
          <w:szCs w:val="14"/>
          <w:lang w:val="es"/>
        </w:rPr>
        <w:t xml:space="preserve"> Mundial. https://www.archives.gov/education/lessons/japanese-relocation</w:t>
      </w:r>
    </w:p>
    <w:sectPr w:rsidR="000748E7" w:rsidRPr="00786795">
      <w:foot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DDD884" w14:textId="77777777" w:rsidR="00084AE1" w:rsidRDefault="00084AE1">
      <w:pPr>
        <w:spacing w:after="0" w:line="240" w:lineRule="auto"/>
      </w:pPr>
      <w:r>
        <w:separator/>
      </w:r>
    </w:p>
  </w:endnote>
  <w:endnote w:type="continuationSeparator" w:id="0">
    <w:p w14:paraId="76E3FF5D" w14:textId="77777777" w:rsidR="00084AE1" w:rsidRDefault="00084A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668F4" w14:textId="77777777" w:rsidR="007C4F63" w:rsidRDefault="00A66C6B">
    <w:pPr>
      <w:pBdr>
        <w:top w:val="nil"/>
        <w:left w:val="nil"/>
        <w:bottom w:val="nil"/>
        <w:right w:val="nil"/>
        <w:between w:val="nil"/>
      </w:pBdr>
      <w:tabs>
        <w:tab w:val="center" w:pos="4680"/>
        <w:tab w:val="right" w:pos="9360"/>
      </w:tabs>
      <w:spacing w:after="0" w:line="240" w:lineRule="auto"/>
      <w:rPr>
        <w:color w:val="000000"/>
      </w:rPr>
    </w:pPr>
    <w:r>
      <w:rPr>
        <w:noProof/>
        <w:lang w:val="es"/>
      </w:rPr>
      <w:drawing>
        <wp:anchor distT="0" distB="0" distL="0" distR="0" simplePos="0" relativeHeight="251658240" behindDoc="0" locked="0" layoutInCell="1" hidden="0" allowOverlap="1" wp14:anchorId="647381FC" wp14:editId="3E4E980F">
          <wp:simplePos x="0" y="0"/>
          <wp:positionH relativeFrom="column">
            <wp:posOffset>1028700</wp:posOffset>
          </wp:positionH>
          <wp:positionV relativeFrom="paragraph">
            <wp:posOffset>-212724</wp:posOffset>
          </wp:positionV>
          <wp:extent cx="4572000" cy="316865"/>
          <wp:effectExtent l="0" t="0" r="0" b="0"/>
          <wp:wrapSquare wrapText="bothSides" distT="0" distB="0" distL="0" distR="0"/>
          <wp:docPr id="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4572000" cy="316865"/>
                  </a:xfrm>
                  <a:prstGeom prst="rect">
                    <a:avLst/>
                  </a:prstGeom>
                  <a:ln/>
                </pic:spPr>
              </pic:pic>
            </a:graphicData>
          </a:graphic>
        </wp:anchor>
      </w:drawing>
    </w:r>
    <w:r>
      <w:rPr>
        <w:noProof/>
        <w:lang w:val="es"/>
      </w:rPr>
      <mc:AlternateContent>
        <mc:Choice Requires="wps">
          <w:drawing>
            <wp:anchor distT="0" distB="0" distL="114300" distR="114300" simplePos="0" relativeHeight="251659264" behindDoc="0" locked="0" layoutInCell="1" hidden="0" allowOverlap="1" wp14:anchorId="682C466C" wp14:editId="05968850">
              <wp:simplePos x="0" y="0"/>
              <wp:positionH relativeFrom="column">
                <wp:posOffset>1130300</wp:posOffset>
              </wp:positionH>
              <wp:positionV relativeFrom="paragraph">
                <wp:posOffset>-253999</wp:posOffset>
              </wp:positionV>
              <wp:extent cx="4010025" cy="295275"/>
              <wp:effectExtent l="0" t="0" r="0" b="0"/>
              <wp:wrapNone/>
              <wp:docPr id="1" name="Rectangle 1"/>
              <wp:cNvGraphicFramePr/>
              <a:graphic xmlns:a="http://schemas.openxmlformats.org/drawingml/2006/main">
                <a:graphicData uri="http://schemas.microsoft.com/office/word/2010/wordprocessingShape">
                  <wps:wsp>
                    <wps:cNvSpPr/>
                    <wps:spPr>
                      <a:xfrm>
                        <a:off x="3345750" y="3637125"/>
                        <a:ext cx="4000500" cy="285750"/>
                      </a:xfrm>
                      <a:prstGeom prst="rect">
                        <a:avLst/>
                      </a:prstGeom>
                      <a:noFill/>
                      <a:ln>
                        <a:noFill/>
                      </a:ln>
                    </wps:spPr>
                    <wps:txbx>
                      <w:txbxContent>
                        <w:p w14:paraId="7AF807D3" w14:textId="2A8E1439" w:rsidR="007C4F63" w:rsidRDefault="000748E7">
                          <w:pPr>
                            <w:spacing w:after="0" w:line="240" w:lineRule="auto"/>
                            <w:jc w:val="right"/>
                            <w:textDirection w:val="btLr"/>
                          </w:pPr>
                          <w:r>
                            <w:rPr>
                              <w:rFonts w:ascii="Arial" w:eastAsia="Arial" w:hAnsi="Arial" w:cs="Arial"/>
                              <w:b/>
                              <w:bCs/>
                              <w:smallCaps/>
                              <w:color w:val="2D2D2D"/>
                              <w:lang w:val="es"/>
                            </w:rPr>
                            <w:t>MISTAKEN FOR THE ENEMY</w:t>
                          </w:r>
                        </w:p>
                      </w:txbxContent>
                    </wps:txbx>
                    <wps:bodyPr spcFirstLastPara="1" wrap="square" lIns="91425" tIns="45700" rIns="91425" bIns="45700" anchor="t" anchorCtr="0">
                      <a:noAutofit/>
                    </wps:bodyPr>
                  </wps:wsp>
                </a:graphicData>
              </a:graphic>
            </wp:anchor>
          </w:drawing>
        </mc:Choice>
        <mc:Fallback>
          <w:pict>
            <v:rect w14:anchorId="682C466C" id="Rectangle 1" o:spid="_x0000_s1026" style="position:absolute;margin-left:89pt;margin-top:-20pt;width:315.75pt;height:23.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" filled="f" stroked="f">
              <v:textbox inset="2.53958mm,1.2694mm,2.53958mm,1.2694mm">
                <w:txbxContent>
                  <w:p w14:paraId="7AF807D3" w14:textId="2A8E1439" w:rsidR="007C4F63" w:rsidRDefault="000748E7">
                    <w:pPr>
                      <w:spacing w:after="0" w:line="240" w:lineRule="auto"/>
                      <w:jc w:val="right"/>
                      <w:textDirection w:val="btLr"/>
                      <w:bidi w:val="0"/>
                    </w:pPr>
                    <w:r>
                      <w:rPr>
                        <w:rFonts w:ascii="Arial" w:cs="Arial" w:eastAsia="Arial" w:hAnsi="Arial"/>
                        <w:smallCaps/>
                        <w:color w:val="2D2D2D"/>
                        <w:lang w:val="es"/>
                        <w:b w:val="1"/>
                        <w:bCs w:val="1"/>
                        <w:i w:val="0"/>
                        <w:iCs w:val="0"/>
                        <w:u w:val="none"/>
                        <w:vertAlign w:val="baseline"/>
                        <w:rtl w:val="0"/>
                      </w:rPr>
                      <w:t xml:space="preserve">MISTAKEN FOR THE ENEMY</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3FDBC5" w14:textId="77777777" w:rsidR="00084AE1" w:rsidRDefault="00084AE1">
      <w:pPr>
        <w:spacing w:after="0" w:line="240" w:lineRule="auto"/>
      </w:pPr>
      <w:r>
        <w:separator/>
      </w:r>
    </w:p>
  </w:footnote>
  <w:footnote w:type="continuationSeparator" w:id="0">
    <w:p w14:paraId="069A58DC" w14:textId="77777777" w:rsidR="00084AE1" w:rsidRDefault="00084A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F03357"/>
    <w:multiLevelType w:val="multilevel"/>
    <w:tmpl w:val="9246F53C"/>
    <w:lvl w:ilvl="0">
      <w:start w:val="1"/>
      <w:numFmt w:val="decimal"/>
      <w:lvlText w:val="%1."/>
      <w:lvlJc w:val="left"/>
      <w:pPr>
        <w:ind w:left="778" w:hanging="360"/>
      </w:pPr>
    </w:lvl>
    <w:lvl w:ilvl="1">
      <w:start w:val="1"/>
      <w:numFmt w:val="lowerLetter"/>
      <w:lvlText w:val="%2."/>
      <w:lvlJc w:val="left"/>
      <w:pPr>
        <w:ind w:left="1498" w:hanging="360"/>
      </w:pPr>
    </w:lvl>
    <w:lvl w:ilvl="2">
      <w:start w:val="1"/>
      <w:numFmt w:val="lowerRoman"/>
      <w:lvlText w:val="%3."/>
      <w:lvlJc w:val="right"/>
      <w:pPr>
        <w:ind w:left="2218" w:hanging="180"/>
      </w:pPr>
    </w:lvl>
    <w:lvl w:ilvl="3">
      <w:start w:val="1"/>
      <w:numFmt w:val="decimal"/>
      <w:lvlText w:val="%4."/>
      <w:lvlJc w:val="left"/>
      <w:pPr>
        <w:ind w:left="2938" w:hanging="360"/>
      </w:pPr>
    </w:lvl>
    <w:lvl w:ilvl="4">
      <w:start w:val="1"/>
      <w:numFmt w:val="lowerLetter"/>
      <w:lvlText w:val="%5."/>
      <w:lvlJc w:val="left"/>
      <w:pPr>
        <w:ind w:left="3658" w:hanging="360"/>
      </w:pPr>
    </w:lvl>
    <w:lvl w:ilvl="5">
      <w:start w:val="1"/>
      <w:numFmt w:val="lowerRoman"/>
      <w:lvlText w:val="%6."/>
      <w:lvlJc w:val="right"/>
      <w:pPr>
        <w:ind w:left="4378" w:hanging="180"/>
      </w:pPr>
    </w:lvl>
    <w:lvl w:ilvl="6">
      <w:start w:val="1"/>
      <w:numFmt w:val="decimal"/>
      <w:lvlText w:val="%7."/>
      <w:lvlJc w:val="left"/>
      <w:pPr>
        <w:ind w:left="5098" w:hanging="360"/>
      </w:pPr>
    </w:lvl>
    <w:lvl w:ilvl="7">
      <w:start w:val="1"/>
      <w:numFmt w:val="lowerLetter"/>
      <w:lvlText w:val="%8."/>
      <w:lvlJc w:val="left"/>
      <w:pPr>
        <w:ind w:left="5818" w:hanging="360"/>
      </w:pPr>
    </w:lvl>
    <w:lvl w:ilvl="8">
      <w:start w:val="1"/>
      <w:numFmt w:val="lowerRoman"/>
      <w:lvlText w:val="%9."/>
      <w:lvlJc w:val="right"/>
      <w:pPr>
        <w:ind w:left="6538" w:hanging="180"/>
      </w:pPr>
    </w:lvl>
  </w:abstractNum>
  <w:abstractNum w:abstractNumId="1" w15:restartNumberingAfterBreak="0">
    <w:nsid w:val="6E8A79B2"/>
    <w:multiLevelType w:val="hybridMultilevel"/>
    <w:tmpl w:val="1C541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86222145">
    <w:abstractNumId w:val="0"/>
  </w:num>
  <w:num w:numId="2" w16cid:durableId="5520416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4F63"/>
    <w:rsid w:val="000748E7"/>
    <w:rsid w:val="00080AD9"/>
    <w:rsid w:val="00084AE1"/>
    <w:rsid w:val="00280A00"/>
    <w:rsid w:val="00701197"/>
    <w:rsid w:val="0071160E"/>
    <w:rsid w:val="00736D58"/>
    <w:rsid w:val="00786795"/>
    <w:rsid w:val="007C4F63"/>
    <w:rsid w:val="00A66C6B"/>
    <w:rsid w:val="00D83AD4"/>
    <w:rsid w:val="00E548D7"/>
    <w:rsid w:val="00EF15CD"/>
    <w:rsid w:val="00F748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52AAC1E"/>
  <w15:docId w15:val="{28281420-6694-40B6-B416-65B5AABCE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00"/>
      <w:outlineLvl w:val="0"/>
    </w:pPr>
    <w:rPr>
      <w:b/>
      <w:color w:val="910D28"/>
      <w:highlight w:val="white"/>
    </w:rPr>
  </w:style>
  <w:style w:type="paragraph" w:styleId="Heading2">
    <w:name w:val="heading 2"/>
    <w:basedOn w:val="Normal"/>
    <w:next w:val="Normal"/>
    <w:uiPriority w:val="9"/>
    <w:unhideWhenUsed/>
    <w:qFormat/>
    <w:pPr>
      <w:keepNext/>
      <w:keepLines/>
      <w:spacing w:before="200" w:after="0"/>
      <w:outlineLvl w:val="1"/>
    </w:pPr>
    <w:rPr>
      <w:i/>
      <w:color w:val="910D28"/>
    </w:rPr>
  </w:style>
  <w:style w:type="paragraph" w:styleId="Heading3">
    <w:name w:val="heading 3"/>
    <w:basedOn w:val="Normal"/>
    <w:next w:val="Normal"/>
    <w:uiPriority w:val="9"/>
    <w:unhideWhenUsed/>
    <w:qFormat/>
    <w:pPr>
      <w:keepNext/>
      <w:keepLines/>
      <w:spacing w:before="40" w:after="0"/>
      <w:outlineLvl w:val="2"/>
    </w:pPr>
    <w:rPr>
      <w:i/>
      <w:color w:val="3E5C61"/>
    </w:rPr>
  </w:style>
  <w:style w:type="paragraph" w:styleId="Heading4">
    <w:name w:val="heading 4"/>
    <w:basedOn w:val="Normal"/>
    <w:next w:val="Normal"/>
    <w:uiPriority w:val="9"/>
    <w:unhideWhenUsed/>
    <w:qFormat/>
    <w:pPr>
      <w:keepNext/>
      <w:keepLines/>
      <w:spacing w:before="40" w:after="0"/>
      <w:outlineLvl w:val="3"/>
    </w:pPr>
    <w:rPr>
      <w:i/>
      <w:color w:val="6C091D"/>
    </w:rPr>
  </w:style>
  <w:style w:type="paragraph" w:styleId="Heading5">
    <w:name w:val="heading 5"/>
    <w:basedOn w:val="Normal"/>
    <w:next w:val="Normal"/>
    <w:uiPriority w:val="9"/>
    <w:unhideWhenUsed/>
    <w:qFormat/>
    <w:pPr>
      <w:keepNext/>
      <w:keepLines/>
      <w:spacing w:before="40" w:after="0"/>
      <w:outlineLvl w:val="4"/>
    </w:pPr>
    <w:rPr>
      <w:color w:val="6C091D"/>
    </w:rPr>
  </w:style>
  <w:style w:type="paragraph" w:styleId="Heading6">
    <w:name w:val="heading 6"/>
    <w:basedOn w:val="Normal"/>
    <w:next w:val="Normal"/>
    <w:uiPriority w:val="9"/>
    <w:unhideWhenUsed/>
    <w:qFormat/>
    <w:pPr>
      <w:keepNext/>
      <w:keepLines/>
      <w:spacing w:before="40" w:after="0"/>
      <w:outlineLvl w:val="5"/>
    </w:pPr>
    <w:rPr>
      <w:color w:val="48061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240" w:line="240" w:lineRule="auto"/>
    </w:pPr>
    <w:rPr>
      <w:b/>
      <w:smallCaps/>
      <w:sz w:val="32"/>
      <w:szCs w:val="3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top w:w="115" w:type="dxa"/>
        <w:left w:w="115" w:type="dxa"/>
        <w:bottom w:w="115" w:type="dxa"/>
        <w:right w:w="115" w:type="dxa"/>
      </w:tblCellMar>
    </w:tblPr>
  </w:style>
  <w:style w:type="paragraph" w:styleId="Header">
    <w:name w:val="header"/>
    <w:basedOn w:val="Normal"/>
    <w:link w:val="HeaderChar"/>
    <w:uiPriority w:val="99"/>
    <w:unhideWhenUsed/>
    <w:rsid w:val="000748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48E7"/>
  </w:style>
  <w:style w:type="paragraph" w:styleId="Footer">
    <w:name w:val="footer"/>
    <w:basedOn w:val="Normal"/>
    <w:link w:val="FooterChar"/>
    <w:uiPriority w:val="99"/>
    <w:unhideWhenUsed/>
    <w:rsid w:val="000748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48E7"/>
  </w:style>
  <w:style w:type="paragraph" w:styleId="ListParagraph">
    <w:name w:val="List Paragraph"/>
    <w:basedOn w:val="Normal"/>
    <w:uiPriority w:val="34"/>
    <w:qFormat/>
    <w:rsid w:val="00080A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9216C0-FC9E-4679-8F6A-2E1F1D692F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1343</Words>
  <Characters>7660</Characters>
  <Application>Microsoft Office Word</Application>
  <DocSecurity>0</DocSecurity>
  <Lines>63</Lines>
  <Paragraphs>17</Paragraphs>
  <ScaleCrop>false</ScaleCrop>
  <Company/>
  <LinksUpToDate>false</LinksUpToDate>
  <CharactersWithSpaces>8986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profe</dc:creator>
  <cp:lastModifiedBy>Anna G. Patrick</cp:lastModifiedBy>
  <cp:revision>3</cp:revision>
  <dcterms:created xsi:type="dcterms:W3CDTF">2021-06-25T16:49:00Z</dcterms:created>
  <dcterms:modified xsi:type="dcterms:W3CDTF">2022-06-08T16:12:00Z</dcterms:modified>
</cp:coreProperties>
</file>