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95E42" w14:textId="77777777" w:rsidR="00A70DEE" w:rsidRDefault="00E408DB">
      <w:pPr>
        <w:pStyle w:val="Title"/>
      </w:pPr>
      <w:r>
        <w:rPr>
          <w:bCs/>
          <w:lang w:val="es"/>
        </w:rPr>
        <w:t>DIAGRAMA EN T - CUALIDADES DE LIDERAZGO</w:t>
      </w:r>
      <w:r>
        <w:rPr>
          <w:b w:val="0"/>
          <w:noProof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0FE890" wp14:editId="7E59D518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754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720C81" w14:textId="77777777" w:rsidR="00A70DEE" w:rsidRPr="00E408DB" w:rsidRDefault="00E408DB">
      <w:pPr>
        <w:jc w:val="center"/>
        <w:rPr>
          <w:b/>
          <w:bCs/>
          <w:color w:val="6C091D" w:themeColor="accent5" w:themeShade="BF"/>
          <w:sz w:val="28"/>
          <w:szCs w:val="28"/>
        </w:rPr>
      </w:pPr>
      <w:bookmarkStart w:id="0" w:name="_heading=h.gjdgxs" w:colFirst="0" w:colLast="0"/>
      <w:bookmarkEnd w:id="0"/>
      <w:r>
        <w:rPr>
          <w:b/>
          <w:bCs/>
          <w:color w:val="6C091D" w:themeColor="accent5" w:themeShade="BF"/>
          <w:sz w:val="28"/>
          <w:szCs w:val="28"/>
          <w:lang w:val="es"/>
        </w:rPr>
        <w:t>JACK</w:t>
      </w:r>
      <w:r>
        <w:rPr>
          <w:color w:val="6C091D" w:themeColor="accent5" w:themeShade="BF"/>
          <w:sz w:val="28"/>
          <w:szCs w:val="28"/>
          <w:lang w:val="es"/>
        </w:rPr>
        <w:tab/>
      </w:r>
      <w:r>
        <w:rPr>
          <w:color w:val="6C091D" w:themeColor="accent5" w:themeShade="BF"/>
          <w:sz w:val="28"/>
          <w:szCs w:val="28"/>
          <w:lang w:val="es"/>
        </w:rPr>
        <w:tab/>
      </w:r>
      <w:r>
        <w:rPr>
          <w:color w:val="6C091D" w:themeColor="accent5" w:themeShade="BF"/>
          <w:sz w:val="28"/>
          <w:szCs w:val="28"/>
          <w:lang w:val="es"/>
        </w:rPr>
        <w:tab/>
      </w:r>
      <w:r>
        <w:rPr>
          <w:color w:val="6C091D" w:themeColor="accent5" w:themeShade="BF"/>
          <w:sz w:val="28"/>
          <w:szCs w:val="28"/>
          <w:lang w:val="es"/>
        </w:rPr>
        <w:tab/>
      </w:r>
      <w:r>
        <w:rPr>
          <w:color w:val="6C091D" w:themeColor="accent5" w:themeShade="BF"/>
          <w:sz w:val="28"/>
          <w:szCs w:val="28"/>
          <w:lang w:val="es"/>
        </w:rPr>
        <w:tab/>
      </w:r>
      <w:r>
        <w:rPr>
          <w:b/>
          <w:bCs/>
          <w:color w:val="6C091D" w:themeColor="accent5" w:themeShade="BF"/>
          <w:sz w:val="28"/>
          <w:szCs w:val="28"/>
          <w:lang w:val="es"/>
        </w:rPr>
        <w:t xml:space="preserve">                          RALPH</w:t>
      </w:r>
      <w:r>
        <w:rPr>
          <w:noProof/>
          <w:color w:val="6C091D" w:themeColor="accent5" w:themeShade="BF"/>
          <w:lang w:val="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50F26D" wp14:editId="5771316A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567486" w14:textId="77777777" w:rsidR="00A70DEE" w:rsidRDefault="00A70DEE">
      <w:pPr>
        <w:rPr>
          <w:color w:val="910D28"/>
        </w:rPr>
      </w:pPr>
    </w:p>
    <w:p w14:paraId="67C11357" w14:textId="77777777" w:rsidR="00A70DEE" w:rsidRDefault="00A70DEE"/>
    <w:sectPr w:rsidR="00A70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7FE5" w14:textId="77777777" w:rsidR="004E4B08" w:rsidRDefault="004E4B08">
      <w:pPr>
        <w:spacing w:after="0" w:line="240" w:lineRule="auto"/>
      </w:pPr>
      <w:r>
        <w:separator/>
      </w:r>
    </w:p>
  </w:endnote>
  <w:endnote w:type="continuationSeparator" w:id="0">
    <w:p w14:paraId="4A48B18B" w14:textId="77777777" w:rsidR="004E4B08" w:rsidRDefault="004E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30D9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0897" w14:textId="77777777" w:rsidR="00A70DEE" w:rsidRDefault="006C0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562E1CB" wp14:editId="2D7D074F">
          <wp:simplePos x="0" y="0"/>
          <wp:positionH relativeFrom="column">
            <wp:posOffset>1943100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8E1E05" wp14:editId="572261C2">
              <wp:simplePos x="0" y="0"/>
              <wp:positionH relativeFrom="column">
                <wp:posOffset>1943100</wp:posOffset>
              </wp:positionH>
              <wp:positionV relativeFrom="paragraph">
                <wp:posOffset>123825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BF8FA" w14:textId="77777777" w:rsidR="00A70DEE" w:rsidRDefault="00E408D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E1E05" id="Rectangle 9" o:spid="_x0000_s1026" style="position:absolute;margin-left:153pt;margin-top:9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BV10iTcAAAACQEAAA8AAABkcnMvZG93bnJldi54&#10;bWxMj8FOwzAQRO9I/IO1SNyoXdqmNMSpEIIDR1IOHN14SSLsdWQ7bfr3LCe47WhGs2+q/eydOGFM&#10;QyANy4UCgdQGO1Cn4ePwevcAImVD1rhAqOGCCfb19VVlShvO9I6nJneCSyiVRkOf81hKmdoevUmL&#10;MCKx9xWiN5ll7KSN5szl3sl7pQrpzUD8oTcjPvfYfjeT1zCis5NbN+qzlS+RlsXbQV42Wt/ezE+P&#10;IDLO+S8Mv/iMDjUzHcNENgmnYaUK3pLZ2G1AcGC32vJx1FBs1yDrSv5fUP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FXXSJNwAAAAJAQAADwAAAAAAAAAAAAAAAAAQBAAAZHJzL2Rv&#10;d25yZXYueG1sUEsFBgAAAAAEAAQA8wAAABkFAAAAAA==&#10;" filled="f" stroked="f">
              <v:textbox inset="2.53958mm,1.2694mm,2.53958mm,1.2694mm">
                <w:txbxContent>
                  <w:p w14:paraId="711BF8FA" w14:textId="77777777" w:rsidR="00A70DEE" w:rsidRDefault="00E408D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0D354D" wp14:editId="5EC2C567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93BDD" w14:textId="77777777" w:rsidR="00A70DEE" w:rsidRDefault="006C0B8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D354D" id="Rectangle 11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UugEAAGEDAAAOAAAAZHJzL2Uyb0RvYy54bWysU9uO0zAQfUfiHyy/0yS97C5R0xViVYS0&#10;gkoLH+A6dmPJsc2M26R/z9gp2wJviBdnPDM6PufMZP049padFKDxruHVrORMOelb4w4N//5t++6B&#10;M4zCtcJ6pxp+VsgfN2/frIdQq7nvvG0VMAJxWA+h4V2MoS4KlJ3qBc58UI6K2kMvIl3hULQgBkLv&#10;bTEvy7ti8NAG8FIhUvZpKvJNxtdayfhVa1SR2YYTt5hPyOc+ncVmLeoDiNAZeaEh/oFFL4yjR1+h&#10;nkQU7AjmL6jeSPDodZxJ3xdeayNV1kBqqvIPNS+dCCprIXMwvNqE/w9Wfjm9hB2QDUPAGilMKkYN&#10;ffoSPzY2fLFYru5XZN+Z4rvFfTVfTcapMTJJDcuyLFclNUjqmD/kZoIsrkgBMH5SvmcpaDjQYLJf&#10;4vSMcWr91ZIedn5rrM3Dse63BGGmTHGlm6I47kdmWtrARCxl9r4974BhkFtDTz4LjDsBNNuKs4Hm&#10;3XD8cRSgOLOfHRn6vlqSKhbzheQmNXBb2d9WhJOdpzWKnE3hx5iXaqL64Ri9NlnWlcqFM80xG3PZ&#10;ubQot/fcdf0zNj8BAAD//wMAUEsDBBQABgAIAAAAIQDo0CIe3AAAAAkBAAAPAAAAZHJzL2Rvd25y&#10;ZXYueG1sTI/BTsMwEETvSPyDtUjcWruoCSGNUyEEB46kHDi68TaJsNdR7LTp37Oc4LajHc28qfaL&#10;d+KMUxwCadisFQikNtiBOg2fh7dVASImQ9a4QKjhihH29e1NZUobLvSB5yZ1gkMolkZDn9JYShnb&#10;Hr2J6zAi8e8UJm8Sy6mTdjIXDvdOPiiVS28G4obejPjSY/vdzF7DiM7Obtuor1a+TrTJ3w/ymml9&#10;f7c870AkXNKfGX7xGR1qZjqGmWwUjvVjwVuShtVW8cGOQj1lII4a8gxkXcn/C+ofAAAA//8DAFBL&#10;AQItABQABgAIAAAAIQC2gziS/gAAAOEBAAATAAAAAAAAAAAAAAAAAAAAAABbQ29udGVudF9UeXBl&#10;c10ueG1sUEsBAi0AFAAGAAgAAAAhADj9If/WAAAAlAEAAAsAAAAAAAAAAAAAAAAALwEAAF9yZWxz&#10;Ly5yZWxzUEsBAi0AFAAGAAgAAAAhACs/5NS6AQAAYQMAAA4AAAAAAAAAAAAAAAAALgIAAGRycy9l&#10;Mm9Eb2MueG1sUEsBAi0AFAAGAAgAAAAhAOjQIh7cAAAACQEAAA8AAAAAAAAAAAAAAAAAFAQAAGRy&#10;cy9kb3ducmV2LnhtbFBLBQYAAAAABAAEAPMAAAAdBQAAAAA=&#10;" filled="f" stroked="f">
              <v:textbox inset="2.53958mm,1.2694mm,2.53958mm,1.2694mm">
                <w:txbxContent>
                  <w:p w14:paraId="72D93BDD" w14:textId="77777777" w:rsidR="00A70DEE" w:rsidRDefault="006C0B8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738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AE83" w14:textId="77777777" w:rsidR="004E4B08" w:rsidRDefault="004E4B08">
      <w:pPr>
        <w:spacing w:after="0" w:line="240" w:lineRule="auto"/>
      </w:pPr>
      <w:r>
        <w:separator/>
      </w:r>
    </w:p>
  </w:footnote>
  <w:footnote w:type="continuationSeparator" w:id="0">
    <w:p w14:paraId="349646A9" w14:textId="77777777" w:rsidR="004E4B08" w:rsidRDefault="004E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D87E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7623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1DAE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EE"/>
    <w:rsid w:val="004E4B08"/>
    <w:rsid w:val="006C0B81"/>
    <w:rsid w:val="008124B3"/>
    <w:rsid w:val="00A70DEE"/>
    <w:rsid w:val="00CC4D49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8BCD"/>
  <w15:docId w15:val="{69DF8518-D738-42FD-B371-91E1C22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iQQCIWfmOTX1N2gMqWuufujwuQ==">AMUW2mVsj0YMlt/2R8FIpgMayPvqlDl7+RI3EiALbf68D6overEE/zSgTalfdrsRBKsOKBwqCYPUbJmAlT9v4pRt2NDPAteAQvPDxSk2wk6nlg+ZXp6sXHN0VVULDspNUeRagW+Lqc0j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cp:lastPrinted>2022-06-14T22:34:00Z</cp:lastPrinted>
  <dcterms:created xsi:type="dcterms:W3CDTF">2023-06-20T17:19:00Z</dcterms:created>
  <dcterms:modified xsi:type="dcterms:W3CDTF">2023-06-20T17:19:00Z</dcterms:modified>
  <cp:category/>
</cp:coreProperties>
</file>