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FED431" w14:textId="13A1F8BD" w:rsidR="00446C13" w:rsidRDefault="00490C36" w:rsidP="00DC7A6D">
      <w:pPr>
        <w:pStyle w:val="Title"/>
      </w:pPr>
      <w:r>
        <w:rPr>
          <w:bCs/>
          <w:lang w:val="es"/>
        </w:rPr>
        <w:t>3-2-1</w:t>
      </w:r>
    </w:p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BCACB"/>
        <w:tblLayout w:type="fixed"/>
        <w:tblLook w:val="04A0" w:firstRow="1" w:lastRow="0" w:firstColumn="1" w:lastColumn="0" w:noHBand="0" w:noVBand="1"/>
      </w:tblPr>
      <w:tblGrid>
        <w:gridCol w:w="1008"/>
        <w:gridCol w:w="8064"/>
      </w:tblGrid>
      <w:tr w:rsidR="00490C36" w14:paraId="7B2B5B38" w14:textId="77777777" w:rsidTr="00490C36">
        <w:trPr>
          <w:trHeight w:val="4745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2EC94" w14:textId="77777777" w:rsidR="00490C36" w:rsidRDefault="00490C36" w:rsidP="00490C36">
            <w:pPr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  <w:lang w:val="es"/>
              </w:rPr>
              <w:t>3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C81A" w14:textId="34D0BD40" w:rsidR="00490C36" w:rsidRPr="00490C36" w:rsidRDefault="00490C36" w:rsidP="00490C36">
            <w:pPr>
              <w:pStyle w:val="RowHeader"/>
              <w:rPr>
                <w:color w:val="3E5C61" w:themeColor="accent2"/>
              </w:rPr>
            </w:pPr>
            <w:r>
              <w:rPr>
                <w:bCs/>
                <w:color w:val="3E5C61" w:themeColor="accent2"/>
                <w:lang w:val="es"/>
              </w:rPr>
              <w:t xml:space="preserve">¿Cuáles son las tres ideas de </w:t>
            </w:r>
            <w:r>
              <w:rPr>
                <w:bCs/>
                <w:i/>
                <w:iCs/>
                <w:color w:val="3E5C61" w:themeColor="accent2"/>
                <w:lang w:val="es"/>
              </w:rPr>
              <w:t>El príncipe</w:t>
            </w:r>
            <w:r>
              <w:rPr>
                <w:bCs/>
                <w:color w:val="3E5C61" w:themeColor="accent2"/>
                <w:lang w:val="es"/>
              </w:rPr>
              <w:t>?</w:t>
            </w:r>
          </w:p>
        </w:tc>
      </w:tr>
      <w:tr w:rsidR="00490C36" w14:paraId="20E6B741" w14:textId="77777777" w:rsidTr="00490C36">
        <w:trPr>
          <w:trHeight w:val="3440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76203" w14:textId="77777777" w:rsidR="00490C36" w:rsidRDefault="00490C36" w:rsidP="00490C36">
            <w:pPr>
              <w:spacing w:after="0" w:line="240" w:lineRule="auto"/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  <w:lang w:val="es"/>
              </w:rPr>
              <w:t>2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F1DF" w14:textId="77777777" w:rsidR="00490C36" w:rsidRDefault="00490C36" w:rsidP="00490C36">
            <w:pPr>
              <w:pStyle w:val="RowHeader"/>
            </w:pPr>
            <w:r>
              <w:rPr>
                <w:bCs/>
                <w:color w:val="3E5C61" w:themeColor="accent2"/>
                <w:lang w:val="es"/>
              </w:rPr>
              <w:t xml:space="preserve">¿Cuáles son las dos razones por las que Maquiavelo podría haber escrito </w:t>
            </w:r>
            <w:r>
              <w:rPr>
                <w:bCs/>
                <w:i/>
                <w:iCs/>
                <w:color w:val="3E5C61" w:themeColor="accent2"/>
                <w:lang w:val="es"/>
              </w:rPr>
              <w:t>El príncipe</w:t>
            </w:r>
            <w:r>
              <w:rPr>
                <w:bCs/>
                <w:color w:val="3E5C61" w:themeColor="accent2"/>
                <w:lang w:val="es"/>
              </w:rPr>
              <w:t xml:space="preserve">? </w:t>
            </w:r>
          </w:p>
        </w:tc>
      </w:tr>
      <w:tr w:rsidR="00490C36" w14:paraId="6A7C6CE0" w14:textId="77777777" w:rsidTr="00490C36">
        <w:trPr>
          <w:trHeight w:val="2165"/>
        </w:trPr>
        <w:tc>
          <w:tcPr>
            <w:tcW w:w="100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7F6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0F7C7" w14:textId="77777777" w:rsidR="00490C36" w:rsidRDefault="00490C36" w:rsidP="00490C36">
            <w:pPr>
              <w:spacing w:after="0" w:line="240" w:lineRule="auto"/>
              <w:jc w:val="center"/>
            </w:pPr>
            <w:r>
              <w:rPr>
                <w:b/>
                <w:bCs/>
                <w:color w:val="910D28"/>
                <w:sz w:val="96"/>
                <w:szCs w:val="96"/>
                <w:u w:color="910D28"/>
                <w:lang w:val="es"/>
              </w:rPr>
              <w:t>1</w:t>
            </w:r>
          </w:p>
        </w:tc>
        <w:tc>
          <w:tcPr>
            <w:tcW w:w="8064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6BD9" w14:textId="77777777" w:rsidR="00490C36" w:rsidRDefault="00490C36" w:rsidP="00490C36">
            <w:pPr>
              <w:pStyle w:val="RowHeader"/>
            </w:pPr>
            <w:r>
              <w:rPr>
                <w:bCs/>
                <w:color w:val="3E5C61" w:themeColor="accent2"/>
                <w:lang w:val="es"/>
              </w:rPr>
              <w:t xml:space="preserve">¿Cuál es la lección que los dirigentes pueden aprender de </w:t>
            </w:r>
            <w:r>
              <w:rPr>
                <w:bCs/>
                <w:i/>
                <w:iCs/>
                <w:color w:val="3E5C61" w:themeColor="accent2"/>
                <w:lang w:val="es"/>
              </w:rPr>
              <w:t>El príncipe</w:t>
            </w:r>
            <w:r>
              <w:rPr>
                <w:bCs/>
                <w:color w:val="3E5C61" w:themeColor="accent2"/>
                <w:lang w:val="es"/>
              </w:rPr>
              <w:t xml:space="preserve">? </w:t>
            </w:r>
          </w:p>
        </w:tc>
      </w:tr>
    </w:tbl>
    <w:p w14:paraId="47D02C99" w14:textId="77777777" w:rsidR="00490C36" w:rsidRPr="00490C36" w:rsidRDefault="00490C36" w:rsidP="00490C36"/>
    <w:sectPr w:rsidR="00490C36" w:rsidRPr="00490C3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B826" w14:textId="77777777" w:rsidR="006842E7" w:rsidRDefault="006842E7" w:rsidP="00293785">
      <w:pPr>
        <w:spacing w:after="0" w:line="240" w:lineRule="auto"/>
      </w:pPr>
      <w:r>
        <w:separator/>
      </w:r>
    </w:p>
  </w:endnote>
  <w:endnote w:type="continuationSeparator" w:id="0">
    <w:p w14:paraId="6B83D467" w14:textId="77777777" w:rsidR="006842E7" w:rsidRDefault="006842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D69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CCBA" wp14:editId="460AE52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2393C" w14:textId="629EC29A" w:rsidR="00293785" w:rsidRDefault="00E92F1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64032621F2242178F58DA1CF0F7DE7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42E7">
                                <w:rPr>
                                  <w:bCs/>
                                  <w:lang w:val="es"/>
                                </w:rPr>
                                <w:t>Loved or Feared?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CC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42393C" w14:textId="629EC29A" w:rsidR="00293785" w:rsidRDefault="006842E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64032621F2242178F58DA1CF0F7DE7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Loved or Feared?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B0593A9" wp14:editId="0FFE7E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464B" w14:textId="77777777" w:rsidR="006842E7" w:rsidRDefault="006842E7" w:rsidP="00293785">
      <w:pPr>
        <w:spacing w:after="0" w:line="240" w:lineRule="auto"/>
      </w:pPr>
      <w:r>
        <w:separator/>
      </w:r>
    </w:p>
  </w:footnote>
  <w:footnote w:type="continuationSeparator" w:id="0">
    <w:p w14:paraId="2039E3DC" w14:textId="77777777" w:rsidR="006842E7" w:rsidRDefault="006842E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838066">
    <w:abstractNumId w:val="6"/>
  </w:num>
  <w:num w:numId="2" w16cid:durableId="546600489">
    <w:abstractNumId w:val="7"/>
  </w:num>
  <w:num w:numId="3" w16cid:durableId="1288507730">
    <w:abstractNumId w:val="0"/>
  </w:num>
  <w:num w:numId="4" w16cid:durableId="2074501346">
    <w:abstractNumId w:val="2"/>
  </w:num>
  <w:num w:numId="5" w16cid:durableId="286467777">
    <w:abstractNumId w:val="3"/>
  </w:num>
  <w:num w:numId="6" w16cid:durableId="53937986">
    <w:abstractNumId w:val="5"/>
  </w:num>
  <w:num w:numId="7" w16cid:durableId="123499919">
    <w:abstractNumId w:val="4"/>
  </w:num>
  <w:num w:numId="8" w16cid:durableId="963540313">
    <w:abstractNumId w:val="8"/>
  </w:num>
  <w:num w:numId="9" w16cid:durableId="362290979">
    <w:abstractNumId w:val="9"/>
  </w:num>
  <w:num w:numId="10" w16cid:durableId="1692220809">
    <w:abstractNumId w:val="10"/>
  </w:num>
  <w:num w:numId="11" w16cid:durableId="183009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36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90C36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42E7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5F51"/>
    <w:rsid w:val="009D6E8D"/>
    <w:rsid w:val="00A101E8"/>
    <w:rsid w:val="00AA42C2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AEFE0"/>
  <w15:docId w15:val="{FE2AAD9D-66ED-44C5-9BF8-7AFAC5DB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4032621F2242178F58DA1CF0F7D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6159-20A0-482F-85E1-1A1003846F79}"/>
      </w:docPartPr>
      <w:docPartBody>
        <w:p w:rsidR="007B7519" w:rsidRDefault="00350540">
          <w:pPr>
            <w:pStyle w:val="564032621F2242178F58DA1CF0F7DE7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0"/>
    <w:rsid w:val="00350540"/>
    <w:rsid w:val="007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4032621F2242178F58DA1CF0F7DE76">
    <w:name w:val="564032621F2242178F58DA1CF0F7D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Loved or Feared?</dc:title>
  <dc:creator>K20 Center</dc:creator>
  <cp:lastModifiedBy>Catalina Otalora</cp:lastModifiedBy>
  <cp:revision>4</cp:revision>
  <cp:lastPrinted>2022-06-17T20:34:00Z</cp:lastPrinted>
  <dcterms:created xsi:type="dcterms:W3CDTF">2021-08-16T00:41:00Z</dcterms:created>
  <dcterms:modified xsi:type="dcterms:W3CDTF">2022-06-17T20:34:00Z</dcterms:modified>
</cp:coreProperties>
</file>