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33C8A07D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  <w:r w:rsidR="002647B5">
        <w:t>Teacher guide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0162DF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0162DF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0162DF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  <w:vAlign w:val="center"/>
          </w:tcPr>
          <w:p w14:paraId="01A9E8B4" w14:textId="2D277C54" w:rsidR="0036040A" w:rsidRPr="0053328A" w:rsidRDefault="0009539E" w:rsidP="000162DF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  <w:vAlign w:val="center"/>
          </w:tcPr>
          <w:p w14:paraId="2AC7D3D2" w14:textId="77777777" w:rsidR="00137C99" w:rsidRDefault="00137C99" w:rsidP="000162DF">
            <w:pPr>
              <w:pStyle w:val="TableData"/>
              <w:jc w:val="center"/>
            </w:pPr>
          </w:p>
        </w:tc>
      </w:tr>
      <w:tr w:rsidR="00DE246D" w14:paraId="6C1DFBE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DE246D" w:rsidRPr="006B4CC2" w:rsidRDefault="00DE246D" w:rsidP="00DE246D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wave;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  <w:vAlign w:val="center"/>
          </w:tcPr>
          <w:p w14:paraId="014FC3FA" w14:textId="69A1062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Almost any kind of matter, air, water, or solids, such as steel or rock.</w:t>
            </w:r>
          </w:p>
        </w:tc>
      </w:tr>
      <w:tr w:rsidR="00DE246D" w14:paraId="2C779B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DE246D" w:rsidRDefault="00DE246D" w:rsidP="00DE246D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vibrates up and down.</w:t>
            </w:r>
          </w:p>
        </w:tc>
        <w:tc>
          <w:tcPr>
            <w:tcW w:w="3950" w:type="dxa"/>
            <w:vAlign w:val="center"/>
          </w:tcPr>
          <w:p w14:paraId="6610C58D" w14:textId="7E71472B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AC4309C" wp14:editId="3389B168">
                  <wp:extent cx="1828800" cy="1028700"/>
                  <wp:effectExtent l="0" t="0" r="0" b="0"/>
                  <wp:docPr id="10" name="image6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50DB2AC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DE246D" w:rsidRDefault="00DE246D" w:rsidP="00DE246D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expands (stretches) and compresses (squeezes).</w:t>
            </w:r>
          </w:p>
        </w:tc>
        <w:tc>
          <w:tcPr>
            <w:tcW w:w="3950" w:type="dxa"/>
            <w:vAlign w:val="center"/>
          </w:tcPr>
          <w:p w14:paraId="3452357F" w14:textId="51559D5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C81B0E0" wp14:editId="766B69E6">
                  <wp:extent cx="1828800" cy="1028700"/>
                  <wp:effectExtent l="0" t="0" r="0" b="0"/>
                  <wp:docPr id="4" name="image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174F6C6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DE246D" w:rsidRDefault="00DE246D" w:rsidP="00DE246D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  <w:vAlign w:val="center"/>
          </w:tcPr>
          <w:p w14:paraId="4065AA9F" w14:textId="6050A88D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115F0550" wp14:editId="055B8A9C">
                  <wp:extent cx="1838325" cy="736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44DF7C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DE246D" w:rsidRDefault="00DE246D" w:rsidP="00DE246D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  <w:vAlign w:val="center"/>
          </w:tcPr>
          <w:p w14:paraId="03C7D549" w14:textId="582E0BCF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987D62B" wp14:editId="6B3024E2">
                  <wp:extent cx="1838325" cy="736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39A64DC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DE246D" w:rsidRDefault="00DE246D" w:rsidP="00DE246D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DE246D" w:rsidRDefault="00DE246D" w:rsidP="00DE246D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speed that something travels</w:t>
            </w:r>
          </w:p>
          <w:p w14:paraId="2345D98C" w14:textId="37460B7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  <w:vAlign w:val="center"/>
          </w:tcPr>
          <w:p w14:paraId="5953BF4E" w14:textId="77777777" w:rsidR="00DE246D" w:rsidRDefault="00DE246D" w:rsidP="000162DF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distance/time</w:t>
            </w:r>
          </w:p>
          <w:p w14:paraId="49B799F7" w14:textId="7CDEED06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Distance = velocity · time</w:t>
            </w:r>
          </w:p>
        </w:tc>
      </w:tr>
      <w:tr w:rsidR="00DE246D" w14:paraId="7F03B33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DE246D" w:rsidRPr="00137C99" w:rsidRDefault="00DE246D" w:rsidP="00DE246D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  <w:vAlign w:val="center"/>
          </w:tcPr>
          <w:p w14:paraId="0B9C1CA6" w14:textId="206F8A93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223F620" wp14:editId="68A629D3">
                  <wp:extent cx="1819275" cy="712703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12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E8F0BB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DE246D" w:rsidRPr="00137C99" w:rsidRDefault="00DE246D" w:rsidP="00DE246D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  <w:vAlign w:val="center"/>
          </w:tcPr>
          <w:p w14:paraId="461BAB7F" w14:textId="1666DDC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0355CED1" wp14:editId="0DEBE705">
                  <wp:extent cx="1766888" cy="712234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712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1BCDFCA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DE246D" w:rsidRPr="00137C99" w:rsidRDefault="00DE246D" w:rsidP="00DE246D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  <w:vAlign w:val="center"/>
          </w:tcPr>
          <w:p w14:paraId="630E96D2" w14:textId="087962D8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33D1B2EA" wp14:editId="0EC98890">
                  <wp:extent cx="1754540" cy="986929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40" cy="986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5FECD9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DE246D" w:rsidRDefault="00DE246D" w:rsidP="00DE246D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DE246D" w:rsidRDefault="00DE246D" w:rsidP="00DE246D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  <w:vAlign w:val="center"/>
          </w:tcPr>
          <w:p w14:paraId="5D0C900B" w14:textId="1629A1DC" w:rsidR="00DE246D" w:rsidRDefault="00DE246D" w:rsidP="000162DF">
            <w:pPr>
              <w:pStyle w:val="TableData"/>
              <w:jc w:val="center"/>
            </w:pPr>
            <w:r>
              <w:rPr>
                <w:sz w:val="46"/>
                <w:szCs w:val="46"/>
              </w:rPr>
              <w:t xml:space="preserve">v = f 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λ</w:t>
            </w:r>
          </w:p>
        </w:tc>
      </w:tr>
      <w:tr w:rsidR="00DE246D" w14:paraId="1F24004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DE246D" w:rsidRDefault="00DE246D" w:rsidP="00DE246D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  <w:vAlign w:val="center"/>
          </w:tcPr>
          <w:p w14:paraId="2052AF83" w14:textId="71568A55" w:rsidR="00DE246D" w:rsidRDefault="00DE246D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2005D8DD" wp14:editId="088D636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17780</wp:posOffset>
                  </wp:positionV>
                  <wp:extent cx="1868805" cy="728345"/>
                  <wp:effectExtent l="0" t="0" r="0" b="0"/>
                  <wp:wrapNone/>
                  <wp:docPr id="13" name="image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72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246D" w14:paraId="72C983E8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DE246D" w:rsidRDefault="00DE246D" w:rsidP="00DE246D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  <w:vAlign w:val="center"/>
          </w:tcPr>
          <w:p w14:paraId="4AE5F3DF" w14:textId="4518B92A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48"/>
                <w:szCs w:val="48"/>
              </w:rPr>
              <w:t>λ    λ</w:t>
            </w:r>
            <w:r>
              <w:rPr>
                <w:rFonts w:ascii="Arial Unicode MS" w:eastAsia="Arial Unicode MS" w:hAnsi="Arial Unicode MS" w:cs="Arial Unicode MS"/>
                <w:b/>
                <w:i/>
                <w:szCs w:val="24"/>
              </w:rPr>
              <w:t>→f</w:t>
            </w:r>
          </w:p>
        </w:tc>
      </w:tr>
      <w:tr w:rsidR="00DE246D" w14:paraId="3923527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DE246D" w:rsidRDefault="00DE246D" w:rsidP="00DE246D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  <w:vAlign w:val="center"/>
          </w:tcPr>
          <w:p w14:paraId="0CCD402A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4974DD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DE246D" w:rsidRDefault="00DE246D" w:rsidP="00DE246D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  <w:vAlign w:val="center"/>
          </w:tcPr>
          <w:p w14:paraId="2B80BB1F" w14:textId="4F23944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22FC0398" wp14:editId="3922A09B">
                  <wp:extent cx="1828800" cy="6477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CF219A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DE246D" w:rsidRDefault="00DE246D" w:rsidP="00DE246D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  <w:vAlign w:val="center"/>
          </w:tcPr>
          <w:p w14:paraId="5BA4663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1BB5EB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DE246D" w:rsidRDefault="00DE246D" w:rsidP="00DE246D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  <w:vAlign w:val="center"/>
          </w:tcPr>
          <w:p w14:paraId="0C7DD0AE" w14:textId="5757EBB9" w:rsidR="00DE246D" w:rsidRDefault="000162DF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A375760" wp14:editId="4A7CB4F0">
                  <wp:extent cx="1388965" cy="914400"/>
                  <wp:effectExtent l="0" t="0" r="0" b="0"/>
                  <wp:docPr id="15" name="Picture 15" descr="Free illustration: Vibrations, Interference, Wave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ree illustration: Vibrations, Interference, Wave - Free Image on ..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06F375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DE246D" w:rsidRDefault="00DE246D" w:rsidP="00DE246D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a wave bounces off a barrier and changes direction of travel; A wave that encounters a hard barrier is flipped on itself.</w:t>
            </w:r>
          </w:p>
        </w:tc>
        <w:tc>
          <w:tcPr>
            <w:tcW w:w="3950" w:type="dxa"/>
            <w:vAlign w:val="center"/>
          </w:tcPr>
          <w:p w14:paraId="52E3C46D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958B00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DE246D" w:rsidRDefault="00DE246D" w:rsidP="00DE246D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  <w:vAlign w:val="center"/>
          </w:tcPr>
          <w:p w14:paraId="621BA368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41D805D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DE246D" w:rsidRDefault="00DE246D" w:rsidP="00DE246D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up.</w:t>
            </w:r>
          </w:p>
        </w:tc>
        <w:tc>
          <w:tcPr>
            <w:tcW w:w="3950" w:type="dxa"/>
            <w:vAlign w:val="center"/>
          </w:tcPr>
          <w:p w14:paraId="45AE113C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791AA8D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DE246D" w:rsidRDefault="00DE246D" w:rsidP="00DE246D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  <w:vAlign w:val="center"/>
          </w:tcPr>
          <w:p w14:paraId="1BAAEEA3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698469D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DE246D" w:rsidRDefault="00DE246D" w:rsidP="00DE246D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opposite.</w:t>
            </w:r>
          </w:p>
        </w:tc>
        <w:tc>
          <w:tcPr>
            <w:tcW w:w="3950" w:type="dxa"/>
            <w:vAlign w:val="center"/>
          </w:tcPr>
          <w:p w14:paraId="5C0C938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39D6FE2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DE246D" w:rsidRDefault="00DE246D" w:rsidP="00DE246D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  <w:vAlign w:val="center"/>
          </w:tcPr>
          <w:p w14:paraId="34519BE9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124877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DE246D" w:rsidRDefault="00DE246D" w:rsidP="00DE246D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  <w:vAlign w:val="center"/>
          </w:tcPr>
          <w:p w14:paraId="7AFAC355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8B281E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DE246D" w:rsidRDefault="00DE246D" w:rsidP="00DE246D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  <w:vAlign w:val="center"/>
          </w:tcPr>
          <w:p w14:paraId="2A4FF68E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E6C8ED0" w14:textId="77777777" w:rsidTr="000162DF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DE246D" w:rsidRDefault="00DE246D" w:rsidP="00DE246D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  <w:vAlign w:val="center"/>
          </w:tcPr>
          <w:p w14:paraId="4A17CEFD" w14:textId="77777777" w:rsidR="00DE246D" w:rsidRDefault="00DE246D" w:rsidP="000162DF">
            <w:pPr>
              <w:pStyle w:val="TableData"/>
              <w:jc w:val="center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98E3" w14:textId="77777777" w:rsidR="007F0FBE" w:rsidRDefault="007F0FBE" w:rsidP="00293785">
      <w:pPr>
        <w:spacing w:after="0" w:line="240" w:lineRule="auto"/>
      </w:pPr>
      <w:r>
        <w:separator/>
      </w:r>
    </w:p>
  </w:endnote>
  <w:endnote w:type="continuationSeparator" w:id="0">
    <w:p w14:paraId="5AFF9CFA" w14:textId="77777777" w:rsidR="007F0FBE" w:rsidRDefault="007F0F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938" w14:textId="77777777" w:rsidR="003B6081" w:rsidRDefault="003B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5E43E2A" w:rsidR="00293785" w:rsidRDefault="0057798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544C2416">
              <wp:simplePos x="0" y="0"/>
              <wp:positionH relativeFrom="column">
                <wp:posOffset>876300</wp:posOffset>
              </wp:positionH>
              <wp:positionV relativeFrom="paragraph">
                <wp:posOffset>-31750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6DE21576" w:rsidR="00293785" w:rsidRDefault="003B60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pt;margin-top:-2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hkpPNwAAAAJAQAADwAAAGRycy9kb3ducmV2Lnht&#10;bEyPQU/DMAyF70j8h8hI3LYE2MYoTScE4graYJO4eY3XVjRO1WRr+fd4JzhZz356/l6+Gn2rTtTH&#10;JrCFm6kBRVwG13Bl4fPjdbIEFROywzYwWfihCKvi8iLHzIWB13TapEpJCMcMLdQpdZnWsazJY5yG&#10;jlhuh9B7TCL7SrseBwn3rb41ZqE9Niwfauzouabye3P0FrZvh6/dzLxXL37eDWE0mv2Dtvb6anx6&#10;BJVoTH9mOOMLOhTCtA9HdlG1ou+W0iVZmMxliuF+cV7sLcyMAV3k+n+D4hc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uGSk83AAAAAkBAAAPAAAAAAAAAAAAAAAAALoEAABkcnMvZG93&#10;bnJldi54bWxQSwUGAAAAAAQABADzAAAAwwUAAAAA&#10;" filled="f" stroked="f">
              <v:textbox>
                <w:txbxContent>
                  <w:p w14:paraId="20DBD345" w14:textId="6DE21576" w:rsidR="00293785" w:rsidRDefault="003B60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A18A2E" wp14:editId="60319D9C">
          <wp:extent cx="5943600" cy="378460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1E4F" w14:textId="77777777" w:rsidR="003B6081" w:rsidRDefault="003B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150B" w14:textId="77777777" w:rsidR="007F0FBE" w:rsidRDefault="007F0FBE" w:rsidP="00293785">
      <w:pPr>
        <w:spacing w:after="0" w:line="240" w:lineRule="auto"/>
      </w:pPr>
      <w:r>
        <w:separator/>
      </w:r>
    </w:p>
  </w:footnote>
  <w:footnote w:type="continuationSeparator" w:id="0">
    <w:p w14:paraId="0E4E508D" w14:textId="77777777" w:rsidR="007F0FBE" w:rsidRDefault="007F0FB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17D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3BF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162DF"/>
    <w:rsid w:val="0004006F"/>
    <w:rsid w:val="00053775"/>
    <w:rsid w:val="0005619A"/>
    <w:rsid w:val="0008589D"/>
    <w:rsid w:val="0009539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647B5"/>
    <w:rsid w:val="00293785"/>
    <w:rsid w:val="002B53B7"/>
    <w:rsid w:val="002C0879"/>
    <w:rsid w:val="002C37B4"/>
    <w:rsid w:val="0036040A"/>
    <w:rsid w:val="00397FA9"/>
    <w:rsid w:val="003B6081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7798E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7F0FBE"/>
    <w:rsid w:val="008539BE"/>
    <w:rsid w:val="00880013"/>
    <w:rsid w:val="008856F2"/>
    <w:rsid w:val="008920A4"/>
    <w:rsid w:val="008F5386"/>
    <w:rsid w:val="00913172"/>
    <w:rsid w:val="009767FF"/>
    <w:rsid w:val="00981E19"/>
    <w:rsid w:val="009B52E4"/>
    <w:rsid w:val="009D6E8D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E1BAF"/>
    <w:rsid w:val="00DE24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62D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62D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vibrations-interference-wave-545138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633D12" w:rsidRDefault="008F7207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342C3A"/>
    <w:rsid w:val="00633D12"/>
    <w:rsid w:val="008F7207"/>
    <w:rsid w:val="00A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2022-10-12T16:41:00Z</dcterms:created>
  <dcterms:modified xsi:type="dcterms:W3CDTF">2023-06-01T19:08:00Z</dcterms:modified>
  <cp:category/>
</cp:coreProperties>
</file>