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20E633" w14:textId="69B52783" w:rsidR="00446C13" w:rsidRPr="00DC7A6D" w:rsidRDefault="00AF28DC" w:rsidP="00DC7A6D">
      <w:pPr>
        <w:pStyle w:val="Title"/>
      </w:pPr>
      <w:r>
        <w:t xml:space="preserve">Card </w:t>
      </w:r>
      <w:r w:rsidR="007C10BE">
        <w:t>Matching</w:t>
      </w:r>
    </w:p>
    <w:p w14:paraId="4EFF2A9B" w14:textId="09F85A62" w:rsidR="00BD7BDD" w:rsidRPr="00BD7BDD" w:rsidRDefault="00BD7BDD" w:rsidP="004B1F47">
      <w:pPr>
        <w:spacing w:after="240"/>
      </w:pPr>
      <w:r w:rsidRPr="00BD7BDD">
        <w:t>Cut out the following cards. Then</w:t>
      </w:r>
      <w:r>
        <w:t>,</w:t>
      </w:r>
      <w:r w:rsidRPr="00BD7BDD">
        <w:t xml:space="preserve"> group the example card and equivalent expression cards with the property they demonstrate</w:t>
      </w:r>
      <w:r w:rsidR="009D6E8D">
        <w:t xml:space="preserve">. 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D7BDD" w:rsidRPr="005A0E9F" w14:paraId="49E3FFED" w14:textId="77777777" w:rsidTr="00D26E93">
        <w:trPr>
          <w:trHeight w:val="2736"/>
        </w:trPr>
        <w:tc>
          <w:tcPr>
            <w:tcW w:w="3116" w:type="dxa"/>
            <w:shd w:val="clear" w:color="auto" w:fill="auto"/>
            <w:vAlign w:val="center"/>
          </w:tcPr>
          <w:p w14:paraId="528FC21D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8"/>
              </w:rPr>
            </w:pPr>
            <w:r w:rsidRPr="00BD7BDD">
              <w:rPr>
                <w:sz w:val="28"/>
                <w:szCs w:val="28"/>
              </w:rPr>
              <w:t>Power of a Power</w:t>
            </w:r>
          </w:p>
          <w:p w14:paraId="7016ABB2" w14:textId="453A7EC8" w:rsidR="00BD7BDD" w:rsidRPr="005A0E9F" w:rsidRDefault="00BD7BDD" w:rsidP="00946D5E">
            <w:pPr>
              <w:spacing w:before="120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5A0E9F">
              <w:rPr>
                <w:rFonts w:eastAsia="Times New Roman" w:cstheme="minorHAnsi"/>
                <w:szCs w:val="24"/>
              </w:rPr>
              <w:t>When taking a power to a power, keep the base and multiply the exponents.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0C5D1B6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8"/>
              </w:rPr>
            </w:pPr>
            <w:r w:rsidRPr="00BD7BDD">
              <w:rPr>
                <w:sz w:val="28"/>
                <w:szCs w:val="28"/>
              </w:rPr>
              <w:t>Power of a Product</w:t>
            </w:r>
          </w:p>
          <w:p w14:paraId="300B0B4F" w14:textId="71B35E89" w:rsidR="00BD7BDD" w:rsidRPr="005A0E9F" w:rsidRDefault="00BD7BDD" w:rsidP="00946D5E">
            <w:pPr>
              <w:spacing w:before="120" w:after="100" w:afterAutospacing="1"/>
              <w:jc w:val="center"/>
              <w:rPr>
                <w:rFonts w:cstheme="minorHAnsi"/>
              </w:rPr>
            </w:pPr>
            <w:r w:rsidRPr="005A0E9F">
              <w:rPr>
                <w:rFonts w:eastAsia="Times New Roman" w:cstheme="minorHAnsi"/>
                <w:szCs w:val="24"/>
              </w:rPr>
              <w:t>Take each base to the power (</w:t>
            </w:r>
            <w:r w:rsidR="008B5559">
              <w:rPr>
                <w:rFonts w:eastAsia="Times New Roman" w:cstheme="minorHAnsi"/>
                <w:szCs w:val="24"/>
              </w:rPr>
              <w:t>“</w:t>
            </w:r>
            <w:r w:rsidRPr="005A0E9F">
              <w:rPr>
                <w:rFonts w:eastAsia="Times New Roman" w:cstheme="minorHAnsi"/>
                <w:szCs w:val="24"/>
              </w:rPr>
              <w:t>distribute</w:t>
            </w:r>
            <w:r w:rsidR="008B5559">
              <w:rPr>
                <w:rFonts w:eastAsia="Times New Roman" w:cstheme="minorHAnsi"/>
                <w:szCs w:val="24"/>
              </w:rPr>
              <w:t>”</w:t>
            </w:r>
            <w:r w:rsidRPr="005A0E9F">
              <w:rPr>
                <w:rFonts w:eastAsia="Times New Roman" w:cstheme="minorHAnsi"/>
                <w:szCs w:val="24"/>
              </w:rPr>
              <w:t xml:space="preserve"> the power because a </w:t>
            </w:r>
            <w:r w:rsidR="0062523E">
              <w:rPr>
                <w:rFonts w:eastAsia="Times New Roman" w:cstheme="minorHAnsi"/>
                <w:szCs w:val="24"/>
              </w:rPr>
              <w:t>and</w:t>
            </w:r>
            <w:r w:rsidRPr="005A0E9F">
              <w:rPr>
                <w:rFonts w:eastAsia="Times New Roman" w:cstheme="minorHAnsi"/>
                <w:szCs w:val="24"/>
              </w:rPr>
              <w:t xml:space="preserve"> b are</w:t>
            </w:r>
            <w:r>
              <w:rPr>
                <w:rFonts w:eastAsia="Times New Roman" w:cstheme="minorHAnsi"/>
                <w:szCs w:val="24"/>
              </w:rPr>
              <w:br/>
            </w:r>
            <w:r w:rsidRPr="005A0E9F">
              <w:rPr>
                <w:rFonts w:eastAsia="Times New Roman" w:cstheme="minorHAnsi"/>
                <w:szCs w:val="24"/>
              </w:rPr>
              <w:t>multiplied, not ±)</w:t>
            </w:r>
            <w:r>
              <w:rPr>
                <w:rFonts w:eastAsia="Times New Roman" w:cstheme="minorHAnsi"/>
                <w:szCs w:val="24"/>
              </w:rPr>
              <w:t xml:space="preserve">.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2BDA786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8"/>
              </w:rPr>
            </w:pPr>
            <w:r w:rsidRPr="00BD7BDD">
              <w:rPr>
                <w:sz w:val="28"/>
                <w:szCs w:val="28"/>
              </w:rPr>
              <w:t>Product of Powers</w:t>
            </w:r>
          </w:p>
          <w:p w14:paraId="30D080A5" w14:textId="5DF7089E" w:rsidR="00BD7BDD" w:rsidRPr="005A0E9F" w:rsidRDefault="00BD7BDD" w:rsidP="00946D5E">
            <w:pPr>
              <w:spacing w:before="120" w:after="100" w:afterAutospacing="1"/>
              <w:jc w:val="center"/>
              <w:rPr>
                <w:rFonts w:cstheme="minorHAnsi"/>
              </w:rPr>
            </w:pPr>
            <w:r w:rsidRPr="005A0E9F">
              <w:rPr>
                <w:rFonts w:eastAsia="Times New Roman" w:cstheme="minorHAnsi"/>
                <w:szCs w:val="24"/>
              </w:rPr>
              <w:t>When multiplying like bases, keep the base and add the exponents.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</w:p>
        </w:tc>
      </w:tr>
      <w:tr w:rsidR="00BD7BDD" w:rsidRPr="005A0E9F" w14:paraId="04896410" w14:textId="77777777" w:rsidTr="00D26E93">
        <w:trPr>
          <w:trHeight w:val="2736"/>
        </w:trPr>
        <w:tc>
          <w:tcPr>
            <w:tcW w:w="3116" w:type="dxa"/>
            <w:shd w:val="clear" w:color="auto" w:fill="auto"/>
            <w:vAlign w:val="center"/>
          </w:tcPr>
          <w:p w14:paraId="4ADDF399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4"/>
              </w:rPr>
            </w:pPr>
            <w:r w:rsidRPr="00BD7BDD">
              <w:rPr>
                <w:sz w:val="28"/>
                <w:szCs w:val="24"/>
              </w:rPr>
              <w:t>Zero Exponent</w:t>
            </w:r>
          </w:p>
          <w:p w14:paraId="3FD71FE1" w14:textId="701E8CA7" w:rsidR="00BD7BDD" w:rsidRPr="005A0E9F" w:rsidRDefault="00BD7BDD" w:rsidP="00946D5E">
            <w:pPr>
              <w:spacing w:before="120" w:after="100" w:afterAutospacing="1"/>
              <w:jc w:val="center"/>
              <w:rPr>
                <w:rFonts w:cstheme="minorHAnsi"/>
              </w:rPr>
            </w:pPr>
            <w:r w:rsidRPr="005A0E9F">
              <w:rPr>
                <w:rFonts w:eastAsia="Times New Roman" w:cstheme="minorHAnsi"/>
                <w:szCs w:val="24"/>
              </w:rPr>
              <w:t>Any non-zero number to the 0</w:t>
            </w:r>
            <w:r w:rsidRPr="008A2EC9">
              <w:rPr>
                <w:rFonts w:eastAsia="Times New Roman" w:cstheme="minorHAnsi"/>
                <w:szCs w:val="24"/>
                <w:vertAlign w:val="superscript"/>
              </w:rPr>
              <w:t>th</w:t>
            </w:r>
            <w:r w:rsidRPr="005A0E9F">
              <w:rPr>
                <w:rFonts w:eastAsia="Times New Roman" w:cstheme="minorHAnsi"/>
                <w:szCs w:val="24"/>
              </w:rPr>
              <w:t xml:space="preserve"> power is one.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AEED8C6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4"/>
              </w:rPr>
            </w:pPr>
            <w:r w:rsidRPr="00BD7BDD">
              <w:rPr>
                <w:sz w:val="28"/>
                <w:szCs w:val="24"/>
              </w:rPr>
              <w:t>Negative Exponents</w:t>
            </w:r>
          </w:p>
          <w:p w14:paraId="77FEFC31" w14:textId="5F06E63E" w:rsidR="00BD7BDD" w:rsidRPr="005A0E9F" w:rsidRDefault="00BD7BDD" w:rsidP="00946D5E">
            <w:pPr>
              <w:spacing w:before="120" w:after="100" w:afterAutospacing="1"/>
              <w:jc w:val="center"/>
              <w:rPr>
                <w:rFonts w:cstheme="minorHAnsi"/>
              </w:rPr>
            </w:pPr>
            <w:r w:rsidRPr="005A0E9F">
              <w:rPr>
                <w:rFonts w:eastAsia="Times New Roman" w:cstheme="minorHAnsi"/>
                <w:szCs w:val="24"/>
              </w:rPr>
              <w:t>When the exponent is negative, move the base</w:t>
            </w:r>
            <w:r>
              <w:rPr>
                <w:rFonts w:eastAsia="Times New Roman" w:cstheme="minorHAnsi"/>
                <w:szCs w:val="24"/>
              </w:rPr>
              <w:br/>
            </w:r>
            <w:r w:rsidRPr="005A0E9F">
              <w:rPr>
                <w:rFonts w:eastAsia="Times New Roman" w:cstheme="minorHAnsi"/>
                <w:szCs w:val="24"/>
              </w:rPr>
              <w:t>to the other side of the</w:t>
            </w:r>
            <w:r>
              <w:rPr>
                <w:rFonts w:eastAsia="Times New Roman" w:cstheme="minorHAnsi"/>
                <w:szCs w:val="24"/>
              </w:rPr>
              <w:br/>
            </w:r>
            <w:r w:rsidRPr="005A0E9F">
              <w:rPr>
                <w:rFonts w:eastAsia="Times New Roman" w:cstheme="minorHAnsi"/>
                <w:szCs w:val="24"/>
              </w:rPr>
              <w:t>fraction bar and change</w:t>
            </w:r>
            <w:r>
              <w:rPr>
                <w:rFonts w:eastAsia="Times New Roman" w:cstheme="minorHAnsi"/>
                <w:szCs w:val="24"/>
              </w:rPr>
              <w:br/>
            </w:r>
            <w:r w:rsidRPr="005A0E9F">
              <w:rPr>
                <w:rFonts w:eastAsia="Times New Roman" w:cstheme="minorHAnsi"/>
                <w:szCs w:val="24"/>
              </w:rPr>
              <w:t>the sign of the exponent.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C1DE2F5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4"/>
              </w:rPr>
            </w:pPr>
            <w:r w:rsidRPr="00BD7BDD">
              <w:rPr>
                <w:sz w:val="28"/>
                <w:szCs w:val="24"/>
              </w:rPr>
              <w:t>Quotient of Powers</w:t>
            </w:r>
          </w:p>
          <w:p w14:paraId="71988DEB" w14:textId="26BBB0DE" w:rsidR="00BD7BDD" w:rsidRPr="005A0E9F" w:rsidRDefault="00BD7BDD" w:rsidP="00946D5E">
            <w:pPr>
              <w:spacing w:before="120" w:after="100" w:afterAutospacing="1"/>
              <w:jc w:val="center"/>
              <w:rPr>
                <w:rFonts w:cstheme="minorHAnsi"/>
              </w:rPr>
            </w:pPr>
            <w:r w:rsidRPr="005A0E9F">
              <w:rPr>
                <w:rFonts w:eastAsia="Times New Roman" w:cstheme="minorHAnsi"/>
                <w:szCs w:val="24"/>
              </w:rPr>
              <w:t>When dividing like bases, keep the base and subtract the exponents.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</w:p>
        </w:tc>
      </w:tr>
      <w:tr w:rsidR="00BD7BDD" w:rsidRPr="005A0E9F" w14:paraId="1B797BB9" w14:textId="77777777" w:rsidTr="00D26E93">
        <w:trPr>
          <w:trHeight w:val="2736"/>
        </w:trPr>
        <w:tc>
          <w:tcPr>
            <w:tcW w:w="3116" w:type="dxa"/>
            <w:shd w:val="clear" w:color="auto" w:fill="auto"/>
            <w:vAlign w:val="center"/>
          </w:tcPr>
          <w:p w14:paraId="25D07EAC" w14:textId="77777777" w:rsidR="00BD7BDD" w:rsidRPr="00BD7BDD" w:rsidRDefault="00BD7BDD" w:rsidP="00946D5E">
            <w:pPr>
              <w:pStyle w:val="RowHeader"/>
              <w:spacing w:line="276" w:lineRule="auto"/>
              <w:jc w:val="center"/>
              <w:rPr>
                <w:sz w:val="28"/>
                <w:szCs w:val="24"/>
              </w:rPr>
            </w:pPr>
            <w:r w:rsidRPr="00BD7BDD">
              <w:rPr>
                <w:sz w:val="28"/>
                <w:szCs w:val="24"/>
              </w:rPr>
              <w:t>Power of a Quotient</w:t>
            </w:r>
          </w:p>
          <w:p w14:paraId="4A98638D" w14:textId="7344B79E" w:rsidR="00BD7BDD" w:rsidRPr="005A0E9F" w:rsidRDefault="00BD7BDD" w:rsidP="00946D5E">
            <w:pPr>
              <w:spacing w:before="120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5A0E9F">
              <w:rPr>
                <w:rFonts w:eastAsia="Times New Roman" w:cstheme="minorHAnsi"/>
                <w:szCs w:val="24"/>
              </w:rPr>
              <w:t xml:space="preserve">Take each base to the power (“distribute” the power because a </w:t>
            </w:r>
            <w:r w:rsidR="0062523E">
              <w:rPr>
                <w:rFonts w:eastAsia="Times New Roman" w:cstheme="minorHAnsi"/>
                <w:szCs w:val="24"/>
              </w:rPr>
              <w:t>and</w:t>
            </w:r>
            <w:r w:rsidRPr="005A0E9F">
              <w:rPr>
                <w:rFonts w:eastAsia="Times New Roman" w:cstheme="minorHAnsi"/>
                <w:szCs w:val="24"/>
              </w:rPr>
              <w:t xml:space="preserve"> b are</w:t>
            </w:r>
            <w:r>
              <w:rPr>
                <w:rFonts w:eastAsia="Times New Roman" w:cstheme="minorHAnsi"/>
                <w:szCs w:val="24"/>
              </w:rPr>
              <w:br/>
            </w:r>
            <w:r w:rsidRPr="005A0E9F">
              <w:rPr>
                <w:rFonts w:eastAsia="Times New Roman" w:cstheme="minorHAnsi"/>
                <w:szCs w:val="24"/>
              </w:rPr>
              <w:t>divided, not ±)</w:t>
            </w:r>
            <w:r w:rsidR="002C73E3">
              <w:rPr>
                <w:rFonts w:eastAsia="Times New Roman" w:cstheme="minorHAnsi"/>
                <w:szCs w:val="24"/>
              </w:rPr>
              <w:t xml:space="preserve">.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32FF49C" w14:textId="77777777" w:rsidR="00BD7BDD" w:rsidRPr="005A0E9F" w:rsidRDefault="00BD7BDD" w:rsidP="00804257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981AEF">
              <w:rPr>
                <w:rFonts w:cstheme="minorHAnsi"/>
                <w:position w:val="-46"/>
              </w:rPr>
              <w:object w:dxaOrig="1900" w:dyaOrig="1140" w14:anchorId="02A8BB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8pt;height:56.4pt" o:ole="">
                  <v:imagedata r:id="rId8" o:title=""/>
                </v:shape>
                <o:OLEObject Type="Embed" ProgID="Equation.DSMT4" ShapeID="_x0000_i1025" DrawAspect="Content" ObjectID="_1695621503" r:id="rId9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1C7DD16" w14:textId="77777777" w:rsidR="00BD7BDD" w:rsidRPr="005A0E9F" w:rsidRDefault="00BD7BDD" w:rsidP="00804257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981AEF">
              <w:rPr>
                <w:rFonts w:cstheme="minorHAnsi"/>
                <w:position w:val="-58"/>
              </w:rPr>
              <w:object w:dxaOrig="1020" w:dyaOrig="1280" w14:anchorId="1E30D69D">
                <v:shape id="_x0000_i1026" type="#_x0000_t75" style="width:51pt;height:61.8pt" o:ole="">
                  <v:imagedata r:id="rId10" o:title=""/>
                </v:shape>
                <o:OLEObject Type="Embed" ProgID="Equation.DSMT4" ShapeID="_x0000_i1026" DrawAspect="Content" ObjectID="_1695621504" r:id="rId11"/>
              </w:object>
            </w:r>
          </w:p>
        </w:tc>
      </w:tr>
      <w:tr w:rsidR="00BD7BDD" w:rsidRPr="005A0E9F" w14:paraId="1E8C8144" w14:textId="77777777" w:rsidTr="00D26E93">
        <w:trPr>
          <w:trHeight w:val="2736"/>
        </w:trPr>
        <w:tc>
          <w:tcPr>
            <w:tcW w:w="3116" w:type="dxa"/>
            <w:shd w:val="clear" w:color="auto" w:fill="auto"/>
            <w:vAlign w:val="center"/>
          </w:tcPr>
          <w:p w14:paraId="1E8C1CE2" w14:textId="77777777" w:rsidR="00BD7BDD" w:rsidRPr="005A0E9F" w:rsidRDefault="00BD7BDD" w:rsidP="00804257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981AEF">
              <w:rPr>
                <w:rFonts w:cstheme="minorHAnsi"/>
                <w:position w:val="-44"/>
              </w:rPr>
              <w:object w:dxaOrig="840" w:dyaOrig="999" w14:anchorId="52A60134">
                <v:shape id="_x0000_i1027" type="#_x0000_t75" style="width:40.8pt;height:51pt" o:ole="">
                  <v:imagedata r:id="rId12" o:title=""/>
                </v:shape>
                <o:OLEObject Type="Embed" ProgID="Equation.DSMT4" ShapeID="_x0000_i1027" DrawAspect="Content" ObjectID="_1695621505" r:id="rId13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03CD82E" w14:textId="77777777" w:rsidR="00BD7BDD" w:rsidRPr="005A0E9F" w:rsidRDefault="00BD7BDD" w:rsidP="00804257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981AEF">
              <w:rPr>
                <w:rFonts w:cstheme="minorHAnsi"/>
                <w:position w:val="-64"/>
              </w:rPr>
              <w:object w:dxaOrig="1080" w:dyaOrig="1400" w14:anchorId="45891343">
                <v:shape id="_x0000_i1028" type="#_x0000_t75" style="width:56.4pt;height:1in" o:ole="">
                  <v:imagedata r:id="rId14" o:title=""/>
                </v:shape>
                <o:OLEObject Type="Embed" ProgID="Equation.DSMT4" ShapeID="_x0000_i1028" DrawAspect="Content" ObjectID="_1695621506" r:id="rId15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93E1A87" w14:textId="77777777" w:rsidR="00BD7BDD" w:rsidRPr="005A0E9F" w:rsidRDefault="00BD7BDD" w:rsidP="00804257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981AEF">
              <w:rPr>
                <w:rFonts w:cstheme="minorHAnsi"/>
                <w:position w:val="-36"/>
              </w:rPr>
              <w:object w:dxaOrig="1040" w:dyaOrig="840" w14:anchorId="36B4D658">
                <v:shape id="_x0000_i1029" type="#_x0000_t75" style="width:51pt;height:40.8pt" o:ole="">
                  <v:imagedata r:id="rId16" o:title=""/>
                </v:shape>
                <o:OLEObject Type="Embed" ProgID="Equation.DSMT4" ShapeID="_x0000_i1029" DrawAspect="Content" ObjectID="_1695621507" r:id="rId17"/>
              </w:object>
            </w:r>
          </w:p>
        </w:tc>
      </w:tr>
    </w:tbl>
    <w:p w14:paraId="70911823" w14:textId="7DCFEF38" w:rsidR="009D6E8D" w:rsidRDefault="009D6E8D" w:rsidP="009D6E8D">
      <w:pPr>
        <w:pStyle w:val="BodyText"/>
      </w:pPr>
    </w:p>
    <w:p w14:paraId="2D1924D1" w14:textId="2C006A05" w:rsidR="00BD7E06" w:rsidRDefault="00BD7E06" w:rsidP="00887730">
      <w:pPr>
        <w:pStyle w:val="BodyText"/>
        <w:spacing w:after="240" w:line="240" w:lineRule="auto"/>
      </w:pPr>
    </w:p>
    <w:p w14:paraId="26F00015" w14:textId="605FF28F" w:rsidR="00860B8F" w:rsidRDefault="00860B8F" w:rsidP="009D6E8D">
      <w:pPr>
        <w:pStyle w:val="BodyText"/>
      </w:pPr>
    </w:p>
    <w:p w14:paraId="47AE07BA" w14:textId="77777777" w:rsidR="00887730" w:rsidRPr="009D6E8D" w:rsidRDefault="00887730" w:rsidP="001D4780">
      <w:pPr>
        <w:pStyle w:val="BodyText"/>
        <w:spacing w:after="200"/>
      </w:pPr>
    </w:p>
    <w:tbl>
      <w:tblPr>
        <w:tblStyle w:val="TableGrid"/>
        <w:tblW w:w="0" w:type="auto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B463C" w14:paraId="1ABE2A42" w14:textId="77777777" w:rsidTr="00D26E93">
        <w:trPr>
          <w:trHeight w:val="2736"/>
        </w:trPr>
        <w:tc>
          <w:tcPr>
            <w:tcW w:w="3116" w:type="dxa"/>
            <w:shd w:val="clear" w:color="auto" w:fill="auto"/>
            <w:vAlign w:val="center"/>
          </w:tcPr>
          <w:p w14:paraId="53A00778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981AEF">
              <w:rPr>
                <w:rFonts w:cstheme="minorHAnsi"/>
                <w:position w:val="-34"/>
              </w:rPr>
              <w:object w:dxaOrig="2079" w:dyaOrig="800" w14:anchorId="64F8B72B">
                <v:shape id="_x0000_i1030" type="#_x0000_t75" style="width:103.2pt;height:40.8pt" o:ole="">
                  <v:imagedata r:id="rId18" o:title=""/>
                </v:shape>
                <o:OLEObject Type="Embed" ProgID="Equation.DSMT4" ShapeID="_x0000_i1030" DrawAspect="Content" ObjectID="_1695621508" r:id="rId19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D4B575E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981AEF">
              <w:rPr>
                <w:rFonts w:cstheme="minorHAnsi"/>
                <w:position w:val="-14"/>
              </w:rPr>
              <w:object w:dxaOrig="1380" w:dyaOrig="440" w14:anchorId="3497CA95">
                <v:shape id="_x0000_i1031" type="#_x0000_t75" style="width:66.6pt;height:21pt" o:ole="">
                  <v:imagedata r:id="rId20" o:title=""/>
                </v:shape>
                <o:OLEObject Type="Embed" ProgID="Equation.DSMT4" ShapeID="_x0000_i1031" DrawAspect="Content" ObjectID="_1695621509" r:id="rId21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E6383A6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</w:p>
        </w:tc>
      </w:tr>
      <w:tr w:rsidR="007B463C" w14:paraId="4765D065" w14:textId="77777777" w:rsidTr="00C82D16">
        <w:trPr>
          <w:trHeight w:val="1368"/>
        </w:trPr>
        <w:tc>
          <w:tcPr>
            <w:tcW w:w="3116" w:type="dxa"/>
            <w:shd w:val="clear" w:color="auto" w:fill="auto"/>
            <w:vAlign w:val="center"/>
          </w:tcPr>
          <w:p w14:paraId="0C67ED3D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FC4015">
              <w:rPr>
                <w:rFonts w:cstheme="minorHAnsi"/>
                <w:position w:val="-6"/>
              </w:rPr>
              <w:object w:dxaOrig="680" w:dyaOrig="320" w14:anchorId="3E43876D">
                <v:shape id="_x0000_i1032" type="#_x0000_t75" style="width:36.6pt;height:15.6pt" o:ole="">
                  <v:imagedata r:id="rId22" o:title=""/>
                </v:shape>
                <o:OLEObject Type="Embed" ProgID="Equation.DSMT4" ShapeID="_x0000_i1032" DrawAspect="Content" ObjectID="_1695621510" r:id="rId23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A04E6AD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FC4015">
              <w:rPr>
                <w:position w:val="-10"/>
              </w:rPr>
              <w:object w:dxaOrig="880" w:dyaOrig="320" w14:anchorId="3FAF3D82">
                <v:shape id="_x0000_i1033" type="#_x0000_t75" style="width:46.2pt;height:15.6pt" o:ole="">
                  <v:imagedata r:id="rId24" o:title=""/>
                </v:shape>
                <o:OLEObject Type="Embed" ProgID="Equation.DSMT4" ShapeID="_x0000_i1033" DrawAspect="Content" ObjectID="_1695621511" r:id="rId25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9122015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FC4015">
              <w:rPr>
                <w:position w:val="-24"/>
              </w:rPr>
              <w:object w:dxaOrig="1100" w:dyaOrig="620" w14:anchorId="40D7870F">
                <v:shape id="_x0000_i1034" type="#_x0000_t75" style="width:56.4pt;height:31.2pt" o:ole="">
                  <v:imagedata r:id="rId26" o:title=""/>
                </v:shape>
                <o:OLEObject Type="Embed" ProgID="Equation.DSMT4" ShapeID="_x0000_i1034" DrawAspect="Content" ObjectID="_1695621512" r:id="rId27"/>
              </w:object>
            </w:r>
          </w:p>
        </w:tc>
      </w:tr>
      <w:tr w:rsidR="007B463C" w14:paraId="20BA239F" w14:textId="77777777" w:rsidTr="00C82D16">
        <w:trPr>
          <w:trHeight w:val="1368"/>
        </w:trPr>
        <w:tc>
          <w:tcPr>
            <w:tcW w:w="3116" w:type="dxa"/>
            <w:shd w:val="clear" w:color="auto" w:fill="auto"/>
            <w:vAlign w:val="center"/>
          </w:tcPr>
          <w:p w14:paraId="27F89BD1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FC4015">
              <w:rPr>
                <w:position w:val="-6"/>
              </w:rPr>
              <w:object w:dxaOrig="480" w:dyaOrig="320" w14:anchorId="27651455">
                <v:shape id="_x0000_i1035" type="#_x0000_t75" style="width:25.8pt;height:15.6pt" o:ole="">
                  <v:imagedata r:id="rId28" o:title=""/>
                </v:shape>
                <o:OLEObject Type="Embed" ProgID="Equation.DSMT4" ShapeID="_x0000_i1035" DrawAspect="Content" ObjectID="_1695621513" r:id="rId29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77E74B3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FC4015">
              <w:rPr>
                <w:position w:val="-16"/>
              </w:rPr>
              <w:object w:dxaOrig="600" w:dyaOrig="480" w14:anchorId="6BC9B819">
                <v:shape id="_x0000_i1036" type="#_x0000_t75" style="width:30.6pt;height:25.8pt" o:ole="">
                  <v:imagedata r:id="rId30" o:title=""/>
                </v:shape>
                <o:OLEObject Type="Embed" ProgID="Equation.DSMT4" ShapeID="_x0000_i1036" DrawAspect="Content" ObjectID="_1695621514" r:id="rId31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94FAD5A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FC4015">
              <w:rPr>
                <w:position w:val="-14"/>
              </w:rPr>
              <w:object w:dxaOrig="740" w:dyaOrig="440" w14:anchorId="34A89244">
                <v:shape id="_x0000_i1037" type="#_x0000_t75" style="width:36pt;height:21pt" o:ole="">
                  <v:imagedata r:id="rId32" o:title=""/>
                </v:shape>
                <o:OLEObject Type="Embed" ProgID="Equation.DSMT4" ShapeID="_x0000_i1037" DrawAspect="Content" ObjectID="_1695621515" r:id="rId33"/>
              </w:object>
            </w:r>
          </w:p>
        </w:tc>
      </w:tr>
      <w:tr w:rsidR="007B463C" w14:paraId="312F78E0" w14:textId="77777777" w:rsidTr="00C82D16">
        <w:trPr>
          <w:trHeight w:val="1368"/>
        </w:trPr>
        <w:tc>
          <w:tcPr>
            <w:tcW w:w="3116" w:type="dxa"/>
            <w:shd w:val="clear" w:color="auto" w:fill="auto"/>
            <w:vAlign w:val="center"/>
          </w:tcPr>
          <w:p w14:paraId="1FF56102" w14:textId="77777777" w:rsidR="007B463C" w:rsidRPr="00FC4015" w:rsidRDefault="007B463C" w:rsidP="003C5F15">
            <w:pPr>
              <w:pStyle w:val="BodyText"/>
              <w:spacing w:after="0"/>
              <w:jc w:val="center"/>
              <w:rPr>
                <w:rFonts w:cstheme="minorHAnsi"/>
                <w:b/>
                <w:bCs/>
              </w:rPr>
            </w:pPr>
            <w:r w:rsidRPr="00FC4015">
              <w:rPr>
                <w:position w:val="-10"/>
              </w:rPr>
              <w:object w:dxaOrig="1160" w:dyaOrig="360" w14:anchorId="420005DB">
                <v:shape id="_x0000_i1038" type="#_x0000_t75" style="width:56.4pt;height:21pt" o:ole="">
                  <v:imagedata r:id="rId34" o:title=""/>
                </v:shape>
                <o:OLEObject Type="Embed" ProgID="Equation.DSMT4" ShapeID="_x0000_i1038" DrawAspect="Content" ObjectID="_1695621516" r:id="rId35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3973FD4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FC4015">
              <w:rPr>
                <w:position w:val="-10"/>
              </w:rPr>
              <w:object w:dxaOrig="1040" w:dyaOrig="360" w14:anchorId="15ED8385">
                <v:shape id="_x0000_i1039" type="#_x0000_t75" style="width:51pt;height:21pt" o:ole="">
                  <v:imagedata r:id="rId36" o:title=""/>
                </v:shape>
                <o:OLEObject Type="Embed" ProgID="Equation.DSMT4" ShapeID="_x0000_i1039" DrawAspect="Content" ObjectID="_1695621517" r:id="rId37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C786108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FC4015">
              <w:rPr>
                <w:position w:val="-28"/>
              </w:rPr>
              <w:object w:dxaOrig="580" w:dyaOrig="740" w14:anchorId="53DB3A71">
                <v:shape id="_x0000_i1040" type="#_x0000_t75" style="width:31.2pt;height:36pt" o:ole="">
                  <v:imagedata r:id="rId38" o:title=""/>
                </v:shape>
                <o:OLEObject Type="Embed" ProgID="Equation.DSMT4" ShapeID="_x0000_i1040" DrawAspect="Content" ObjectID="_1695621518" r:id="rId39"/>
              </w:object>
            </w:r>
          </w:p>
        </w:tc>
      </w:tr>
      <w:tr w:rsidR="007B463C" w14:paraId="172C87BC" w14:textId="77777777" w:rsidTr="00C82D16">
        <w:trPr>
          <w:trHeight w:val="1368"/>
        </w:trPr>
        <w:tc>
          <w:tcPr>
            <w:tcW w:w="3116" w:type="dxa"/>
            <w:shd w:val="clear" w:color="auto" w:fill="auto"/>
            <w:vAlign w:val="center"/>
          </w:tcPr>
          <w:p w14:paraId="053D04B7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FC4015">
              <w:rPr>
                <w:position w:val="-24"/>
              </w:rPr>
              <w:object w:dxaOrig="380" w:dyaOrig="660" w14:anchorId="1C5DD293">
                <v:shape id="_x0000_i1041" type="#_x0000_t75" style="width:21pt;height:30.6pt" o:ole="">
                  <v:imagedata r:id="rId40" o:title=""/>
                </v:shape>
                <o:OLEObject Type="Embed" ProgID="Equation.DSMT4" ShapeID="_x0000_i1041" DrawAspect="Content" ObjectID="_1695621519" r:id="rId41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0EAA412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FC4015">
              <w:rPr>
                <w:position w:val="-24"/>
              </w:rPr>
              <w:object w:dxaOrig="380" w:dyaOrig="660" w14:anchorId="56641CDB">
                <v:shape id="_x0000_i1042" type="#_x0000_t75" style="width:21pt;height:30.6pt" o:ole="">
                  <v:imagedata r:id="rId42" o:title=""/>
                </v:shape>
                <o:OLEObject Type="Embed" ProgID="Equation.DSMT4" ShapeID="_x0000_i1042" DrawAspect="Content" ObjectID="_1695621520" r:id="rId43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4A4F3E0" w14:textId="77777777" w:rsidR="007B463C" w:rsidRDefault="007B463C" w:rsidP="003C5F15">
            <w:pPr>
              <w:pStyle w:val="BodyText"/>
              <w:spacing w:after="0"/>
              <w:jc w:val="center"/>
              <w:rPr>
                <w:rFonts w:cstheme="minorHAnsi"/>
              </w:rPr>
            </w:pPr>
            <w:r w:rsidRPr="00FC4015">
              <w:rPr>
                <w:position w:val="-6"/>
              </w:rPr>
              <w:object w:dxaOrig="420" w:dyaOrig="320" w14:anchorId="59B3D406">
                <v:shape id="_x0000_i1043" type="#_x0000_t75" style="width:21pt;height:15.6pt" o:ole="">
                  <v:imagedata r:id="rId44" o:title=""/>
                </v:shape>
                <o:OLEObject Type="Embed" ProgID="Equation.DSMT4" ShapeID="_x0000_i1043" DrawAspect="Content" ObjectID="_1695621521" r:id="rId45"/>
              </w:object>
            </w:r>
          </w:p>
        </w:tc>
      </w:tr>
      <w:tr w:rsidR="007B463C" w14:paraId="63A8EC61" w14:textId="77777777" w:rsidTr="00C82D16">
        <w:trPr>
          <w:trHeight w:val="1368"/>
        </w:trPr>
        <w:tc>
          <w:tcPr>
            <w:tcW w:w="3116" w:type="dxa"/>
            <w:shd w:val="clear" w:color="auto" w:fill="auto"/>
            <w:vAlign w:val="center"/>
          </w:tcPr>
          <w:p w14:paraId="225FE2FB" w14:textId="77777777" w:rsidR="007B463C" w:rsidRDefault="007B463C" w:rsidP="003C5F15">
            <w:pPr>
              <w:pStyle w:val="BodyText"/>
              <w:spacing w:after="0"/>
              <w:jc w:val="center"/>
            </w:pPr>
            <w:r w:rsidRPr="00FC4015">
              <w:rPr>
                <w:position w:val="-6"/>
              </w:rPr>
              <w:object w:dxaOrig="660" w:dyaOrig="320" w14:anchorId="62D9DB8B">
                <v:shape id="_x0000_i1044" type="#_x0000_t75" style="width:30.6pt;height:15.6pt" o:ole="">
                  <v:imagedata r:id="rId46" o:title=""/>
                </v:shape>
                <o:OLEObject Type="Embed" ProgID="Equation.DSMT4" ShapeID="_x0000_i1044" DrawAspect="Content" ObjectID="_1695621522" r:id="rId47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3938D0D" w14:textId="77777777" w:rsidR="007B463C" w:rsidRDefault="007B463C" w:rsidP="003C5F15">
            <w:pPr>
              <w:pStyle w:val="BodyText"/>
              <w:spacing w:after="0"/>
              <w:jc w:val="center"/>
            </w:pPr>
            <w:r w:rsidRPr="00FC4015">
              <w:rPr>
                <w:rFonts w:cstheme="minorHAnsi"/>
                <w:position w:val="-6"/>
              </w:rPr>
              <w:object w:dxaOrig="480" w:dyaOrig="320" w14:anchorId="5AC85CE1">
                <v:shape id="_x0000_i1045" type="#_x0000_t75" style="width:25.8pt;height:15.6pt" o:ole="">
                  <v:imagedata r:id="rId48" o:title=""/>
                </v:shape>
                <o:OLEObject Type="Embed" ProgID="Equation.DSMT4" ShapeID="_x0000_i1045" DrawAspect="Content" ObjectID="_1695621523" r:id="rId49"/>
              </w:objec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E970BB4" w14:textId="77777777" w:rsidR="007B463C" w:rsidRDefault="007B463C" w:rsidP="003C5F15">
            <w:pPr>
              <w:pStyle w:val="BodyText"/>
              <w:spacing w:after="0"/>
              <w:jc w:val="center"/>
            </w:pPr>
          </w:p>
        </w:tc>
      </w:tr>
    </w:tbl>
    <w:p w14:paraId="4A274D66" w14:textId="77777777" w:rsidR="00BD7BDD" w:rsidRDefault="00BD7BDD" w:rsidP="00D106FF"/>
    <w:p w14:paraId="14620698" w14:textId="10468AFD" w:rsidR="00BD7BDD" w:rsidRPr="00BD7BDD" w:rsidRDefault="00BD7BDD" w:rsidP="007B463C"/>
    <w:sectPr w:rsidR="00BD7BDD" w:rsidRPr="00BD7BDD">
      <w:footerReference w:type="default" r:id="rId5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3223" w14:textId="77777777" w:rsidR="000C2432" w:rsidRDefault="000C2432" w:rsidP="00293785">
      <w:pPr>
        <w:spacing w:after="0" w:line="240" w:lineRule="auto"/>
      </w:pPr>
      <w:r>
        <w:separator/>
      </w:r>
    </w:p>
  </w:endnote>
  <w:endnote w:type="continuationSeparator" w:id="0">
    <w:p w14:paraId="01ADD944" w14:textId="77777777" w:rsidR="000C2432" w:rsidRDefault="000C243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8BE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04F094" wp14:editId="668E4C0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7F123" w14:textId="1A5A3891" w:rsidR="00293785" w:rsidRDefault="000C243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3DE05E9C5C445B58A8403BB1EA8059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3BFD">
                                <w:t>Radical Yet Rational,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4F0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F87F123" w14:textId="1A5A3891" w:rsidR="00293785" w:rsidRDefault="008921B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3DE05E9C5C445B58A8403BB1EA8059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3BFD">
                          <w:t>Radical Yet Rational,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C08C3AC" wp14:editId="774790B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78A6" w14:textId="77777777" w:rsidR="000C2432" w:rsidRDefault="000C2432" w:rsidP="00293785">
      <w:pPr>
        <w:spacing w:after="0" w:line="240" w:lineRule="auto"/>
      </w:pPr>
      <w:r>
        <w:separator/>
      </w:r>
    </w:p>
  </w:footnote>
  <w:footnote w:type="continuationSeparator" w:id="0">
    <w:p w14:paraId="196F9918" w14:textId="77777777" w:rsidR="000C2432" w:rsidRDefault="000C243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DC"/>
    <w:rsid w:val="0004006F"/>
    <w:rsid w:val="00053775"/>
    <w:rsid w:val="0005619A"/>
    <w:rsid w:val="0008589D"/>
    <w:rsid w:val="000C2432"/>
    <w:rsid w:val="0011259B"/>
    <w:rsid w:val="00116FDD"/>
    <w:rsid w:val="00125621"/>
    <w:rsid w:val="00145257"/>
    <w:rsid w:val="001D0BBF"/>
    <w:rsid w:val="001D4780"/>
    <w:rsid w:val="001E1F85"/>
    <w:rsid w:val="001F125D"/>
    <w:rsid w:val="002309E0"/>
    <w:rsid w:val="002315DE"/>
    <w:rsid w:val="002345CC"/>
    <w:rsid w:val="00293785"/>
    <w:rsid w:val="002C0879"/>
    <w:rsid w:val="002C37B4"/>
    <w:rsid w:val="002C73E3"/>
    <w:rsid w:val="0036040A"/>
    <w:rsid w:val="00397FA9"/>
    <w:rsid w:val="003C5F15"/>
    <w:rsid w:val="00442FEB"/>
    <w:rsid w:val="00446C13"/>
    <w:rsid w:val="004B1F47"/>
    <w:rsid w:val="005078B4"/>
    <w:rsid w:val="0053328A"/>
    <w:rsid w:val="00540FC6"/>
    <w:rsid w:val="005511B6"/>
    <w:rsid w:val="00553C98"/>
    <w:rsid w:val="005A5E2B"/>
    <w:rsid w:val="005A7635"/>
    <w:rsid w:val="005F3BFD"/>
    <w:rsid w:val="0062523E"/>
    <w:rsid w:val="00645D7F"/>
    <w:rsid w:val="00656940"/>
    <w:rsid w:val="00665274"/>
    <w:rsid w:val="00666C03"/>
    <w:rsid w:val="00686DAB"/>
    <w:rsid w:val="006B4CC2"/>
    <w:rsid w:val="006D1F65"/>
    <w:rsid w:val="006E1542"/>
    <w:rsid w:val="00721EA4"/>
    <w:rsid w:val="00797CB5"/>
    <w:rsid w:val="007B055F"/>
    <w:rsid w:val="007B463C"/>
    <w:rsid w:val="007C10BE"/>
    <w:rsid w:val="007E6F1D"/>
    <w:rsid w:val="00804257"/>
    <w:rsid w:val="00804682"/>
    <w:rsid w:val="008530F0"/>
    <w:rsid w:val="00860B8F"/>
    <w:rsid w:val="00880013"/>
    <w:rsid w:val="00887730"/>
    <w:rsid w:val="008920A4"/>
    <w:rsid w:val="008921B2"/>
    <w:rsid w:val="008B5559"/>
    <w:rsid w:val="008F5386"/>
    <w:rsid w:val="00913172"/>
    <w:rsid w:val="00946D5E"/>
    <w:rsid w:val="00981E19"/>
    <w:rsid w:val="009B52E4"/>
    <w:rsid w:val="009D6E8D"/>
    <w:rsid w:val="00A101E8"/>
    <w:rsid w:val="00A22D71"/>
    <w:rsid w:val="00AC349E"/>
    <w:rsid w:val="00AF28DC"/>
    <w:rsid w:val="00B24DF8"/>
    <w:rsid w:val="00B3475F"/>
    <w:rsid w:val="00B92DBF"/>
    <w:rsid w:val="00BC2DE4"/>
    <w:rsid w:val="00BD119F"/>
    <w:rsid w:val="00BD7BDD"/>
    <w:rsid w:val="00BD7E06"/>
    <w:rsid w:val="00C73EA1"/>
    <w:rsid w:val="00C82D16"/>
    <w:rsid w:val="00C8524A"/>
    <w:rsid w:val="00CC4F77"/>
    <w:rsid w:val="00CD3CF6"/>
    <w:rsid w:val="00CE336D"/>
    <w:rsid w:val="00D106FF"/>
    <w:rsid w:val="00D26E93"/>
    <w:rsid w:val="00D626EB"/>
    <w:rsid w:val="00DB20F4"/>
    <w:rsid w:val="00DC7A6D"/>
    <w:rsid w:val="00E837BF"/>
    <w:rsid w:val="00EB23BB"/>
    <w:rsid w:val="00ED24C8"/>
    <w:rsid w:val="00F34493"/>
    <w:rsid w:val="00F377E2"/>
    <w:rsid w:val="00F50748"/>
    <w:rsid w:val="00F72D02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EB8E2"/>
  <w15:docId w15:val="{0FA5FAB1-28FB-4DDD-BAE4-B3D253D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DE05E9C5C445B58A8403BB1EA8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6698-8FD2-400C-8D7F-956F241763DC}"/>
      </w:docPartPr>
      <w:docPartBody>
        <w:p w:rsidR="0020155B" w:rsidRDefault="00374C58">
          <w:pPr>
            <w:pStyle w:val="B3DE05E9C5C445B58A8403BB1EA8059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5B"/>
    <w:rsid w:val="0020155B"/>
    <w:rsid w:val="003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DE05E9C5C445B58A8403BB1EA8059B">
    <w:name w:val="B3DE05E9C5C445B58A8403BB1EA80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36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1</dc:title>
  <dc:creator>k20center@ou.edu</dc:creator>
  <cp:lastModifiedBy>Daniella Peters</cp:lastModifiedBy>
  <cp:revision>41</cp:revision>
  <cp:lastPrinted>2016-07-14T14:08:00Z</cp:lastPrinted>
  <dcterms:created xsi:type="dcterms:W3CDTF">2021-09-16T18:49:00Z</dcterms:created>
  <dcterms:modified xsi:type="dcterms:W3CDTF">2021-10-13T14:11:00Z</dcterms:modified>
</cp:coreProperties>
</file>