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BCDD16" w14:textId="160CBD08" w:rsidR="00446C13" w:rsidRPr="00FB74FB" w:rsidRDefault="00A91CBD" w:rsidP="00DC7A6D">
      <w:pPr>
        <w:pStyle w:val="Title"/>
        <w:rPr>
          <w:lang w:val="es-ES"/>
        </w:rPr>
      </w:pPr>
      <w:r>
        <w:rPr>
          <w:bCs/>
          <w:lang w:val="es"/>
        </w:rPr>
        <w:t>Buscar y resolver</w:t>
      </w:r>
    </w:p>
    <w:p w14:paraId="3D536C0E" w14:textId="74A1D612" w:rsidR="00A91CBD" w:rsidRPr="00FB74FB" w:rsidRDefault="00A91CBD" w:rsidP="00A91CBD">
      <w:pPr>
        <w:pStyle w:val="Heading1"/>
        <w:rPr>
          <w:lang w:val="es-ES"/>
        </w:rPr>
      </w:pPr>
      <w:r>
        <w:rPr>
          <w:bCs/>
          <w:lang w:val="es"/>
        </w:rPr>
        <w:t>Encuentra el error</w:t>
      </w:r>
    </w:p>
    <w:p w14:paraId="0876220F" w14:textId="0187D584" w:rsidR="009D6E8D" w:rsidRPr="00FB74FB" w:rsidRDefault="00A91CBD" w:rsidP="00A91CBD">
      <w:pPr>
        <w:pStyle w:val="BodyText"/>
        <w:spacing w:after="240"/>
        <w:rPr>
          <w:lang w:val="es-ES"/>
        </w:rPr>
      </w:pPr>
      <w:r>
        <w:rPr>
          <w:lang w:val="es"/>
        </w:rPr>
        <w:t xml:space="preserve">Describe y corrige el error al simplificar la expresión. *Asume que todas las variables son positivas. </w:t>
      </w:r>
    </w:p>
    <w:p w14:paraId="5316EB57" w14:textId="7F7C0AA1" w:rsidR="00A91CBD" w:rsidRDefault="00A91CBD" w:rsidP="00C93A3B">
      <w:r>
        <w:rPr>
          <w:noProof/>
          <w:lang w:val="es"/>
        </w:rPr>
        <w:drawing>
          <wp:inline distT="0" distB="0" distL="0" distR="0" wp14:anchorId="54B0B487" wp14:editId="4186DEA6">
            <wp:extent cx="5952744" cy="1352723"/>
            <wp:effectExtent l="0" t="0" r="0" b="0"/>
            <wp:docPr id="2" name="Picture 2" descr="Forma&#10;&#10;Descripción generada automáticamente con poca conf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2744" cy="13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54C8D" w14:textId="6E367248" w:rsidR="00446C13" w:rsidRPr="00FB74FB" w:rsidRDefault="00A91CBD" w:rsidP="006B4CC2">
      <w:pPr>
        <w:pStyle w:val="Heading1"/>
        <w:rPr>
          <w:lang w:val="es-ES"/>
        </w:rPr>
      </w:pPr>
      <w:r>
        <w:rPr>
          <w:bCs/>
          <w:lang w:val="es"/>
        </w:rPr>
        <w:t>Resuelve</w:t>
      </w:r>
    </w:p>
    <w:p w14:paraId="3AAFA100" w14:textId="7A1ED48D" w:rsidR="00A91CBD" w:rsidRPr="00FB74FB" w:rsidRDefault="00A91CBD" w:rsidP="00A91CBD">
      <w:pPr>
        <w:pStyle w:val="BodyText"/>
        <w:rPr>
          <w:lang w:val="es-ES"/>
        </w:rPr>
      </w:pPr>
      <w:r>
        <w:rPr>
          <w:lang w:val="es"/>
        </w:rPr>
        <w:t xml:space="preserve">Encuentra la(s) solución(es) de cada una de las siguientes ecuaciones.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F75D4" w14:paraId="6F66A46B" w14:textId="77777777" w:rsidTr="00466B5A">
        <w:trPr>
          <w:trHeight w:val="3744"/>
        </w:trPr>
        <w:tc>
          <w:tcPr>
            <w:tcW w:w="4680" w:type="dxa"/>
          </w:tcPr>
          <w:p w14:paraId="65EA2F34" w14:textId="35F774DF" w:rsidR="003F75D4" w:rsidRDefault="0052028F" w:rsidP="00ED7CD6">
            <w:pPr>
              <w:pStyle w:val="TableData"/>
              <w:spacing w:before="100"/>
            </w:pPr>
            <w:r>
              <w:rPr>
                <w:b/>
                <w:bCs/>
                <w:color w:val="910D28" w:themeColor="accent1"/>
                <w:lang w:val="es"/>
              </w:rPr>
              <w:t>1)</w:t>
            </w:r>
            <w:r>
              <w:rPr>
                <w:lang w:val="es"/>
              </w:rPr>
              <w:t xml:space="preserve">  Resuelve:  </w:t>
            </w:r>
            <w:r>
              <w:rPr>
                <w:lang w:val="es"/>
              </w:rPr>
              <w:object w:dxaOrig="1140" w:dyaOrig="440" w14:anchorId="1D85ED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21pt" o:ole="">
                  <v:imagedata r:id="rId9" o:title=""/>
                </v:shape>
                <o:OLEObject Type="Embed" ProgID="Equation.DSMT4" ShapeID="_x0000_i1025" DrawAspect="Content" ObjectID="_1794649134" r:id="rId10"/>
              </w:object>
            </w:r>
          </w:p>
          <w:p w14:paraId="68FA759A" w14:textId="78260712" w:rsidR="004B434B" w:rsidRDefault="004B434B" w:rsidP="00B66C43">
            <w:pPr>
              <w:pStyle w:val="TableData"/>
            </w:pPr>
          </w:p>
        </w:tc>
        <w:tc>
          <w:tcPr>
            <w:tcW w:w="4680" w:type="dxa"/>
          </w:tcPr>
          <w:p w14:paraId="7FBCEE22" w14:textId="3273C5DF" w:rsidR="003F75D4" w:rsidRDefault="00030B20" w:rsidP="00ED7CD6">
            <w:pPr>
              <w:pStyle w:val="TableData"/>
              <w:spacing w:before="100"/>
            </w:pPr>
            <w:r>
              <w:rPr>
                <w:color w:val="910D28" w:themeColor="accent1"/>
                <w:lang w:val="es"/>
              </w:rPr>
              <w:t xml:space="preserve"> </w:t>
            </w:r>
            <w:r>
              <w:rPr>
                <w:b/>
                <w:bCs/>
                <w:color w:val="910D28" w:themeColor="accent1"/>
                <w:lang w:val="es"/>
              </w:rPr>
              <w:t xml:space="preserve"> 2)</w:t>
            </w:r>
            <w:r>
              <w:rPr>
                <w:lang w:val="es"/>
              </w:rPr>
              <w:t xml:space="preserve">  Resuelve:  </w:t>
            </w:r>
            <w:r>
              <w:rPr>
                <w:lang w:val="es"/>
              </w:rPr>
              <w:object w:dxaOrig="1840" w:dyaOrig="440" w14:anchorId="3E5117B2">
                <v:shape id="_x0000_i1026" type="#_x0000_t75" style="width:91.8pt;height:21pt" o:ole="">
                  <v:imagedata r:id="rId11" o:title=""/>
                </v:shape>
                <o:OLEObject Type="Embed" ProgID="Equation.DSMT4" ShapeID="_x0000_i1026" DrawAspect="Content" ObjectID="_1794649135" r:id="rId12"/>
              </w:object>
            </w:r>
          </w:p>
          <w:p w14:paraId="6B7E82A3" w14:textId="6421CCDC" w:rsidR="004B434B" w:rsidRDefault="004B434B" w:rsidP="00B66C43">
            <w:pPr>
              <w:pStyle w:val="TableData"/>
            </w:pPr>
          </w:p>
        </w:tc>
      </w:tr>
      <w:tr w:rsidR="003F75D4" w14:paraId="73D01D62" w14:textId="77777777" w:rsidTr="00466B5A">
        <w:trPr>
          <w:trHeight w:val="3744"/>
        </w:trPr>
        <w:tc>
          <w:tcPr>
            <w:tcW w:w="4680" w:type="dxa"/>
          </w:tcPr>
          <w:p w14:paraId="77914381" w14:textId="17281D07" w:rsidR="003F75D4" w:rsidRDefault="0052028F" w:rsidP="008A5354">
            <w:pPr>
              <w:pStyle w:val="TableData"/>
              <w:spacing w:before="100"/>
            </w:pPr>
            <w:r>
              <w:rPr>
                <w:b/>
                <w:bCs/>
                <w:color w:val="910D28" w:themeColor="accent1"/>
                <w:lang w:val="es"/>
              </w:rPr>
              <w:lastRenderedPageBreak/>
              <w:t>3)</w:t>
            </w:r>
            <w:r>
              <w:rPr>
                <w:lang w:val="es"/>
              </w:rPr>
              <w:t xml:space="preserve">  Resuelve:  </w:t>
            </w:r>
            <w:r>
              <w:rPr>
                <w:lang w:val="es"/>
              </w:rPr>
              <w:object w:dxaOrig="2000" w:dyaOrig="440" w14:anchorId="126DBE3E">
                <v:shape id="_x0000_i1027" type="#_x0000_t75" style="width:99.6pt;height:21pt" o:ole="">
                  <v:imagedata r:id="rId13" o:title=""/>
                </v:shape>
                <o:OLEObject Type="Embed" ProgID="Equation.DSMT4" ShapeID="_x0000_i1027" DrawAspect="Content" ObjectID="_1794649136" r:id="rId14"/>
              </w:object>
            </w:r>
          </w:p>
          <w:p w14:paraId="5BDF5334" w14:textId="0E0882DE" w:rsidR="004B434B" w:rsidRDefault="004B434B" w:rsidP="00B66C43">
            <w:pPr>
              <w:pStyle w:val="TableData"/>
            </w:pPr>
          </w:p>
        </w:tc>
        <w:tc>
          <w:tcPr>
            <w:tcW w:w="4680" w:type="dxa"/>
          </w:tcPr>
          <w:p w14:paraId="5E867EC8" w14:textId="66F27A51" w:rsidR="003F75D4" w:rsidRDefault="006B0B1B" w:rsidP="00B66C43">
            <w:pPr>
              <w:pStyle w:val="TableData"/>
            </w:pPr>
            <w:r>
              <w:rPr>
                <w:color w:val="910D28" w:themeColor="accent1"/>
                <w:lang w:val="es"/>
              </w:rPr>
              <w:t xml:space="preserve">  </w:t>
            </w:r>
            <w:r>
              <w:rPr>
                <w:b/>
                <w:bCs/>
                <w:color w:val="910D28" w:themeColor="accent1"/>
                <w:lang w:val="es"/>
              </w:rPr>
              <w:t>4)</w:t>
            </w:r>
            <w:r>
              <w:rPr>
                <w:lang w:val="es"/>
              </w:rPr>
              <w:t xml:space="preserve">  Resuelve:  </w:t>
            </w:r>
            <w:r>
              <w:rPr>
                <w:lang w:val="es"/>
              </w:rPr>
              <w:object w:dxaOrig="1400" w:dyaOrig="520" w14:anchorId="734B75EB">
                <v:shape id="_x0000_i1028" type="#_x0000_t75" style="width:69.6pt;height:25.8pt" o:ole="">
                  <v:imagedata r:id="rId15" o:title=""/>
                </v:shape>
                <o:OLEObject Type="Embed" ProgID="Equation.DSMT4" ShapeID="_x0000_i1028" DrawAspect="Content" ObjectID="_1794649137" r:id="rId16"/>
              </w:object>
            </w:r>
          </w:p>
          <w:p w14:paraId="2187DA58" w14:textId="1AD7A94C" w:rsidR="004B434B" w:rsidRDefault="004B434B" w:rsidP="00B66C43">
            <w:pPr>
              <w:pStyle w:val="TableData"/>
            </w:pPr>
          </w:p>
        </w:tc>
      </w:tr>
    </w:tbl>
    <w:p w14:paraId="1526771E" w14:textId="7B8C12D0" w:rsidR="0036040A" w:rsidRPr="00914E4B" w:rsidRDefault="0036040A" w:rsidP="00914E4B">
      <w:pPr>
        <w:pStyle w:val="CaptionCutline"/>
        <w:rPr>
          <w:i w:val="0"/>
          <w:iCs/>
        </w:rPr>
      </w:pPr>
    </w:p>
    <w:sectPr w:rsidR="0036040A" w:rsidRPr="00914E4B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CD52" w14:textId="77777777" w:rsidR="00A91CBD" w:rsidRDefault="00A91CBD" w:rsidP="00293785">
      <w:pPr>
        <w:spacing w:after="0" w:line="240" w:lineRule="auto"/>
      </w:pPr>
      <w:r>
        <w:separator/>
      </w:r>
    </w:p>
  </w:endnote>
  <w:endnote w:type="continuationSeparator" w:id="0">
    <w:p w14:paraId="5296D866" w14:textId="77777777" w:rsidR="00A91CBD" w:rsidRDefault="00A91CB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AA2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29328E" wp14:editId="53856F9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40272" w14:textId="12A31FA9" w:rsidR="00293785" w:rsidRDefault="00FB74F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2723223737E4A45959E6F4DF0CDB57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B0B1B">
                                <w:rPr>
                                  <w:bCs/>
                                  <w:lang w:val="es"/>
                                </w:rPr>
                                <w:t>Radical Yet Rational,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932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7140272" w14:textId="12A31FA9" w:rsidR="00293785" w:rsidRDefault="006B0B1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2723223737E4A45959E6F4DF0CDB57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Radical Yet Rational,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117C7F5" wp14:editId="485EC76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E1751" w14:textId="77777777" w:rsidR="00A91CBD" w:rsidRDefault="00A91CBD" w:rsidP="00293785">
      <w:pPr>
        <w:spacing w:after="0" w:line="240" w:lineRule="auto"/>
      </w:pPr>
      <w:r>
        <w:separator/>
      </w:r>
    </w:p>
  </w:footnote>
  <w:footnote w:type="continuationSeparator" w:id="0">
    <w:p w14:paraId="150099E1" w14:textId="77777777" w:rsidR="00A91CBD" w:rsidRDefault="00A91CB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901100">
    <w:abstractNumId w:val="6"/>
  </w:num>
  <w:num w:numId="2" w16cid:durableId="1094589008">
    <w:abstractNumId w:val="7"/>
  </w:num>
  <w:num w:numId="3" w16cid:durableId="954869179">
    <w:abstractNumId w:val="0"/>
  </w:num>
  <w:num w:numId="4" w16cid:durableId="1760910460">
    <w:abstractNumId w:val="2"/>
  </w:num>
  <w:num w:numId="5" w16cid:durableId="1269463436">
    <w:abstractNumId w:val="3"/>
  </w:num>
  <w:num w:numId="6" w16cid:durableId="1903325247">
    <w:abstractNumId w:val="5"/>
  </w:num>
  <w:num w:numId="7" w16cid:durableId="224146030">
    <w:abstractNumId w:val="4"/>
  </w:num>
  <w:num w:numId="8" w16cid:durableId="1147088952">
    <w:abstractNumId w:val="8"/>
  </w:num>
  <w:num w:numId="9" w16cid:durableId="137772609">
    <w:abstractNumId w:val="9"/>
  </w:num>
  <w:num w:numId="10" w16cid:durableId="842401351">
    <w:abstractNumId w:val="10"/>
  </w:num>
  <w:num w:numId="11" w16cid:durableId="24441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BD"/>
    <w:rsid w:val="00030B20"/>
    <w:rsid w:val="0004006F"/>
    <w:rsid w:val="00053775"/>
    <w:rsid w:val="0005619A"/>
    <w:rsid w:val="0008589D"/>
    <w:rsid w:val="0011259B"/>
    <w:rsid w:val="00116FDD"/>
    <w:rsid w:val="00125621"/>
    <w:rsid w:val="001523C4"/>
    <w:rsid w:val="00173A46"/>
    <w:rsid w:val="001A667F"/>
    <w:rsid w:val="001D0BBF"/>
    <w:rsid w:val="001E1F85"/>
    <w:rsid w:val="001F125D"/>
    <w:rsid w:val="00223EA7"/>
    <w:rsid w:val="002315DE"/>
    <w:rsid w:val="002345CC"/>
    <w:rsid w:val="00293785"/>
    <w:rsid w:val="002B0765"/>
    <w:rsid w:val="002C0879"/>
    <w:rsid w:val="002C37B4"/>
    <w:rsid w:val="0036040A"/>
    <w:rsid w:val="00397FA9"/>
    <w:rsid w:val="003F75D4"/>
    <w:rsid w:val="00446C13"/>
    <w:rsid w:val="00466B5A"/>
    <w:rsid w:val="004B434B"/>
    <w:rsid w:val="005078B4"/>
    <w:rsid w:val="0052028F"/>
    <w:rsid w:val="0053328A"/>
    <w:rsid w:val="00540FC6"/>
    <w:rsid w:val="005511B6"/>
    <w:rsid w:val="00553C98"/>
    <w:rsid w:val="005A7635"/>
    <w:rsid w:val="00640EC5"/>
    <w:rsid w:val="00645D7F"/>
    <w:rsid w:val="00656940"/>
    <w:rsid w:val="00665274"/>
    <w:rsid w:val="00666C03"/>
    <w:rsid w:val="00686DAB"/>
    <w:rsid w:val="006B0B1B"/>
    <w:rsid w:val="006B4CC2"/>
    <w:rsid w:val="006E1542"/>
    <w:rsid w:val="00710D53"/>
    <w:rsid w:val="00721EA4"/>
    <w:rsid w:val="00797CB5"/>
    <w:rsid w:val="007B055F"/>
    <w:rsid w:val="007E6F1D"/>
    <w:rsid w:val="00843A9E"/>
    <w:rsid w:val="00880013"/>
    <w:rsid w:val="008920A4"/>
    <w:rsid w:val="008A5354"/>
    <w:rsid w:val="008F5386"/>
    <w:rsid w:val="00913172"/>
    <w:rsid w:val="00914E4B"/>
    <w:rsid w:val="00981E19"/>
    <w:rsid w:val="009B52E4"/>
    <w:rsid w:val="009D6E8D"/>
    <w:rsid w:val="00A101E8"/>
    <w:rsid w:val="00A91CBD"/>
    <w:rsid w:val="00AB2C3B"/>
    <w:rsid w:val="00AC349E"/>
    <w:rsid w:val="00B02BC5"/>
    <w:rsid w:val="00B3475F"/>
    <w:rsid w:val="00B47608"/>
    <w:rsid w:val="00B84A3E"/>
    <w:rsid w:val="00B92DBF"/>
    <w:rsid w:val="00BD119F"/>
    <w:rsid w:val="00C01F39"/>
    <w:rsid w:val="00C73EA1"/>
    <w:rsid w:val="00C8524A"/>
    <w:rsid w:val="00C93A3B"/>
    <w:rsid w:val="00CC4F77"/>
    <w:rsid w:val="00CD3CF6"/>
    <w:rsid w:val="00CE336D"/>
    <w:rsid w:val="00CE7FC1"/>
    <w:rsid w:val="00D106FF"/>
    <w:rsid w:val="00D626EB"/>
    <w:rsid w:val="00DC7A6D"/>
    <w:rsid w:val="00EC6C7B"/>
    <w:rsid w:val="00ED24C8"/>
    <w:rsid w:val="00ED7CD6"/>
    <w:rsid w:val="00F377E2"/>
    <w:rsid w:val="00F50748"/>
    <w:rsid w:val="00F72D02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1662C285"/>
  <w15:docId w15:val="{2CA677E5-4435-41C1-82C5-584222FD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723223737E4A45959E6F4DF0CDB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C4F06-D6FB-4FE8-8CB5-DFA2C11095A8}"/>
      </w:docPartPr>
      <w:docPartBody>
        <w:p w:rsidR="0038445C" w:rsidRDefault="0038445C">
          <w:pPr>
            <w:pStyle w:val="A2723223737E4A45959E6F4DF0CDB57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5C"/>
    <w:rsid w:val="0038445C"/>
    <w:rsid w:val="00B8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723223737E4A45959E6F4DF0CDB57B">
    <w:name w:val="A2723223737E4A45959E6F4DF0CDB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0</TotalTime>
  <Pages>2</Pages>
  <Words>41</Words>
  <Characters>362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2</dc:title>
  <dc:creator>k20center@ou.edu</dc:creator>
  <cp:lastModifiedBy>Bracken, Pam</cp:lastModifiedBy>
  <cp:revision>2</cp:revision>
  <cp:lastPrinted>2016-07-14T14:08:00Z</cp:lastPrinted>
  <dcterms:created xsi:type="dcterms:W3CDTF">2024-12-02T18:52:00Z</dcterms:created>
  <dcterms:modified xsi:type="dcterms:W3CDTF">2024-12-02T18:52:00Z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d1099a40b796c8335fec9752be340f10a843302d9ccc07b5cbb4478d9f98739b</vt:lpwstr>
  </property>
</Properties>
</file>