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F0628E" w14:textId="337FE172" w:rsidR="00446C13" w:rsidRPr="00013831" w:rsidRDefault="00E67574" w:rsidP="001872E7">
      <w:pPr>
        <w:pStyle w:val="Title"/>
        <w:rPr>
          <w:lang w:val="es-CO"/>
        </w:rPr>
      </w:pPr>
      <w:r w:rsidRPr="00013831">
        <w:rPr>
          <w:b w:val="0"/>
          <w:lang w:val="es-CO"/>
        </w:rPr>
        <w:drawing>
          <wp:anchor distT="0" distB="0" distL="114300" distR="114300" simplePos="0" relativeHeight="251658240" behindDoc="1" locked="0" layoutInCell="1" allowOverlap="1" wp14:anchorId="0B0CF998" wp14:editId="36E53A87">
            <wp:simplePos x="0" y="0"/>
            <wp:positionH relativeFrom="column">
              <wp:posOffset>6583680</wp:posOffset>
            </wp:positionH>
            <wp:positionV relativeFrom="paragraph">
              <wp:posOffset>15571</wp:posOffset>
            </wp:positionV>
            <wp:extent cx="1647825" cy="1647825"/>
            <wp:effectExtent l="0" t="0" r="9525" b="9525"/>
            <wp:wrapTight wrapText="bothSides">
              <wp:wrapPolygon edited="0">
                <wp:start x="0" y="0"/>
                <wp:lineTo x="0" y="21475"/>
                <wp:lineTo x="21475" y="21475"/>
                <wp:lineTo x="21475" y="0"/>
                <wp:lineTo x="0" y="0"/>
              </wp:wrapPolygon>
            </wp:wrapTight>
            <wp:docPr id="1" name="Picture 1" descr="A picture containing text, enve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envelo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831">
        <w:rPr>
          <w:bCs/>
          <w:lang w:val="es-CO"/>
        </w:rPr>
        <w:t>Presentaciones de Shark Tank</w:t>
      </w:r>
    </w:p>
    <w:p w14:paraId="0CFD1B72" w14:textId="594E7F8B" w:rsidR="00347F53" w:rsidRPr="00013831" w:rsidRDefault="00347F53" w:rsidP="00347F53">
      <w:pPr>
        <w:pStyle w:val="BodyText"/>
        <w:rPr>
          <w:lang w:val="es-CO"/>
        </w:rPr>
      </w:pPr>
      <w:r w:rsidRPr="00013831">
        <w:rPr>
          <w:lang w:val="es-CO"/>
        </w:rPr>
        <w:t xml:space="preserve">Al ver las presentaciones de tus compañeros, ten en cuenta la siguiente información: </w:t>
      </w:r>
    </w:p>
    <w:p w14:paraId="65128A67" w14:textId="2608076A" w:rsidR="00347F53" w:rsidRPr="00013831" w:rsidRDefault="00347F53" w:rsidP="00D23A0E">
      <w:pPr>
        <w:pStyle w:val="BodyText"/>
        <w:numPr>
          <w:ilvl w:val="0"/>
          <w:numId w:val="12"/>
        </w:numPr>
        <w:spacing w:after="60"/>
        <w:rPr>
          <w:lang w:val="es-CO"/>
        </w:rPr>
      </w:pPr>
      <w:r w:rsidRPr="00013831">
        <w:rPr>
          <w:b/>
          <w:bCs/>
          <w:color w:val="910D28" w:themeColor="accent1"/>
          <w:lang w:val="es-CO"/>
        </w:rPr>
        <w:t>Costo</w:t>
      </w:r>
      <w:r w:rsidRPr="00013831">
        <w:rPr>
          <w:lang w:val="es-CO"/>
        </w:rPr>
        <w:t xml:space="preserve">: ¿Cuánto costará la fabricación del producto? ¿A qué precio venderán el producto? </w:t>
      </w:r>
    </w:p>
    <w:p w14:paraId="13546EC8" w14:textId="32130508" w:rsidR="00347F53" w:rsidRPr="00013831" w:rsidRDefault="00347F53" w:rsidP="00D23A0E">
      <w:pPr>
        <w:pStyle w:val="BodyText"/>
        <w:numPr>
          <w:ilvl w:val="0"/>
          <w:numId w:val="12"/>
        </w:numPr>
        <w:spacing w:after="60"/>
        <w:rPr>
          <w:lang w:val="es-CO"/>
        </w:rPr>
      </w:pPr>
      <w:r w:rsidRPr="00013831">
        <w:rPr>
          <w:b/>
          <w:bCs/>
          <w:color w:val="910D28" w:themeColor="accent1"/>
          <w:lang w:val="es-CO"/>
        </w:rPr>
        <w:t>Riesgos potenciales</w:t>
      </w:r>
      <w:r w:rsidRPr="00013831">
        <w:rPr>
          <w:lang w:val="es-CO"/>
        </w:rPr>
        <w:t xml:space="preserve">: ¿Cuáles son los riesgos potenciales asociados a la fabricación y/o uso del producto? </w:t>
      </w:r>
    </w:p>
    <w:p w14:paraId="292AAE92" w14:textId="31A8A721" w:rsidR="00347F53" w:rsidRPr="00013831" w:rsidRDefault="00347F53" w:rsidP="00D23A0E">
      <w:pPr>
        <w:pStyle w:val="BodyText"/>
        <w:numPr>
          <w:ilvl w:val="0"/>
          <w:numId w:val="12"/>
        </w:numPr>
        <w:spacing w:after="60"/>
        <w:rPr>
          <w:lang w:val="es-CO"/>
        </w:rPr>
      </w:pPr>
      <w:r w:rsidRPr="00013831">
        <w:rPr>
          <w:b/>
          <w:bCs/>
          <w:color w:val="910D28" w:themeColor="accent1"/>
          <w:lang w:val="es-CO"/>
        </w:rPr>
        <w:t>Puntos de discusión</w:t>
      </w:r>
      <w:r w:rsidRPr="00013831">
        <w:rPr>
          <w:lang w:val="es-CO"/>
        </w:rPr>
        <w:t xml:space="preserve">: ¿Cuáles fueron sus mejores puntos de discusión relacionados con la ciencia detrás del problema? </w:t>
      </w:r>
    </w:p>
    <w:p w14:paraId="3A3D4B34" w14:textId="0E04247B" w:rsidR="009D6E8D" w:rsidRPr="00013831" w:rsidRDefault="00013831" w:rsidP="00D23A0E">
      <w:pPr>
        <w:pStyle w:val="BodyText"/>
        <w:numPr>
          <w:ilvl w:val="0"/>
          <w:numId w:val="12"/>
        </w:numPr>
        <w:spacing w:after="60"/>
        <w:rPr>
          <w:lang w:val="es-CO"/>
        </w:rPr>
      </w:pPr>
      <w:r w:rsidRPr="00013831">
        <w:rPr>
          <w:b/>
          <w:bCs/>
          <w:color w:val="910D28" w:themeColor="accent1"/>
          <w:lang w:val="es-CO"/>
        </w:rPr>
        <w:t>Mejoras</w:t>
      </w:r>
      <w:r w:rsidRPr="00013831">
        <w:rPr>
          <w:color w:val="910D28" w:themeColor="accent1"/>
          <w:lang w:val="es-CO"/>
        </w:rPr>
        <w:t>:</w:t>
      </w:r>
      <w:r w:rsidR="00347F53" w:rsidRPr="00013831">
        <w:rPr>
          <w:lang w:val="es-CO"/>
        </w:rPr>
        <w:t xml:space="preserve"> ¿Qué mejoras podrían introducirse en el producto (o en los puntos presentados)?  </w:t>
      </w:r>
    </w:p>
    <w:p w14:paraId="3A717A52" w14:textId="0F0AEB53" w:rsidR="00895E9E" w:rsidRPr="00013831" w:rsidRDefault="00895E9E" w:rsidP="00397B18">
      <w:pPr>
        <w:pStyle w:val="BodyText"/>
        <w:spacing w:after="0" w:line="240" w:lineRule="auto"/>
        <w:rPr>
          <w:lang w:val="es-CO"/>
        </w:rPr>
      </w:pP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10080"/>
      </w:tblGrid>
      <w:tr w:rsidR="00347F53" w:rsidRPr="00013831" w14:paraId="622D04F8" w14:textId="77777777" w:rsidTr="000C7F96">
        <w:trPr>
          <w:cantSplit/>
          <w:tblHeader/>
        </w:trPr>
        <w:tc>
          <w:tcPr>
            <w:tcW w:w="2880" w:type="dxa"/>
            <w:shd w:val="clear" w:color="auto" w:fill="3E5C61" w:themeFill="accent2"/>
          </w:tcPr>
          <w:p w14:paraId="2E6E6692" w14:textId="77FF1CEE" w:rsidR="00347F53" w:rsidRPr="00013831" w:rsidRDefault="00347F53" w:rsidP="00DF2D52">
            <w:pPr>
              <w:pStyle w:val="TableColumnHeaders"/>
              <w:rPr>
                <w:lang w:val="es-CO"/>
              </w:rPr>
            </w:pPr>
            <w:r w:rsidRPr="00013831">
              <w:rPr>
                <w:bCs/>
                <w:lang w:val="es-CO"/>
              </w:rPr>
              <w:t>Nombre del producto</w:t>
            </w:r>
          </w:p>
        </w:tc>
        <w:tc>
          <w:tcPr>
            <w:tcW w:w="10080" w:type="dxa"/>
            <w:shd w:val="clear" w:color="auto" w:fill="3E5C61" w:themeFill="accent2"/>
          </w:tcPr>
          <w:p w14:paraId="5C61AD27" w14:textId="119AE987" w:rsidR="00347F53" w:rsidRPr="00013831" w:rsidRDefault="00347F53" w:rsidP="00DF2D52">
            <w:pPr>
              <w:pStyle w:val="TableColumnHeaders"/>
              <w:rPr>
                <w:lang w:val="es-CO"/>
              </w:rPr>
            </w:pPr>
            <w:r w:rsidRPr="00013831">
              <w:rPr>
                <w:bCs/>
                <w:lang w:val="es-CO"/>
              </w:rPr>
              <w:t>Notas</w:t>
            </w:r>
          </w:p>
        </w:tc>
      </w:tr>
      <w:tr w:rsidR="00347F53" w:rsidRPr="00013831" w14:paraId="51CB5340" w14:textId="77777777" w:rsidTr="004B2B3A">
        <w:trPr>
          <w:trHeight w:val="2520"/>
        </w:trPr>
        <w:tc>
          <w:tcPr>
            <w:tcW w:w="2880" w:type="dxa"/>
          </w:tcPr>
          <w:p w14:paraId="74248F02" w14:textId="5431F5F1" w:rsidR="00347F53" w:rsidRPr="00013831" w:rsidRDefault="00347F53" w:rsidP="007D4DF2">
            <w:pPr>
              <w:pStyle w:val="RowHeader"/>
              <w:rPr>
                <w:lang w:val="es-CO"/>
              </w:rPr>
            </w:pPr>
          </w:p>
        </w:tc>
        <w:tc>
          <w:tcPr>
            <w:tcW w:w="10080" w:type="dxa"/>
          </w:tcPr>
          <w:p w14:paraId="398F35AA" w14:textId="77777777" w:rsidR="00347F53" w:rsidRPr="00013831" w:rsidRDefault="00347F53" w:rsidP="007D4DF2">
            <w:pPr>
              <w:pStyle w:val="TableBody"/>
              <w:rPr>
                <w:lang w:val="es-CO"/>
              </w:rPr>
            </w:pPr>
          </w:p>
        </w:tc>
      </w:tr>
      <w:tr w:rsidR="00347F53" w:rsidRPr="00013831" w14:paraId="1960B3CF" w14:textId="77777777" w:rsidTr="004B2B3A">
        <w:trPr>
          <w:trHeight w:val="2520"/>
        </w:trPr>
        <w:tc>
          <w:tcPr>
            <w:tcW w:w="2880" w:type="dxa"/>
          </w:tcPr>
          <w:p w14:paraId="0045A0DC" w14:textId="0E0A226D" w:rsidR="00347F53" w:rsidRPr="00013831" w:rsidRDefault="00347F53" w:rsidP="007D4DF2">
            <w:pPr>
              <w:pStyle w:val="RowHeader"/>
              <w:rPr>
                <w:lang w:val="es-CO"/>
              </w:rPr>
            </w:pPr>
          </w:p>
        </w:tc>
        <w:tc>
          <w:tcPr>
            <w:tcW w:w="10080" w:type="dxa"/>
          </w:tcPr>
          <w:p w14:paraId="0A38CCE6" w14:textId="77777777" w:rsidR="00347F53" w:rsidRPr="00013831" w:rsidRDefault="00347F53" w:rsidP="007D4DF2">
            <w:pPr>
              <w:pStyle w:val="TableBody"/>
              <w:rPr>
                <w:lang w:val="es-CO"/>
              </w:rPr>
            </w:pPr>
          </w:p>
        </w:tc>
      </w:tr>
      <w:tr w:rsidR="00347F53" w:rsidRPr="00013831" w14:paraId="691E9836" w14:textId="77777777" w:rsidTr="00D14120">
        <w:trPr>
          <w:trHeight w:val="2549"/>
        </w:trPr>
        <w:tc>
          <w:tcPr>
            <w:tcW w:w="2880" w:type="dxa"/>
          </w:tcPr>
          <w:p w14:paraId="6383196F" w14:textId="77777777" w:rsidR="00347F53" w:rsidRPr="00013831" w:rsidRDefault="00347F53" w:rsidP="007D4DF2">
            <w:pPr>
              <w:pStyle w:val="RowHeader"/>
              <w:rPr>
                <w:lang w:val="es-CO"/>
              </w:rPr>
            </w:pPr>
          </w:p>
        </w:tc>
        <w:tc>
          <w:tcPr>
            <w:tcW w:w="10080" w:type="dxa"/>
          </w:tcPr>
          <w:p w14:paraId="37739B6E" w14:textId="77777777" w:rsidR="00347F53" w:rsidRPr="00013831" w:rsidRDefault="00347F53" w:rsidP="007D4DF2">
            <w:pPr>
              <w:pStyle w:val="TableBody"/>
              <w:rPr>
                <w:lang w:val="es-CO"/>
              </w:rPr>
            </w:pPr>
          </w:p>
        </w:tc>
      </w:tr>
      <w:tr w:rsidR="00347F53" w:rsidRPr="00013831" w14:paraId="1B68F98B" w14:textId="77777777" w:rsidTr="00D14120">
        <w:trPr>
          <w:trHeight w:val="2549"/>
        </w:trPr>
        <w:tc>
          <w:tcPr>
            <w:tcW w:w="2880" w:type="dxa"/>
          </w:tcPr>
          <w:p w14:paraId="55C233DF" w14:textId="77777777" w:rsidR="00347F53" w:rsidRPr="00013831" w:rsidRDefault="00347F53" w:rsidP="007D4DF2">
            <w:pPr>
              <w:pStyle w:val="RowHeader"/>
              <w:rPr>
                <w:lang w:val="es-CO"/>
              </w:rPr>
            </w:pPr>
          </w:p>
        </w:tc>
        <w:tc>
          <w:tcPr>
            <w:tcW w:w="10080" w:type="dxa"/>
          </w:tcPr>
          <w:p w14:paraId="164CCD34" w14:textId="77777777" w:rsidR="00347F53" w:rsidRPr="00013831" w:rsidRDefault="00347F53" w:rsidP="007D4DF2">
            <w:pPr>
              <w:pStyle w:val="TableBody"/>
              <w:rPr>
                <w:lang w:val="es-CO"/>
              </w:rPr>
            </w:pPr>
          </w:p>
        </w:tc>
      </w:tr>
      <w:tr w:rsidR="00347F53" w:rsidRPr="00013831" w14:paraId="06AB9352" w14:textId="77777777" w:rsidTr="00D14120">
        <w:trPr>
          <w:trHeight w:val="2549"/>
        </w:trPr>
        <w:tc>
          <w:tcPr>
            <w:tcW w:w="2880" w:type="dxa"/>
          </w:tcPr>
          <w:p w14:paraId="0A9A9652" w14:textId="77777777" w:rsidR="00347F53" w:rsidRPr="00013831" w:rsidRDefault="00347F53" w:rsidP="007D4DF2">
            <w:pPr>
              <w:pStyle w:val="RowHeader"/>
              <w:rPr>
                <w:lang w:val="es-CO"/>
              </w:rPr>
            </w:pPr>
          </w:p>
        </w:tc>
        <w:tc>
          <w:tcPr>
            <w:tcW w:w="10080" w:type="dxa"/>
          </w:tcPr>
          <w:p w14:paraId="67857A24" w14:textId="77777777" w:rsidR="00347F53" w:rsidRPr="00013831" w:rsidRDefault="00347F53" w:rsidP="007D4DF2">
            <w:pPr>
              <w:pStyle w:val="TableBody"/>
              <w:rPr>
                <w:lang w:val="es-CO"/>
              </w:rPr>
            </w:pPr>
          </w:p>
        </w:tc>
      </w:tr>
    </w:tbl>
    <w:p w14:paraId="2DDEC42C" w14:textId="77777777" w:rsidR="00895E9E" w:rsidRPr="00013831" w:rsidRDefault="00895E9E" w:rsidP="00895E9E">
      <w:pPr>
        <w:pStyle w:val="BodyText"/>
        <w:rPr>
          <w:lang w:val="es-CO"/>
        </w:rPr>
      </w:pPr>
    </w:p>
    <w:sectPr w:rsidR="00895E9E" w:rsidRPr="00013831" w:rsidSect="008E4D00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4DC08" w14:textId="77777777" w:rsidR="00347F53" w:rsidRDefault="00347F53" w:rsidP="00293785">
      <w:pPr>
        <w:spacing w:after="0" w:line="240" w:lineRule="auto"/>
      </w:pPr>
      <w:r>
        <w:separator/>
      </w:r>
    </w:p>
  </w:endnote>
  <w:endnote w:type="continuationSeparator" w:id="0">
    <w:p w14:paraId="35A62FF8" w14:textId="77777777" w:rsidR="00347F53" w:rsidRDefault="00347F5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16AB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3C20DC" wp14:editId="4DC5912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5E526" w14:textId="2EDD18A4" w:rsidR="00293785" w:rsidRDefault="0001383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1267D2FECFE44DB97848A793C87C8A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14120">
                                <w:rPr>
                                  <w:bCs/>
                                  <w:lang w:val="es"/>
                                </w:rPr>
                                <w:t>Follow the Green, Not the Dream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C20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4615E526" w14:textId="2EDD18A4" w:rsidR="00293785" w:rsidRDefault="00E2320A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1267D2FECFE44DB97848A793C87C8A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Follow the Green, Not the Dream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F5E817A" wp14:editId="5799E5E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5968" w14:textId="77777777" w:rsidR="00347F53" w:rsidRDefault="00347F53" w:rsidP="00293785">
      <w:pPr>
        <w:spacing w:after="0" w:line="240" w:lineRule="auto"/>
      </w:pPr>
      <w:r>
        <w:separator/>
      </w:r>
    </w:p>
  </w:footnote>
  <w:footnote w:type="continuationSeparator" w:id="0">
    <w:p w14:paraId="04C62419" w14:textId="77777777" w:rsidR="00347F53" w:rsidRDefault="00347F5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E317D"/>
    <w:multiLevelType w:val="hybridMultilevel"/>
    <w:tmpl w:val="8AD0E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6392">
    <w:abstractNumId w:val="7"/>
  </w:num>
  <w:num w:numId="2" w16cid:durableId="1449352881">
    <w:abstractNumId w:val="8"/>
  </w:num>
  <w:num w:numId="3" w16cid:durableId="1094860241">
    <w:abstractNumId w:val="0"/>
  </w:num>
  <w:num w:numId="4" w16cid:durableId="1057246130">
    <w:abstractNumId w:val="2"/>
  </w:num>
  <w:num w:numId="5" w16cid:durableId="683745896">
    <w:abstractNumId w:val="3"/>
  </w:num>
  <w:num w:numId="6" w16cid:durableId="1408380918">
    <w:abstractNumId w:val="5"/>
  </w:num>
  <w:num w:numId="7" w16cid:durableId="274598945">
    <w:abstractNumId w:val="4"/>
  </w:num>
  <w:num w:numId="8" w16cid:durableId="1129275124">
    <w:abstractNumId w:val="9"/>
  </w:num>
  <w:num w:numId="9" w16cid:durableId="776683743">
    <w:abstractNumId w:val="10"/>
  </w:num>
  <w:num w:numId="10" w16cid:durableId="1027365403">
    <w:abstractNumId w:val="11"/>
  </w:num>
  <w:num w:numId="11" w16cid:durableId="1220090301">
    <w:abstractNumId w:val="1"/>
  </w:num>
  <w:num w:numId="12" w16cid:durableId="936795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53"/>
    <w:rsid w:val="00013831"/>
    <w:rsid w:val="0004006F"/>
    <w:rsid w:val="00053775"/>
    <w:rsid w:val="0005619A"/>
    <w:rsid w:val="000716BE"/>
    <w:rsid w:val="000C7F96"/>
    <w:rsid w:val="0011259B"/>
    <w:rsid w:val="00116FDD"/>
    <w:rsid w:val="00125621"/>
    <w:rsid w:val="00146E13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47F53"/>
    <w:rsid w:val="0036040A"/>
    <w:rsid w:val="0038576F"/>
    <w:rsid w:val="00397B18"/>
    <w:rsid w:val="003A412C"/>
    <w:rsid w:val="003D514A"/>
    <w:rsid w:val="00446C13"/>
    <w:rsid w:val="004966AC"/>
    <w:rsid w:val="004B2B3A"/>
    <w:rsid w:val="004F105E"/>
    <w:rsid w:val="005078B4"/>
    <w:rsid w:val="0053328A"/>
    <w:rsid w:val="00540FC6"/>
    <w:rsid w:val="00645D7F"/>
    <w:rsid w:val="00656940"/>
    <w:rsid w:val="006576FA"/>
    <w:rsid w:val="00666C03"/>
    <w:rsid w:val="00686DAB"/>
    <w:rsid w:val="00696D80"/>
    <w:rsid w:val="006E1542"/>
    <w:rsid w:val="00721EA4"/>
    <w:rsid w:val="007B055F"/>
    <w:rsid w:val="007D4DF2"/>
    <w:rsid w:val="00880013"/>
    <w:rsid w:val="00892293"/>
    <w:rsid w:val="00895E9E"/>
    <w:rsid w:val="008E4D00"/>
    <w:rsid w:val="008F5386"/>
    <w:rsid w:val="008F7EE8"/>
    <w:rsid w:val="00913172"/>
    <w:rsid w:val="00981E19"/>
    <w:rsid w:val="009B52E4"/>
    <w:rsid w:val="009D6E8D"/>
    <w:rsid w:val="00A101E8"/>
    <w:rsid w:val="00A471FD"/>
    <w:rsid w:val="00A54BEB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14120"/>
    <w:rsid w:val="00D23A0E"/>
    <w:rsid w:val="00D626EB"/>
    <w:rsid w:val="00E2320A"/>
    <w:rsid w:val="00E67574"/>
    <w:rsid w:val="00ED24C8"/>
    <w:rsid w:val="00EE3A34"/>
    <w:rsid w:val="00F377E2"/>
    <w:rsid w:val="00F50748"/>
    <w:rsid w:val="00F72D02"/>
    <w:rsid w:val="00F8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F367E"/>
  <w15:docId w15:val="{859CB597-D2B9-451A-8F75-AFFF67FC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267D2FECFE44DB97848A793C87C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74EC8-9D91-44D9-A9BD-DFFA202B5999}"/>
      </w:docPartPr>
      <w:docPartBody>
        <w:p w:rsidR="00F1504B" w:rsidRDefault="00F1504B">
          <w:pPr>
            <w:pStyle w:val="11267D2FECFE44DB97848A793C87C8A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4B"/>
    <w:rsid w:val="00F1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267D2FECFE44DB97848A793C87C8A5">
    <w:name w:val="11267D2FECFE44DB97848A793C87C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21</TotalTime>
  <Pages>3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the Green, Not the Dream</dc:title>
  <dc:creator>k20center@ou.edu</dc:creator>
  <cp:lastModifiedBy>Catalina Otalora</cp:lastModifiedBy>
  <cp:revision>19</cp:revision>
  <cp:lastPrinted>2016-07-14T14:08:00Z</cp:lastPrinted>
  <dcterms:created xsi:type="dcterms:W3CDTF">2021-11-11T16:15:00Z</dcterms:created>
  <dcterms:modified xsi:type="dcterms:W3CDTF">2022-06-20T21:19:00Z</dcterms:modified>
</cp:coreProperties>
</file>