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B5E8B3" w14:textId="03F9274D" w:rsidR="00895E9E" w:rsidRDefault="00E10D5D" w:rsidP="00FB3F1E">
      <w:pPr>
        <w:pStyle w:val="Title"/>
      </w:pPr>
      <w:r>
        <w:rPr>
          <w:b w:val="0"/>
          <w:noProof/>
          <w:lang w:val="es"/>
        </w:rPr>
        <w:drawing>
          <wp:anchor distT="0" distB="0" distL="114300" distR="114300" simplePos="0" relativeHeight="251658240" behindDoc="1" locked="0" layoutInCell="1" allowOverlap="1" wp14:anchorId="7290A507" wp14:editId="7756BF24">
            <wp:simplePos x="0" y="0"/>
            <wp:positionH relativeFrom="margin">
              <wp:align>right</wp:align>
            </wp:positionH>
            <wp:positionV relativeFrom="paragraph">
              <wp:posOffset>-599440</wp:posOffset>
            </wp:positionV>
            <wp:extent cx="1707314" cy="1234440"/>
            <wp:effectExtent l="0" t="0" r="0" b="0"/>
            <wp:wrapNone/>
            <wp:docPr id="13" name="image3.pn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.png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7314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lang w:val="es"/>
        </w:rPr>
        <w:t>Notas Cornell del ciclo del carbono</w:t>
      </w:r>
    </w:p>
    <w:p w14:paraId="48A3AB3A" w14:textId="61E6D2BF" w:rsidR="007A792E" w:rsidRDefault="007A792E" w:rsidP="007A792E"/>
    <w:p w14:paraId="6F2FD488" w14:textId="77777777" w:rsidR="0022368A" w:rsidRPr="0022368A" w:rsidRDefault="0022368A" w:rsidP="0022368A">
      <w:pPr>
        <w:pStyle w:val="BodyText"/>
      </w:pP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480"/>
        <w:gridCol w:w="4680"/>
      </w:tblGrid>
      <w:tr w:rsidR="00FB3F1E" w14:paraId="0C9990EF" w14:textId="77777777" w:rsidTr="00F81D28">
        <w:trPr>
          <w:cantSplit/>
          <w:tblHeader/>
        </w:trPr>
        <w:tc>
          <w:tcPr>
            <w:tcW w:w="1800" w:type="dxa"/>
            <w:shd w:val="clear" w:color="auto" w:fill="3E5C61" w:themeFill="accent2"/>
          </w:tcPr>
          <w:p w14:paraId="70ACDF22" w14:textId="75AF7F4E" w:rsidR="00FB3F1E" w:rsidRPr="0053328A" w:rsidRDefault="003E2B33" w:rsidP="00DF2D52">
            <w:pPr>
              <w:pStyle w:val="TableColumnHeaders"/>
            </w:pPr>
            <w:r>
              <w:rPr>
                <w:bCs/>
                <w:lang w:val="es"/>
              </w:rPr>
              <w:t>Sección</w:t>
            </w:r>
          </w:p>
        </w:tc>
        <w:tc>
          <w:tcPr>
            <w:tcW w:w="6480" w:type="dxa"/>
            <w:shd w:val="clear" w:color="auto" w:fill="3E5C61" w:themeFill="accent2"/>
          </w:tcPr>
          <w:p w14:paraId="1A46C0E4" w14:textId="41311761" w:rsidR="00FB3F1E" w:rsidRPr="0053328A" w:rsidRDefault="00FB3F1E" w:rsidP="00DF2D52">
            <w:pPr>
              <w:pStyle w:val="TableColumnHeaders"/>
            </w:pPr>
            <w:r>
              <w:rPr>
                <w:bCs/>
                <w:lang w:val="es"/>
              </w:rPr>
              <w:t>Información clave</w:t>
            </w:r>
          </w:p>
        </w:tc>
        <w:tc>
          <w:tcPr>
            <w:tcW w:w="4680" w:type="dxa"/>
            <w:shd w:val="clear" w:color="auto" w:fill="3E5C61" w:themeFill="accent2"/>
          </w:tcPr>
          <w:p w14:paraId="27629923" w14:textId="403846F2" w:rsidR="00FB3F1E" w:rsidRPr="0053328A" w:rsidRDefault="00FB3F1E" w:rsidP="00DF2D52">
            <w:pPr>
              <w:pStyle w:val="TableColumnHeaders"/>
            </w:pPr>
            <w:r>
              <w:rPr>
                <w:bCs/>
                <w:lang w:val="es"/>
              </w:rPr>
              <w:t>Preguntas</w:t>
            </w:r>
          </w:p>
        </w:tc>
      </w:tr>
      <w:tr w:rsidR="00FB3F1E" w14:paraId="4D487D3F" w14:textId="77777777" w:rsidTr="00F81D28">
        <w:trPr>
          <w:trHeight w:val="1440"/>
        </w:trPr>
        <w:tc>
          <w:tcPr>
            <w:tcW w:w="1800" w:type="dxa"/>
            <w:vAlign w:val="center"/>
          </w:tcPr>
          <w:p w14:paraId="7A59E3A8" w14:textId="7D27BB82" w:rsidR="00FB3F1E" w:rsidRDefault="006A6AEF" w:rsidP="004D53A8">
            <w:pPr>
              <w:pStyle w:val="RowHeader"/>
            </w:pPr>
            <w:r>
              <w:rPr>
                <w:bCs/>
                <w:lang w:val="es"/>
              </w:rPr>
              <w:t>Las tasas de carbono cíclico, parte A</w:t>
            </w:r>
          </w:p>
        </w:tc>
        <w:tc>
          <w:tcPr>
            <w:tcW w:w="6480" w:type="dxa"/>
          </w:tcPr>
          <w:p w14:paraId="6CEEE1FD" w14:textId="77777777" w:rsidR="00FB3F1E" w:rsidRDefault="00FB3F1E" w:rsidP="007D4DF2">
            <w:pPr>
              <w:pStyle w:val="TableBody"/>
            </w:pPr>
          </w:p>
        </w:tc>
        <w:tc>
          <w:tcPr>
            <w:tcW w:w="4680" w:type="dxa"/>
          </w:tcPr>
          <w:p w14:paraId="2360A28B" w14:textId="77777777" w:rsidR="00FB3F1E" w:rsidRDefault="00FB3F1E" w:rsidP="007D4DF2">
            <w:pPr>
              <w:pStyle w:val="TableBody"/>
            </w:pPr>
          </w:p>
        </w:tc>
      </w:tr>
      <w:tr w:rsidR="00FB3F1E" w14:paraId="413D105D" w14:textId="77777777" w:rsidTr="00F81D28">
        <w:trPr>
          <w:trHeight w:val="1440"/>
        </w:trPr>
        <w:tc>
          <w:tcPr>
            <w:tcW w:w="1800" w:type="dxa"/>
            <w:vAlign w:val="center"/>
          </w:tcPr>
          <w:p w14:paraId="70F9B00D" w14:textId="5B182849" w:rsidR="00FB3F1E" w:rsidRDefault="006A6AEF" w:rsidP="004D53A8">
            <w:pPr>
              <w:pStyle w:val="RowHeader"/>
            </w:pPr>
            <w:r>
              <w:rPr>
                <w:bCs/>
                <w:lang w:val="es"/>
              </w:rPr>
              <w:t>Las tasas de carbono cíclico, parte B</w:t>
            </w:r>
          </w:p>
        </w:tc>
        <w:tc>
          <w:tcPr>
            <w:tcW w:w="6480" w:type="dxa"/>
          </w:tcPr>
          <w:p w14:paraId="01DEB759" w14:textId="77777777" w:rsidR="00FB3F1E" w:rsidRDefault="00FB3F1E" w:rsidP="007D4DF2">
            <w:pPr>
              <w:pStyle w:val="TableBody"/>
            </w:pPr>
          </w:p>
        </w:tc>
        <w:tc>
          <w:tcPr>
            <w:tcW w:w="4680" w:type="dxa"/>
          </w:tcPr>
          <w:p w14:paraId="582C942B" w14:textId="77777777" w:rsidR="00FB3F1E" w:rsidRDefault="00FB3F1E" w:rsidP="007D4DF2">
            <w:pPr>
              <w:pStyle w:val="TableBody"/>
            </w:pPr>
          </w:p>
        </w:tc>
      </w:tr>
      <w:tr w:rsidR="00FB3F1E" w14:paraId="11F1CE87" w14:textId="77777777" w:rsidTr="00F81D28">
        <w:trPr>
          <w:trHeight w:val="1440"/>
        </w:trPr>
        <w:tc>
          <w:tcPr>
            <w:tcW w:w="1800" w:type="dxa"/>
            <w:vAlign w:val="center"/>
          </w:tcPr>
          <w:p w14:paraId="02155273" w14:textId="1E203759" w:rsidR="00FB3F1E" w:rsidRDefault="006A6AEF" w:rsidP="004D53A8">
            <w:pPr>
              <w:pStyle w:val="RowHeader"/>
            </w:pPr>
            <w:r>
              <w:rPr>
                <w:bCs/>
                <w:lang w:val="es"/>
              </w:rPr>
              <w:t xml:space="preserve">La atmósfera, </w:t>
            </w:r>
            <w:r>
              <w:rPr>
                <w:bCs/>
                <w:lang w:val="es"/>
              </w:rPr>
              <w:br/>
              <w:t>Parte A</w:t>
            </w:r>
          </w:p>
        </w:tc>
        <w:tc>
          <w:tcPr>
            <w:tcW w:w="6480" w:type="dxa"/>
          </w:tcPr>
          <w:p w14:paraId="759DB9F0" w14:textId="77777777" w:rsidR="00FB3F1E" w:rsidRDefault="00FB3F1E" w:rsidP="007D4DF2">
            <w:pPr>
              <w:pStyle w:val="TableBody"/>
            </w:pPr>
          </w:p>
        </w:tc>
        <w:tc>
          <w:tcPr>
            <w:tcW w:w="4680" w:type="dxa"/>
          </w:tcPr>
          <w:p w14:paraId="3EF32C28" w14:textId="77777777" w:rsidR="00FB3F1E" w:rsidRDefault="00FB3F1E" w:rsidP="007D4DF2">
            <w:pPr>
              <w:pStyle w:val="TableBody"/>
            </w:pPr>
          </w:p>
        </w:tc>
      </w:tr>
      <w:tr w:rsidR="00FB3F1E" w14:paraId="7A9CF240" w14:textId="77777777" w:rsidTr="00F81D28">
        <w:trPr>
          <w:trHeight w:val="1440"/>
        </w:trPr>
        <w:tc>
          <w:tcPr>
            <w:tcW w:w="1800" w:type="dxa"/>
            <w:vAlign w:val="center"/>
          </w:tcPr>
          <w:p w14:paraId="048CDC46" w14:textId="1D54B91F" w:rsidR="00FB3F1E" w:rsidRDefault="006A6AEF" w:rsidP="004D53A8">
            <w:pPr>
              <w:pStyle w:val="RowHeader"/>
            </w:pPr>
            <w:r>
              <w:rPr>
                <w:bCs/>
                <w:lang w:val="es"/>
              </w:rPr>
              <w:t xml:space="preserve">Atmósfera, </w:t>
            </w:r>
            <w:r>
              <w:rPr>
                <w:bCs/>
                <w:lang w:val="es"/>
              </w:rPr>
              <w:br/>
              <w:t>Parte B</w:t>
            </w:r>
          </w:p>
        </w:tc>
        <w:tc>
          <w:tcPr>
            <w:tcW w:w="6480" w:type="dxa"/>
          </w:tcPr>
          <w:p w14:paraId="1ADD29A4" w14:textId="77777777" w:rsidR="00FB3F1E" w:rsidRDefault="00FB3F1E" w:rsidP="007D4DF2">
            <w:pPr>
              <w:pStyle w:val="TableBody"/>
            </w:pPr>
          </w:p>
        </w:tc>
        <w:tc>
          <w:tcPr>
            <w:tcW w:w="4680" w:type="dxa"/>
          </w:tcPr>
          <w:p w14:paraId="31934A7A" w14:textId="77777777" w:rsidR="00FB3F1E" w:rsidRDefault="00FB3F1E" w:rsidP="007D4DF2">
            <w:pPr>
              <w:pStyle w:val="TableBody"/>
            </w:pPr>
          </w:p>
        </w:tc>
      </w:tr>
      <w:tr w:rsidR="00FB3F1E" w14:paraId="491B7F0E" w14:textId="77777777" w:rsidTr="00F81D28">
        <w:trPr>
          <w:trHeight w:val="1440"/>
        </w:trPr>
        <w:tc>
          <w:tcPr>
            <w:tcW w:w="1800" w:type="dxa"/>
            <w:vAlign w:val="center"/>
          </w:tcPr>
          <w:p w14:paraId="46C20E49" w14:textId="2222C7FB" w:rsidR="00FB3F1E" w:rsidRDefault="00505136" w:rsidP="004D53A8">
            <w:pPr>
              <w:pStyle w:val="RowHeader"/>
            </w:pPr>
            <w:r>
              <w:rPr>
                <w:bCs/>
                <w:lang w:val="es"/>
              </w:rPr>
              <w:lastRenderedPageBreak/>
              <w:t xml:space="preserve">Océano, </w:t>
            </w:r>
            <w:r>
              <w:rPr>
                <w:bCs/>
                <w:lang w:val="es"/>
              </w:rPr>
              <w:br/>
              <w:t>Parte A</w:t>
            </w:r>
          </w:p>
        </w:tc>
        <w:tc>
          <w:tcPr>
            <w:tcW w:w="6480" w:type="dxa"/>
          </w:tcPr>
          <w:p w14:paraId="414B25A0" w14:textId="77777777" w:rsidR="00FB3F1E" w:rsidRDefault="00FB3F1E" w:rsidP="007D4DF2">
            <w:pPr>
              <w:pStyle w:val="TableBody"/>
            </w:pPr>
          </w:p>
        </w:tc>
        <w:tc>
          <w:tcPr>
            <w:tcW w:w="4680" w:type="dxa"/>
          </w:tcPr>
          <w:p w14:paraId="7AEF4AF4" w14:textId="77777777" w:rsidR="00FB3F1E" w:rsidRDefault="00FB3F1E" w:rsidP="007D4DF2">
            <w:pPr>
              <w:pStyle w:val="TableBody"/>
            </w:pPr>
          </w:p>
        </w:tc>
      </w:tr>
      <w:tr w:rsidR="00FB3F1E" w14:paraId="414A2F76" w14:textId="77777777" w:rsidTr="00F81D28">
        <w:trPr>
          <w:trHeight w:val="1440"/>
        </w:trPr>
        <w:tc>
          <w:tcPr>
            <w:tcW w:w="1800" w:type="dxa"/>
            <w:vAlign w:val="center"/>
          </w:tcPr>
          <w:p w14:paraId="3EE62536" w14:textId="2B5EBF54" w:rsidR="00FB3F1E" w:rsidRDefault="00505136" w:rsidP="004D53A8">
            <w:pPr>
              <w:pStyle w:val="RowHeader"/>
            </w:pPr>
            <w:r>
              <w:rPr>
                <w:bCs/>
                <w:lang w:val="es"/>
              </w:rPr>
              <w:t xml:space="preserve">Océano, </w:t>
            </w:r>
            <w:r>
              <w:rPr>
                <w:bCs/>
                <w:lang w:val="es"/>
              </w:rPr>
              <w:br/>
              <w:t>Parte B</w:t>
            </w:r>
          </w:p>
        </w:tc>
        <w:tc>
          <w:tcPr>
            <w:tcW w:w="6480" w:type="dxa"/>
          </w:tcPr>
          <w:p w14:paraId="739B1EA6" w14:textId="77777777" w:rsidR="00FB3F1E" w:rsidRDefault="00FB3F1E" w:rsidP="007D4DF2">
            <w:pPr>
              <w:pStyle w:val="TableBody"/>
            </w:pPr>
          </w:p>
        </w:tc>
        <w:tc>
          <w:tcPr>
            <w:tcW w:w="4680" w:type="dxa"/>
          </w:tcPr>
          <w:p w14:paraId="20F3BA98" w14:textId="77777777" w:rsidR="00FB3F1E" w:rsidRDefault="00FB3F1E" w:rsidP="007D4DF2">
            <w:pPr>
              <w:pStyle w:val="TableBody"/>
            </w:pPr>
          </w:p>
        </w:tc>
      </w:tr>
      <w:tr w:rsidR="00FB3F1E" w14:paraId="2FCD6BD2" w14:textId="77777777" w:rsidTr="00F81D28">
        <w:trPr>
          <w:trHeight w:val="1440"/>
        </w:trPr>
        <w:tc>
          <w:tcPr>
            <w:tcW w:w="1800" w:type="dxa"/>
            <w:vAlign w:val="center"/>
          </w:tcPr>
          <w:p w14:paraId="5E61237C" w14:textId="60B7F665" w:rsidR="00FB3F1E" w:rsidRDefault="007B372B" w:rsidP="004D53A8">
            <w:pPr>
              <w:pStyle w:val="RowHeader"/>
            </w:pPr>
            <w:r>
              <w:rPr>
                <w:bCs/>
                <w:lang w:val="es"/>
              </w:rPr>
              <w:t xml:space="preserve">Tierra, </w:t>
            </w:r>
            <w:r>
              <w:rPr>
                <w:bCs/>
                <w:lang w:val="es"/>
              </w:rPr>
              <w:br/>
              <w:t>Parte A</w:t>
            </w:r>
          </w:p>
        </w:tc>
        <w:tc>
          <w:tcPr>
            <w:tcW w:w="6480" w:type="dxa"/>
          </w:tcPr>
          <w:p w14:paraId="1067CBDA" w14:textId="77777777" w:rsidR="00FB3F1E" w:rsidRDefault="00FB3F1E" w:rsidP="007D4DF2">
            <w:pPr>
              <w:pStyle w:val="TableBody"/>
            </w:pPr>
          </w:p>
        </w:tc>
        <w:tc>
          <w:tcPr>
            <w:tcW w:w="4680" w:type="dxa"/>
          </w:tcPr>
          <w:p w14:paraId="79042A08" w14:textId="77777777" w:rsidR="00FB3F1E" w:rsidRDefault="00FB3F1E" w:rsidP="007D4DF2">
            <w:pPr>
              <w:pStyle w:val="TableBody"/>
            </w:pPr>
          </w:p>
        </w:tc>
      </w:tr>
      <w:tr w:rsidR="00FB3F1E" w14:paraId="073F32D5" w14:textId="77777777" w:rsidTr="00F81D28">
        <w:trPr>
          <w:trHeight w:val="1440"/>
        </w:trPr>
        <w:tc>
          <w:tcPr>
            <w:tcW w:w="1800" w:type="dxa"/>
            <w:vAlign w:val="center"/>
          </w:tcPr>
          <w:p w14:paraId="76AE14F4" w14:textId="40C2AD23" w:rsidR="00FB3F1E" w:rsidRDefault="007B372B" w:rsidP="004D53A8">
            <w:pPr>
              <w:pStyle w:val="RowHeader"/>
            </w:pPr>
            <w:r>
              <w:rPr>
                <w:bCs/>
                <w:lang w:val="es"/>
              </w:rPr>
              <w:t xml:space="preserve">Tierra, </w:t>
            </w:r>
            <w:r>
              <w:rPr>
                <w:bCs/>
                <w:lang w:val="es"/>
              </w:rPr>
              <w:br/>
              <w:t>Parte B</w:t>
            </w:r>
          </w:p>
        </w:tc>
        <w:tc>
          <w:tcPr>
            <w:tcW w:w="6480" w:type="dxa"/>
          </w:tcPr>
          <w:p w14:paraId="7411F60B" w14:textId="77777777" w:rsidR="00FB3F1E" w:rsidRDefault="00FB3F1E" w:rsidP="007D4DF2">
            <w:pPr>
              <w:pStyle w:val="TableBody"/>
            </w:pPr>
          </w:p>
        </w:tc>
        <w:tc>
          <w:tcPr>
            <w:tcW w:w="4680" w:type="dxa"/>
          </w:tcPr>
          <w:p w14:paraId="7018ECBE" w14:textId="77777777" w:rsidR="00FB3F1E" w:rsidRDefault="00FB3F1E" w:rsidP="007D4DF2">
            <w:pPr>
              <w:pStyle w:val="TableBody"/>
            </w:pPr>
          </w:p>
        </w:tc>
      </w:tr>
      <w:tr w:rsidR="004D53A8" w14:paraId="5F3B4E10" w14:textId="77777777" w:rsidTr="00F81D28">
        <w:trPr>
          <w:trHeight w:val="1440"/>
        </w:trPr>
        <w:tc>
          <w:tcPr>
            <w:tcW w:w="1800" w:type="dxa"/>
            <w:vAlign w:val="center"/>
          </w:tcPr>
          <w:p w14:paraId="1E8DC7F5" w14:textId="0C9EE6EF" w:rsidR="004D53A8" w:rsidRDefault="004D53A8" w:rsidP="004D53A8">
            <w:pPr>
              <w:pStyle w:val="RowHeader"/>
            </w:pPr>
            <w:r>
              <w:rPr>
                <w:bCs/>
                <w:lang w:val="es"/>
              </w:rPr>
              <w:t>Resumen</w:t>
            </w:r>
          </w:p>
        </w:tc>
        <w:tc>
          <w:tcPr>
            <w:tcW w:w="11160" w:type="dxa"/>
            <w:gridSpan w:val="2"/>
          </w:tcPr>
          <w:p w14:paraId="5CCA7D71" w14:textId="77777777" w:rsidR="004D53A8" w:rsidRDefault="004D53A8" w:rsidP="007D4DF2">
            <w:pPr>
              <w:pStyle w:val="TableBody"/>
            </w:pPr>
          </w:p>
        </w:tc>
      </w:tr>
    </w:tbl>
    <w:p w14:paraId="5CC7430E" w14:textId="77777777" w:rsidR="00B77FEF" w:rsidRPr="00895E9E" w:rsidRDefault="00B77FEF" w:rsidP="00895E9E">
      <w:pPr>
        <w:pStyle w:val="BodyText"/>
      </w:pPr>
    </w:p>
    <w:sectPr w:rsidR="00B77FEF" w:rsidRPr="00895E9E" w:rsidSect="008E4D00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108B7" w14:textId="77777777" w:rsidR="00084EB6" w:rsidRDefault="00084EB6" w:rsidP="00293785">
      <w:pPr>
        <w:spacing w:after="0" w:line="240" w:lineRule="auto"/>
      </w:pPr>
      <w:r>
        <w:separator/>
      </w:r>
    </w:p>
  </w:endnote>
  <w:endnote w:type="continuationSeparator" w:id="0">
    <w:p w14:paraId="49CACE5B" w14:textId="77777777" w:rsidR="00084EB6" w:rsidRDefault="00084EB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AFDA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871CA6" wp14:editId="0E62E0F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D60455" w14:textId="6AFC61D1" w:rsidR="00293785" w:rsidRDefault="00CD7C3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CA2F167151E4532A3F2A81C7BFB0FF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84EB6">
                                <w:rPr>
                                  <w:bCs/>
                                  <w:lang w:val="es"/>
                                </w:rPr>
                                <w:t>Bio-Dome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71CA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6AD60455" w14:textId="6AFC61D1" w:rsidR="00293785" w:rsidRDefault="00CD7C3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CA2F167151E4532A3F2A81C7BFB0FF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84EB6">
                          <w:rPr>
                            <w:bCs/>
                            <w:lang w:val="es"/>
                          </w:rPr>
                          <w:t>Bio-Dome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25D940A" wp14:editId="5B05067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037BF" w14:textId="77777777" w:rsidR="00084EB6" w:rsidRDefault="00084EB6" w:rsidP="00293785">
      <w:pPr>
        <w:spacing w:after="0" w:line="240" w:lineRule="auto"/>
      </w:pPr>
      <w:r>
        <w:separator/>
      </w:r>
    </w:p>
  </w:footnote>
  <w:footnote w:type="continuationSeparator" w:id="0">
    <w:p w14:paraId="66EF18D4" w14:textId="77777777" w:rsidR="00084EB6" w:rsidRDefault="00084EB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260819">
    <w:abstractNumId w:val="6"/>
  </w:num>
  <w:num w:numId="2" w16cid:durableId="365451519">
    <w:abstractNumId w:val="7"/>
  </w:num>
  <w:num w:numId="3" w16cid:durableId="2132629043">
    <w:abstractNumId w:val="0"/>
  </w:num>
  <w:num w:numId="4" w16cid:durableId="1189223222">
    <w:abstractNumId w:val="2"/>
  </w:num>
  <w:num w:numId="5" w16cid:durableId="1142380453">
    <w:abstractNumId w:val="3"/>
  </w:num>
  <w:num w:numId="6" w16cid:durableId="2065985249">
    <w:abstractNumId w:val="5"/>
  </w:num>
  <w:num w:numId="7" w16cid:durableId="1739206875">
    <w:abstractNumId w:val="4"/>
  </w:num>
  <w:num w:numId="8" w16cid:durableId="1318071067">
    <w:abstractNumId w:val="8"/>
  </w:num>
  <w:num w:numId="9" w16cid:durableId="802385938">
    <w:abstractNumId w:val="9"/>
  </w:num>
  <w:num w:numId="10" w16cid:durableId="1808232869">
    <w:abstractNumId w:val="10"/>
  </w:num>
  <w:num w:numId="11" w16cid:durableId="840506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F"/>
    <w:rsid w:val="0004006F"/>
    <w:rsid w:val="00053775"/>
    <w:rsid w:val="0005619A"/>
    <w:rsid w:val="000716BE"/>
    <w:rsid w:val="00084EB6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2368A"/>
    <w:rsid w:val="002345CC"/>
    <w:rsid w:val="00236BBB"/>
    <w:rsid w:val="00275471"/>
    <w:rsid w:val="00291063"/>
    <w:rsid w:val="00293785"/>
    <w:rsid w:val="002C0879"/>
    <w:rsid w:val="002C37B4"/>
    <w:rsid w:val="002D1D28"/>
    <w:rsid w:val="0036040A"/>
    <w:rsid w:val="0038576F"/>
    <w:rsid w:val="003D514A"/>
    <w:rsid w:val="003E2B33"/>
    <w:rsid w:val="00446C13"/>
    <w:rsid w:val="004C7907"/>
    <w:rsid w:val="004D53A8"/>
    <w:rsid w:val="004E7166"/>
    <w:rsid w:val="00505136"/>
    <w:rsid w:val="005078B4"/>
    <w:rsid w:val="0053328A"/>
    <w:rsid w:val="00540FC6"/>
    <w:rsid w:val="0061769F"/>
    <w:rsid w:val="00645D7F"/>
    <w:rsid w:val="00656940"/>
    <w:rsid w:val="00666C03"/>
    <w:rsid w:val="00686DAB"/>
    <w:rsid w:val="00696D80"/>
    <w:rsid w:val="006A6AEF"/>
    <w:rsid w:val="006E1542"/>
    <w:rsid w:val="00721EA4"/>
    <w:rsid w:val="007A792E"/>
    <w:rsid w:val="007B055F"/>
    <w:rsid w:val="007B372B"/>
    <w:rsid w:val="007D0FE6"/>
    <w:rsid w:val="007D4DF2"/>
    <w:rsid w:val="007F6230"/>
    <w:rsid w:val="008054CC"/>
    <w:rsid w:val="00855DD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1345A"/>
    <w:rsid w:val="00A471FD"/>
    <w:rsid w:val="00A54FE8"/>
    <w:rsid w:val="00AC349E"/>
    <w:rsid w:val="00AC75FD"/>
    <w:rsid w:val="00B77FEF"/>
    <w:rsid w:val="00B92DBF"/>
    <w:rsid w:val="00BD119F"/>
    <w:rsid w:val="00C73EA1"/>
    <w:rsid w:val="00CB27A0"/>
    <w:rsid w:val="00CC4F77"/>
    <w:rsid w:val="00CD3CF6"/>
    <w:rsid w:val="00CE317F"/>
    <w:rsid w:val="00CE336D"/>
    <w:rsid w:val="00CF3651"/>
    <w:rsid w:val="00D106FF"/>
    <w:rsid w:val="00D626EB"/>
    <w:rsid w:val="00DC57B9"/>
    <w:rsid w:val="00DE16E0"/>
    <w:rsid w:val="00E10D5D"/>
    <w:rsid w:val="00E1382E"/>
    <w:rsid w:val="00E22540"/>
    <w:rsid w:val="00ED24C8"/>
    <w:rsid w:val="00EE3A34"/>
    <w:rsid w:val="00EE498E"/>
    <w:rsid w:val="00F16F22"/>
    <w:rsid w:val="00F377E2"/>
    <w:rsid w:val="00F50748"/>
    <w:rsid w:val="00F72D02"/>
    <w:rsid w:val="00F81D28"/>
    <w:rsid w:val="00FB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375E3"/>
  <w15:docId w15:val="{AED52E4B-DABC-4C28-88C6-8B4C6FC7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A2F167151E4532A3F2A81C7BFB0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0345C-50D3-4E95-BCCB-3FBF98D7A9F8}"/>
      </w:docPartPr>
      <w:docPartBody>
        <w:p w:rsidR="00C25B3C" w:rsidRDefault="000752EA">
          <w:pPr>
            <w:pStyle w:val="1CA2F167151E4532A3F2A81C7BFB0FF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EA"/>
    <w:rsid w:val="000752EA"/>
    <w:rsid w:val="00C25B3C"/>
    <w:rsid w:val="00E3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A2F167151E4532A3F2A81C7BFB0FFD">
    <w:name w:val="1CA2F167151E4532A3F2A81C7BFB0F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40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Bio-Dome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Bio-Dome</dc:title>
  <dc:creator>K20 Center</dc:creator>
  <cp:lastModifiedBy>Bigler, Elijah B.</cp:lastModifiedBy>
  <cp:revision>30</cp:revision>
  <cp:lastPrinted>2016-07-14T14:08:00Z</cp:lastPrinted>
  <dcterms:created xsi:type="dcterms:W3CDTF">2021-09-30T20:07:00Z</dcterms:created>
  <dcterms:modified xsi:type="dcterms:W3CDTF">2023-06-27T17:33:00Z</dcterms:modified>
</cp:coreProperties>
</file>