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46F1" w14:textId="4F86A456" w:rsidR="002F3BD3" w:rsidRPr="00B368F1" w:rsidRDefault="00FB0935">
      <w:pPr>
        <w:rPr>
          <w:rFonts w:ascii="Calibri" w:eastAsia="Calibri" w:hAnsi="Calibri" w:cs="Calibri"/>
          <w:b/>
          <w:smallCaps/>
          <w:color w:val="632423" w:themeColor="accent2" w:themeShade="80"/>
          <w:sz w:val="32"/>
          <w:szCs w:val="32"/>
        </w:rPr>
      </w:pPr>
      <w:r w:rsidRPr="00B368F1">
        <w:rPr>
          <w:rFonts w:ascii="Calibri" w:eastAsia="Calibri" w:hAnsi="Calibri" w:cs="Calibri"/>
          <w:b/>
          <w:smallCaps/>
          <w:color w:val="632423" w:themeColor="accent2" w:themeShade="80"/>
          <w:sz w:val="32"/>
          <w:szCs w:val="32"/>
        </w:rPr>
        <w:t>HISTORICAL MINGLE</w:t>
      </w:r>
      <w:r w:rsidR="00A53852">
        <w:rPr>
          <w:rFonts w:ascii="Calibri" w:eastAsia="Calibri" w:hAnsi="Calibri" w:cs="Calibri"/>
          <w:b/>
          <w:smallCaps/>
          <w:color w:val="632423" w:themeColor="accent2" w:themeShade="80"/>
          <w:sz w:val="32"/>
          <w:szCs w:val="32"/>
        </w:rPr>
        <w:t>—GRAPHIC</w:t>
      </w:r>
      <w:r w:rsidRPr="00B368F1">
        <w:rPr>
          <w:rFonts w:ascii="Calibri" w:eastAsia="Calibri" w:hAnsi="Calibri" w:cs="Calibri"/>
          <w:b/>
          <w:smallCaps/>
          <w:color w:val="632423" w:themeColor="accent2" w:themeShade="80"/>
          <w:sz w:val="32"/>
          <w:szCs w:val="32"/>
        </w:rPr>
        <w:t>ORGANIZER</w:t>
      </w:r>
    </w:p>
    <w:p w14:paraId="67F78F7F" w14:textId="77777777" w:rsidR="002F3BD3" w:rsidRDefault="002F3BD3">
      <w:pPr>
        <w:spacing w:after="12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3517"/>
        <w:gridCol w:w="3518"/>
      </w:tblGrid>
      <w:tr w:rsidR="002F3BD3" w14:paraId="59FE6EEA" w14:textId="77777777" w:rsidTr="0072332D">
        <w:tc>
          <w:tcPr>
            <w:tcW w:w="2325" w:type="dxa"/>
            <w:shd w:val="clear" w:color="auto" w:fill="3E5C61"/>
          </w:tcPr>
          <w:p w14:paraId="1F48F665" w14:textId="77777777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Historical Figure</w:t>
            </w:r>
          </w:p>
        </w:tc>
        <w:tc>
          <w:tcPr>
            <w:tcW w:w="3517" w:type="dxa"/>
            <w:shd w:val="clear" w:color="auto" w:fill="3E5C61"/>
          </w:tcPr>
          <w:p w14:paraId="4D2152D0" w14:textId="3B6C933A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What did </w:t>
            </w:r>
            <w:r w:rsidR="00C777A1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he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support?</w:t>
            </w:r>
          </w:p>
        </w:tc>
        <w:tc>
          <w:tcPr>
            <w:tcW w:w="3518" w:type="dxa"/>
            <w:shd w:val="clear" w:color="auto" w:fill="3E5C61"/>
          </w:tcPr>
          <w:p w14:paraId="1272D267" w14:textId="2A090C2E" w:rsidR="002F3BD3" w:rsidRDefault="00FB0935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Why did </w:t>
            </w:r>
            <w:r w:rsidR="00C777A1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 support </w:t>
            </w:r>
            <w:r w:rsidR="00C777A1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this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?</w:t>
            </w:r>
          </w:p>
        </w:tc>
      </w:tr>
      <w:tr w:rsidR="002F3BD3" w14:paraId="30F20F9E" w14:textId="77777777" w:rsidTr="0072332D">
        <w:trPr>
          <w:trHeight w:val="2673"/>
        </w:trPr>
        <w:tc>
          <w:tcPr>
            <w:tcW w:w="2325" w:type="dxa"/>
          </w:tcPr>
          <w:p w14:paraId="4F2E8C31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6DFF715F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3F3D0278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39B3D6F6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10F1FB60" w14:textId="229498BA" w:rsidR="002F3BD3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Lord Castlereagh</w:t>
            </w:r>
          </w:p>
        </w:tc>
        <w:tc>
          <w:tcPr>
            <w:tcW w:w="3517" w:type="dxa"/>
          </w:tcPr>
          <w:p w14:paraId="2E4548B9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303B98C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5B57B4FC" w14:textId="77777777" w:rsidTr="0072332D">
        <w:trPr>
          <w:trHeight w:val="2628"/>
        </w:trPr>
        <w:tc>
          <w:tcPr>
            <w:tcW w:w="2325" w:type="dxa"/>
          </w:tcPr>
          <w:p w14:paraId="189699EA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3834AB2A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627AF4F9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514DFF7B" w14:textId="57974D3D" w:rsidR="002F3BD3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Charles-Maurice de Talleyrand</w:t>
            </w:r>
          </w:p>
        </w:tc>
        <w:tc>
          <w:tcPr>
            <w:tcW w:w="3517" w:type="dxa"/>
          </w:tcPr>
          <w:p w14:paraId="384EFEC8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14:paraId="4991041D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7F57D006" w14:textId="77777777" w:rsidTr="0072332D">
        <w:trPr>
          <w:trHeight w:val="2178"/>
        </w:trPr>
        <w:tc>
          <w:tcPr>
            <w:tcW w:w="2325" w:type="dxa"/>
          </w:tcPr>
          <w:p w14:paraId="184E50D4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2D223EBD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4EC70954" w14:textId="0F7F9921" w:rsidR="002F3BD3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Klemens von Metternich</w:t>
            </w:r>
          </w:p>
        </w:tc>
        <w:tc>
          <w:tcPr>
            <w:tcW w:w="3517" w:type="dxa"/>
          </w:tcPr>
          <w:p w14:paraId="44BDB6EE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D1F9304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F3BD3" w14:paraId="48F4DB44" w14:textId="77777777" w:rsidTr="0072332D">
        <w:trPr>
          <w:trHeight w:val="2178"/>
        </w:trPr>
        <w:tc>
          <w:tcPr>
            <w:tcW w:w="2325" w:type="dxa"/>
          </w:tcPr>
          <w:p w14:paraId="0A54E314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6AFBDEE1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7F1D36BE" w14:textId="77777777" w:rsidR="0072332D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66D472A2" w14:textId="5BA25ED7" w:rsidR="002F3BD3" w:rsidRDefault="0072332D" w:rsidP="0072332D">
            <w:pPr>
              <w:pStyle w:val="Heading1"/>
              <w:spacing w:before="0" w:after="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Tsar Alexander I</w:t>
            </w:r>
          </w:p>
        </w:tc>
        <w:tc>
          <w:tcPr>
            <w:tcW w:w="3517" w:type="dxa"/>
          </w:tcPr>
          <w:p w14:paraId="7F3EA5D0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8" w:type="dxa"/>
          </w:tcPr>
          <w:p w14:paraId="216C0B29" w14:textId="77777777" w:rsidR="002F3BD3" w:rsidRDefault="002F3BD3" w:rsidP="00B368F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7481DDE" w14:textId="5A2631C6" w:rsidR="00B368F1" w:rsidRDefault="00B368F1"/>
    <w:p w14:paraId="44644F2C" w14:textId="77777777" w:rsidR="002F3BD3" w:rsidRDefault="002F3BD3"/>
    <w:sectPr w:rsidR="002F3BD3" w:rsidSect="00C77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2641" w14:textId="77777777" w:rsidR="00CE17BA" w:rsidRDefault="00CE17BA">
      <w:pPr>
        <w:spacing w:line="240" w:lineRule="auto"/>
      </w:pPr>
      <w:r>
        <w:separator/>
      </w:r>
    </w:p>
  </w:endnote>
  <w:endnote w:type="continuationSeparator" w:id="0">
    <w:p w14:paraId="777D73C1" w14:textId="77777777" w:rsidR="00CE17BA" w:rsidRDefault="00CE1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BFD9" w14:textId="77777777" w:rsidR="00DD377D" w:rsidRDefault="00DD3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17FB" w14:textId="5429C7F1" w:rsidR="002F3BD3" w:rsidRDefault="00C777A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D0082B" wp14:editId="2FA2826F">
              <wp:simplePos x="0" y="0"/>
              <wp:positionH relativeFrom="column">
                <wp:posOffset>1456055</wp:posOffset>
              </wp:positionH>
              <wp:positionV relativeFrom="paragraph">
                <wp:posOffset>-107315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7F8BD" w14:textId="343BF580" w:rsidR="002F3BD3" w:rsidRPr="00DD377D" w:rsidRDefault="00DD377D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DD377D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</w:rPr>
                            <w:t xml:space="preserve">A </w:t>
                          </w:r>
                          <w:proofErr w:type="gramStart"/>
                          <w:r w:rsidRPr="00DD377D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</w:rPr>
                            <w:t>PEACE</w:t>
                          </w:r>
                          <w:proofErr w:type="gramEnd"/>
                          <w:r w:rsidRPr="00DD377D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</w:rPr>
                            <w:t xml:space="preserve"> OF THE PIE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D0082B" id="Rectangle 1" o:spid="_x0000_s1026" style="position:absolute;margin-left:114.65pt;margin-top:-8.4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" filled="f" stroked="f">
              <v:textbox inset="2.53958mm,1.2694mm,2.53958mm,1.2694mm">
                <w:txbxContent>
                  <w:p w14:paraId="4487F8BD" w14:textId="343BF580" w:rsidR="002F3BD3" w:rsidRPr="00DD377D" w:rsidRDefault="00DD377D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DD377D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</w:rPr>
                      <w:t xml:space="preserve">A </w:t>
                    </w:r>
                    <w:proofErr w:type="gramStart"/>
                    <w:r w:rsidRPr="00DD377D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</w:rPr>
                      <w:t>PEACE</w:t>
                    </w:r>
                    <w:proofErr w:type="gramEnd"/>
                    <w:r w:rsidRPr="00DD377D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</w:rPr>
                      <w:t xml:space="preserve"> OF THE PIE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3DA128A6" wp14:editId="74A8B296">
          <wp:simplePos x="0" y="0"/>
          <wp:positionH relativeFrom="column">
            <wp:posOffset>1371600</wp:posOffset>
          </wp:positionH>
          <wp:positionV relativeFrom="paragraph">
            <wp:posOffset>-43815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2713" w14:textId="77777777" w:rsidR="00DD377D" w:rsidRDefault="00DD3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2715" w14:textId="77777777" w:rsidR="00CE17BA" w:rsidRDefault="00CE17BA">
      <w:pPr>
        <w:spacing w:line="240" w:lineRule="auto"/>
      </w:pPr>
      <w:r>
        <w:separator/>
      </w:r>
    </w:p>
  </w:footnote>
  <w:footnote w:type="continuationSeparator" w:id="0">
    <w:p w14:paraId="4A1FFAC8" w14:textId="77777777" w:rsidR="00CE17BA" w:rsidRDefault="00CE17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6675" w14:textId="77777777" w:rsidR="00DD377D" w:rsidRDefault="00DD3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8D43" w14:textId="77777777" w:rsidR="00DD377D" w:rsidRDefault="00DD3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1A9C" w14:textId="77777777" w:rsidR="00DD377D" w:rsidRDefault="00DD3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27CE6"/>
    <w:multiLevelType w:val="hybridMultilevel"/>
    <w:tmpl w:val="4A0AF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D3"/>
    <w:rsid w:val="00044E88"/>
    <w:rsid w:val="002D17D1"/>
    <w:rsid w:val="002F3BD3"/>
    <w:rsid w:val="0072332D"/>
    <w:rsid w:val="00A53852"/>
    <w:rsid w:val="00AD1BF2"/>
    <w:rsid w:val="00B368F1"/>
    <w:rsid w:val="00C777A1"/>
    <w:rsid w:val="00CE17BA"/>
    <w:rsid w:val="00DD377D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36995"/>
  <w15:docId w15:val="{50D4B918-472B-466A-9886-D4A2A933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68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8F1"/>
  </w:style>
  <w:style w:type="paragraph" w:styleId="Footer">
    <w:name w:val="footer"/>
    <w:basedOn w:val="Normal"/>
    <w:link w:val="FooterChar"/>
    <w:uiPriority w:val="99"/>
    <w:unhideWhenUsed/>
    <w:rsid w:val="00B368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8F1"/>
  </w:style>
  <w:style w:type="character" w:styleId="Hyperlink">
    <w:name w:val="Hyperlink"/>
    <w:basedOn w:val="DefaultParagraphFont"/>
    <w:uiPriority w:val="99"/>
    <w:unhideWhenUsed/>
    <w:rsid w:val="00B368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6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keywords>Graphic Organizer</cp:keywords>
  <cp:lastModifiedBy>Shogren, Caitlin E.</cp:lastModifiedBy>
  <cp:revision>3</cp:revision>
  <dcterms:created xsi:type="dcterms:W3CDTF">2021-11-08T15:14:00Z</dcterms:created>
  <dcterms:modified xsi:type="dcterms:W3CDTF">2021-11-15T16:52:00Z</dcterms:modified>
</cp:coreProperties>
</file>