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5FA7" w14:textId="405C9FEE" w:rsidR="00262A06" w:rsidRPr="00E47359" w:rsidRDefault="00CF7223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8tug0g2zw0sx" w:colFirst="0" w:colLast="0"/>
      <w:bookmarkEnd w:id="0"/>
      <w:r w:rsidRPr="00E47359">
        <w:rPr>
          <w:rFonts w:ascii="Calibri" w:eastAsia="Calibri" w:hAnsi="Calibri" w:cs="Calibri"/>
          <w:b/>
          <w:smallCaps/>
          <w:sz w:val="28"/>
          <w:szCs w:val="28"/>
        </w:rPr>
        <w:t>HERCULES</w:t>
      </w:r>
      <w:r w:rsidR="00E47359">
        <w:rPr>
          <w:rFonts w:ascii="Calibri" w:eastAsia="Calibri" w:hAnsi="Calibri" w:cs="Calibri"/>
          <w:b/>
          <w:smallCaps/>
          <w:sz w:val="28"/>
          <w:szCs w:val="28"/>
        </w:rPr>
        <w:t>/HERACLES</w:t>
      </w:r>
      <w:r w:rsidRPr="00E47359">
        <w:rPr>
          <w:rFonts w:ascii="Calibri" w:eastAsia="Calibri" w:hAnsi="Calibri" w:cs="Calibri"/>
          <w:b/>
          <w:smallCaps/>
          <w:sz w:val="28"/>
          <w:szCs w:val="28"/>
        </w:rPr>
        <w:t xml:space="preserve"> RESEARCH</w:t>
      </w:r>
    </w:p>
    <w:p w14:paraId="38BA5A84" w14:textId="77777777" w:rsidR="00262A06" w:rsidRPr="00E47359" w:rsidRDefault="00CF7223">
      <w:pPr>
        <w:spacing w:after="120"/>
        <w:rPr>
          <w:rFonts w:ascii="Calibri" w:eastAsia="Calibri" w:hAnsi="Calibri" w:cs="Calibri"/>
        </w:rPr>
      </w:pPr>
      <w:r w:rsidRPr="00E47359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602F536A" w14:textId="1E029199" w:rsidR="00262A06" w:rsidRPr="00E47359" w:rsidRDefault="00CF7223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E47359">
        <w:rPr>
          <w:rFonts w:ascii="Calibri" w:eastAsia="Calibri" w:hAnsi="Calibri" w:cs="Calibri"/>
        </w:rPr>
        <w:t>Where is he from</w:t>
      </w:r>
      <w:r w:rsidR="00E47359" w:rsidRPr="00E47359">
        <w:rPr>
          <w:rFonts w:ascii="Calibri" w:eastAsia="Calibri" w:hAnsi="Calibri" w:cs="Calibri"/>
        </w:rPr>
        <w:t>? (T</w:t>
      </w:r>
      <w:r w:rsidRPr="00E47359">
        <w:rPr>
          <w:rFonts w:ascii="Calibri" w:eastAsia="Calibri" w:hAnsi="Calibri" w:cs="Calibri"/>
        </w:rPr>
        <w:t xml:space="preserve">his could also include who </w:t>
      </w:r>
      <w:r w:rsidR="00E47359" w:rsidRPr="00E47359">
        <w:rPr>
          <w:rFonts w:ascii="Calibri" w:eastAsia="Calibri" w:hAnsi="Calibri" w:cs="Calibri"/>
        </w:rPr>
        <w:t>his parents were.)</w:t>
      </w:r>
    </w:p>
    <w:p w14:paraId="12A00511" w14:textId="77777777" w:rsidR="00262A06" w:rsidRPr="00E47359" w:rsidRDefault="00CF7223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E47359">
        <w:rPr>
          <w:rFonts w:ascii="Calibri" w:eastAsia="Calibri" w:hAnsi="Calibri" w:cs="Calibri"/>
        </w:rPr>
        <w:t>What are his strengths and weaknesses?</w:t>
      </w:r>
    </w:p>
    <w:p w14:paraId="1FEF24CF" w14:textId="77777777" w:rsidR="00262A06" w:rsidRPr="00E47359" w:rsidRDefault="00CF7223">
      <w:pPr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E47359">
        <w:rPr>
          <w:rFonts w:ascii="Calibri" w:eastAsia="Calibri" w:hAnsi="Calibri" w:cs="Calibri"/>
        </w:rPr>
        <w:t>What are his greatest accomplishments?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262A06" w:rsidRPr="00E47359" w14:paraId="776A2F95" w14:textId="77777777" w:rsidTr="007F69D3">
        <w:trPr>
          <w:trHeight w:val="81"/>
        </w:trPr>
        <w:tc>
          <w:tcPr>
            <w:tcW w:w="8760" w:type="dxa"/>
            <w:shd w:val="clear" w:color="auto" w:fill="3E5C61"/>
          </w:tcPr>
          <w:p w14:paraId="3463E58D" w14:textId="123FD1D2" w:rsidR="00262A06" w:rsidRPr="00E47359" w:rsidRDefault="00E47359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47359">
              <w:rPr>
                <w:rFonts w:ascii="Calibri" w:eastAsia="Calibri" w:hAnsi="Calibri" w:cs="Calibri"/>
                <w:b/>
                <w:color w:val="FFFFFF"/>
              </w:rPr>
              <w:t>Hercules/</w:t>
            </w:r>
            <w:r w:rsidR="00CF7223" w:rsidRPr="00E47359">
              <w:rPr>
                <w:rFonts w:ascii="Calibri" w:eastAsia="Calibri" w:hAnsi="Calibri" w:cs="Calibri"/>
                <w:b/>
                <w:color w:val="FFFFFF"/>
              </w:rPr>
              <w:t>Heracles</w:t>
            </w:r>
          </w:p>
        </w:tc>
      </w:tr>
      <w:tr w:rsidR="00262A06" w:rsidRPr="00E47359" w14:paraId="6996665F" w14:textId="77777777" w:rsidTr="007F69D3">
        <w:trPr>
          <w:trHeight w:val="252"/>
        </w:trPr>
        <w:tc>
          <w:tcPr>
            <w:tcW w:w="8760" w:type="dxa"/>
          </w:tcPr>
          <w:p w14:paraId="3FB04D68" w14:textId="77777777" w:rsidR="00262A06" w:rsidRPr="00E47359" w:rsidRDefault="002C619C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CF7223" w:rsidRPr="00E47359">
                <w:rPr>
                  <w:rFonts w:ascii="Calibri" w:eastAsia="Calibri" w:hAnsi="Calibri" w:cs="Calibri"/>
                  <w:color w:val="1155CC"/>
                  <w:u w:val="single"/>
                </w:rPr>
                <w:t>https://tinyurl.com/Hercules1a</w:t>
              </w:r>
            </w:hyperlink>
            <w:r w:rsidR="00CF7223" w:rsidRPr="00E473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2A06" w:rsidRPr="00E47359" w14:paraId="058AABFF" w14:textId="77777777" w:rsidTr="007F69D3">
        <w:trPr>
          <w:trHeight w:val="189"/>
        </w:trPr>
        <w:tc>
          <w:tcPr>
            <w:tcW w:w="8760" w:type="dxa"/>
            <w:shd w:val="clear" w:color="auto" w:fill="3E5C61"/>
          </w:tcPr>
          <w:p w14:paraId="49E23150" w14:textId="77777777" w:rsidR="00262A06" w:rsidRPr="00E47359" w:rsidRDefault="00CF7223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47359">
              <w:rPr>
                <w:rFonts w:ascii="Calibri" w:eastAsia="Calibri" w:hAnsi="Calibri" w:cs="Calibri"/>
                <w:b/>
                <w:color w:val="FFFFFF"/>
              </w:rPr>
              <w:t>The 12 Labors of Hercules</w:t>
            </w:r>
          </w:p>
        </w:tc>
      </w:tr>
      <w:tr w:rsidR="00262A06" w:rsidRPr="00E47359" w14:paraId="5CBE746F" w14:textId="77777777" w:rsidTr="007F69D3">
        <w:trPr>
          <w:trHeight w:val="279"/>
        </w:trPr>
        <w:tc>
          <w:tcPr>
            <w:tcW w:w="8760" w:type="dxa"/>
          </w:tcPr>
          <w:p w14:paraId="33F518A0" w14:textId="77777777" w:rsidR="00262A06" w:rsidRPr="00E47359" w:rsidRDefault="002C619C">
            <w:pPr>
              <w:jc w:val="center"/>
              <w:rPr>
                <w:rFonts w:ascii="Calibri" w:eastAsia="Calibri" w:hAnsi="Calibri" w:cs="Calibri"/>
              </w:rPr>
            </w:pPr>
            <w:r>
              <w:fldChar w:fldCharType="begin"/>
            </w:r>
            <w:r>
              <w:instrText xml:space="preserve"> HYPERLINK "https://tinyurl.com/Hercules1b" \h </w:instrText>
            </w:r>
            <w:r>
              <w:fldChar w:fldCharType="separate"/>
            </w:r>
            <w:r w:rsidR="00CF7223" w:rsidRPr="00E47359">
              <w:rPr>
                <w:rFonts w:ascii="Calibri" w:eastAsia="Calibri" w:hAnsi="Calibri" w:cs="Calibri"/>
                <w:color w:val="1155CC"/>
                <w:u w:val="single"/>
              </w:rPr>
              <w:t>https://tinyurl.com/Hercules1b</w:t>
            </w:r>
            <w:r>
              <w:rPr>
                <w:rFonts w:ascii="Calibri" w:eastAsia="Calibri" w:hAnsi="Calibri" w:cs="Calibri"/>
                <w:color w:val="1155CC"/>
                <w:u w:val="single"/>
              </w:rPr>
              <w:fldChar w:fldCharType="end"/>
            </w:r>
            <w:r w:rsidR="00CF7223" w:rsidRPr="00E473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2A06" w:rsidRPr="00E47359" w14:paraId="52B0EB23" w14:textId="77777777" w:rsidTr="007F69D3">
        <w:trPr>
          <w:trHeight w:val="27"/>
        </w:trPr>
        <w:tc>
          <w:tcPr>
            <w:tcW w:w="8760" w:type="dxa"/>
            <w:shd w:val="clear" w:color="auto" w:fill="3E5C61"/>
          </w:tcPr>
          <w:p w14:paraId="1185BD04" w14:textId="77777777" w:rsidR="00262A06" w:rsidRPr="00E47359" w:rsidRDefault="00CF7223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47359">
              <w:rPr>
                <w:rFonts w:ascii="Calibri" w:eastAsia="Calibri" w:hAnsi="Calibri" w:cs="Calibri"/>
                <w:b/>
                <w:color w:val="FFFFFF"/>
              </w:rPr>
              <w:t>The Labors of Heracles</w:t>
            </w:r>
          </w:p>
        </w:tc>
      </w:tr>
      <w:tr w:rsidR="00262A06" w:rsidRPr="00E47359" w14:paraId="034CCA7D" w14:textId="77777777">
        <w:tc>
          <w:tcPr>
            <w:tcW w:w="8760" w:type="dxa"/>
          </w:tcPr>
          <w:p w14:paraId="68398FC1" w14:textId="77777777" w:rsidR="00262A06" w:rsidRPr="00E47359" w:rsidRDefault="002C619C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CF7223" w:rsidRPr="00E47359">
                <w:rPr>
                  <w:rFonts w:ascii="Calibri" w:eastAsia="Calibri" w:hAnsi="Calibri" w:cs="Calibri"/>
                  <w:color w:val="1155CC"/>
                  <w:u w:val="single"/>
                </w:rPr>
                <w:t>https://tinyurl.com/Hercules1c</w:t>
              </w:r>
            </w:hyperlink>
            <w:r w:rsidR="00CF7223" w:rsidRPr="00E47359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0AB8C05" w14:textId="348D264D" w:rsidR="007F69D3" w:rsidRDefault="007F69D3">
      <w:pPr>
        <w:widowControl w:val="0"/>
        <w:spacing w:line="240" w:lineRule="auto"/>
        <w:rPr>
          <w:color w:val="333F48"/>
        </w:rPr>
      </w:pPr>
    </w:p>
    <w:p w14:paraId="2454F8A5" w14:textId="26031843" w:rsidR="007F69D3" w:rsidRDefault="007F69D3">
      <w:pPr>
        <w:widowControl w:val="0"/>
        <w:spacing w:line="240" w:lineRule="auto"/>
        <w:rPr>
          <w:color w:val="333F48"/>
        </w:rPr>
      </w:pPr>
      <w:r w:rsidRPr="007F69D3">
        <w:rPr>
          <w:color w:val="333F48"/>
        </w:rPr>
        <w:drawing>
          <wp:anchor distT="0" distB="0" distL="114300" distR="114300" simplePos="0" relativeHeight="251660288" behindDoc="1" locked="0" layoutInCell="1" allowOverlap="1" wp14:anchorId="068832CA" wp14:editId="290DB0A2">
            <wp:simplePos x="0" y="0"/>
            <wp:positionH relativeFrom="column">
              <wp:posOffset>1193800</wp:posOffset>
            </wp:positionH>
            <wp:positionV relativeFrom="paragraph">
              <wp:posOffset>82550</wp:posOffset>
            </wp:positionV>
            <wp:extent cx="5067300" cy="337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9D3">
        <w:rPr>
          <w:color w:val="333F4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139FAE" wp14:editId="220EB39F">
                <wp:simplePos x="0" y="0"/>
                <wp:positionH relativeFrom="column">
                  <wp:posOffset>1689100</wp:posOffset>
                </wp:positionH>
                <wp:positionV relativeFrom="paragraph">
                  <wp:posOffset>62230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15DCFD" w14:textId="77777777" w:rsidR="007F69D3" w:rsidRPr="00265F13" w:rsidRDefault="007F69D3" w:rsidP="007F69D3">
                            <w:pPr>
                              <w:spacing w:line="240" w:lineRule="auto"/>
                              <w:textDirection w:val="btLr"/>
                            </w:pPr>
                            <w:r w:rsidRPr="00265F1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39FAE" id="Rectangle 4" o:spid="_x0000_s1026" style="position:absolute;margin-left:133pt;margin-top:4.9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" filled="f" stroked="f">
                <v:textbox inset="2.53958mm,1.2694mm,2.53958mm,1.2694mm">
                  <w:txbxContent>
                    <w:p w14:paraId="4515DCFD" w14:textId="77777777" w:rsidR="007F69D3" w:rsidRPr="00265F13" w:rsidRDefault="007F69D3" w:rsidP="007F69D3">
                      <w:pPr>
                        <w:spacing w:line="240" w:lineRule="auto"/>
                        <w:textDirection w:val="btLr"/>
                      </w:pPr>
                      <w:r w:rsidRPr="00265F13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4D45B1F" w14:textId="77777777" w:rsidR="007F69D3" w:rsidRDefault="007F69D3">
      <w:pPr>
        <w:widowControl w:val="0"/>
        <w:spacing w:line="240" w:lineRule="auto"/>
        <w:rPr>
          <w:color w:val="333F48"/>
        </w:rPr>
      </w:pPr>
    </w:p>
    <w:p w14:paraId="50A9606C" w14:textId="77777777" w:rsidR="007F69D3" w:rsidRDefault="007F69D3">
      <w:pPr>
        <w:widowControl w:val="0"/>
        <w:spacing w:line="240" w:lineRule="auto"/>
        <w:rPr>
          <w:color w:val="333F48"/>
        </w:rPr>
      </w:pPr>
    </w:p>
    <w:p w14:paraId="3400DC0D" w14:textId="6AD38BDC" w:rsidR="00262A06" w:rsidRPr="00E47359" w:rsidRDefault="002C619C">
      <w:pPr>
        <w:widowControl w:val="0"/>
        <w:spacing w:line="240" w:lineRule="auto"/>
        <w:rPr>
          <w:color w:val="333F48"/>
        </w:rPr>
      </w:pPr>
      <w:r>
        <w:rPr>
          <w:noProof/>
        </w:rPr>
        <w:pict w14:anchorId="1F08B11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006B2DF" w14:textId="20B39FA3" w:rsidR="00262A06" w:rsidRPr="00816C25" w:rsidRDefault="00CF7223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1" w:name="_8dtm9n3lo1eu" w:colFirst="0" w:colLast="0"/>
      <w:bookmarkEnd w:id="1"/>
      <w:r w:rsidRPr="00816C25">
        <w:rPr>
          <w:rFonts w:ascii="Calibri" w:eastAsia="Calibri" w:hAnsi="Calibri" w:cs="Calibri"/>
          <w:b/>
          <w:smallCaps/>
          <w:sz w:val="28"/>
          <w:szCs w:val="28"/>
        </w:rPr>
        <w:t>HERCULES</w:t>
      </w:r>
      <w:r w:rsidR="00E47359" w:rsidRPr="00816C25">
        <w:rPr>
          <w:rFonts w:ascii="Calibri" w:eastAsia="Calibri" w:hAnsi="Calibri" w:cs="Calibri"/>
          <w:b/>
          <w:smallCaps/>
          <w:sz w:val="28"/>
          <w:szCs w:val="28"/>
        </w:rPr>
        <w:t>/HERACLES</w:t>
      </w:r>
      <w:r w:rsidRPr="00816C25">
        <w:rPr>
          <w:rFonts w:ascii="Calibri" w:eastAsia="Calibri" w:hAnsi="Calibri" w:cs="Calibri"/>
          <w:b/>
          <w:smallCaps/>
          <w:sz w:val="28"/>
          <w:szCs w:val="28"/>
        </w:rPr>
        <w:t xml:space="preserve"> RESEARCH</w:t>
      </w:r>
    </w:p>
    <w:p w14:paraId="3C08DED1" w14:textId="77777777" w:rsidR="00262A06" w:rsidRPr="00E47359" w:rsidRDefault="00CF7223">
      <w:pPr>
        <w:spacing w:after="120"/>
        <w:rPr>
          <w:rFonts w:ascii="Calibri" w:eastAsia="Calibri" w:hAnsi="Calibri" w:cs="Calibri"/>
        </w:rPr>
      </w:pPr>
      <w:r w:rsidRPr="00E47359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3B58CE8B" w14:textId="1C4D1E5D" w:rsidR="00262A06" w:rsidRPr="00E47359" w:rsidRDefault="00CF7223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E47359">
        <w:rPr>
          <w:rFonts w:ascii="Calibri" w:eastAsia="Calibri" w:hAnsi="Calibri" w:cs="Calibri"/>
        </w:rPr>
        <w:t>Where is he from</w:t>
      </w:r>
      <w:r w:rsidR="00E47359" w:rsidRPr="00E47359">
        <w:rPr>
          <w:rFonts w:ascii="Calibri" w:eastAsia="Calibri" w:hAnsi="Calibri" w:cs="Calibri"/>
        </w:rPr>
        <w:t>?</w:t>
      </w:r>
      <w:r w:rsidRPr="00E47359">
        <w:rPr>
          <w:rFonts w:ascii="Calibri" w:eastAsia="Calibri" w:hAnsi="Calibri" w:cs="Calibri"/>
        </w:rPr>
        <w:t xml:space="preserve"> (</w:t>
      </w:r>
      <w:r w:rsidR="00E47359" w:rsidRPr="00E47359">
        <w:rPr>
          <w:rFonts w:ascii="Calibri" w:eastAsia="Calibri" w:hAnsi="Calibri" w:cs="Calibri"/>
        </w:rPr>
        <w:t>T</w:t>
      </w:r>
      <w:r w:rsidRPr="00E47359">
        <w:rPr>
          <w:rFonts w:ascii="Calibri" w:eastAsia="Calibri" w:hAnsi="Calibri" w:cs="Calibri"/>
        </w:rPr>
        <w:t xml:space="preserve">his could also include who </w:t>
      </w:r>
      <w:r w:rsidR="00E47359" w:rsidRPr="00E47359">
        <w:rPr>
          <w:rFonts w:ascii="Calibri" w:eastAsia="Calibri" w:hAnsi="Calibri" w:cs="Calibri"/>
        </w:rPr>
        <w:t xml:space="preserve">his </w:t>
      </w:r>
      <w:r w:rsidRPr="00E47359">
        <w:rPr>
          <w:rFonts w:ascii="Calibri" w:eastAsia="Calibri" w:hAnsi="Calibri" w:cs="Calibri"/>
        </w:rPr>
        <w:t xml:space="preserve">parents </w:t>
      </w:r>
      <w:r w:rsidR="00E47359" w:rsidRPr="00E47359">
        <w:rPr>
          <w:rFonts w:ascii="Calibri" w:eastAsia="Calibri" w:hAnsi="Calibri" w:cs="Calibri"/>
        </w:rPr>
        <w:t>were.</w:t>
      </w:r>
      <w:r w:rsidRPr="00E47359">
        <w:rPr>
          <w:rFonts w:ascii="Calibri" w:eastAsia="Calibri" w:hAnsi="Calibri" w:cs="Calibri"/>
        </w:rPr>
        <w:t>)</w:t>
      </w:r>
    </w:p>
    <w:p w14:paraId="58F8836F" w14:textId="77777777" w:rsidR="00262A06" w:rsidRPr="00E47359" w:rsidRDefault="00CF7223">
      <w:pPr>
        <w:numPr>
          <w:ilvl w:val="0"/>
          <w:numId w:val="1"/>
        </w:numPr>
        <w:rPr>
          <w:rFonts w:ascii="Calibri" w:eastAsia="Calibri" w:hAnsi="Calibri" w:cs="Calibri"/>
        </w:rPr>
      </w:pPr>
      <w:r w:rsidRPr="00E47359">
        <w:rPr>
          <w:rFonts w:ascii="Calibri" w:eastAsia="Calibri" w:hAnsi="Calibri" w:cs="Calibri"/>
        </w:rPr>
        <w:t>What are his strengths and weaknesses?</w:t>
      </w:r>
    </w:p>
    <w:p w14:paraId="50D72A77" w14:textId="77777777" w:rsidR="00262A06" w:rsidRPr="00E47359" w:rsidRDefault="00CF7223">
      <w:pPr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 w:rsidRPr="00E47359">
        <w:rPr>
          <w:rFonts w:ascii="Calibri" w:eastAsia="Calibri" w:hAnsi="Calibri" w:cs="Calibri"/>
        </w:rPr>
        <w:t>What are his greatest accomplishments?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262A06" w:rsidRPr="00E47359" w14:paraId="2DB93ED9" w14:textId="77777777" w:rsidTr="007F69D3">
        <w:trPr>
          <w:trHeight w:val="333"/>
        </w:trPr>
        <w:tc>
          <w:tcPr>
            <w:tcW w:w="8760" w:type="dxa"/>
            <w:shd w:val="clear" w:color="auto" w:fill="3E5C61"/>
          </w:tcPr>
          <w:p w14:paraId="6984FBB5" w14:textId="44916849" w:rsidR="00262A06" w:rsidRPr="00E47359" w:rsidRDefault="00E47359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47359">
              <w:rPr>
                <w:rFonts w:ascii="Calibri" w:eastAsia="Calibri" w:hAnsi="Calibri" w:cs="Calibri"/>
                <w:b/>
                <w:color w:val="FFFFFF"/>
              </w:rPr>
              <w:t>Hercules/</w:t>
            </w:r>
            <w:r w:rsidR="00CF7223" w:rsidRPr="00E47359">
              <w:rPr>
                <w:rFonts w:ascii="Calibri" w:eastAsia="Calibri" w:hAnsi="Calibri" w:cs="Calibri"/>
                <w:b/>
                <w:color w:val="FFFFFF"/>
              </w:rPr>
              <w:t>Heracles</w:t>
            </w:r>
          </w:p>
        </w:tc>
      </w:tr>
      <w:tr w:rsidR="00262A06" w:rsidRPr="00E47359" w14:paraId="20467DBF" w14:textId="77777777" w:rsidTr="007F69D3">
        <w:trPr>
          <w:trHeight w:val="288"/>
        </w:trPr>
        <w:tc>
          <w:tcPr>
            <w:tcW w:w="8760" w:type="dxa"/>
          </w:tcPr>
          <w:p w14:paraId="36ACDA7B" w14:textId="77777777" w:rsidR="00262A06" w:rsidRPr="00E47359" w:rsidRDefault="002C619C" w:rsidP="007F69D3">
            <w:pPr>
              <w:jc w:val="center"/>
              <w:rPr>
                <w:rFonts w:ascii="Calibri" w:eastAsia="Calibri" w:hAnsi="Calibri" w:cs="Calibri"/>
              </w:rPr>
            </w:pPr>
            <w:hyperlink r:id="rId10">
              <w:r w:rsidR="00CF7223" w:rsidRPr="00E47359">
                <w:rPr>
                  <w:rFonts w:ascii="Calibri" w:eastAsia="Calibri" w:hAnsi="Calibri" w:cs="Calibri"/>
                  <w:color w:val="1155CC"/>
                  <w:u w:val="single"/>
                </w:rPr>
                <w:t>https://tinyurl.com/Hercules1a</w:t>
              </w:r>
            </w:hyperlink>
            <w:r w:rsidR="00CF7223" w:rsidRPr="00E473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2A06" w:rsidRPr="00E47359" w14:paraId="436D7762" w14:textId="77777777" w:rsidTr="007F69D3">
        <w:trPr>
          <w:trHeight w:val="288"/>
        </w:trPr>
        <w:tc>
          <w:tcPr>
            <w:tcW w:w="8760" w:type="dxa"/>
            <w:shd w:val="clear" w:color="auto" w:fill="3E5C61"/>
          </w:tcPr>
          <w:p w14:paraId="4B52D2CA" w14:textId="77777777" w:rsidR="00262A06" w:rsidRPr="00E47359" w:rsidRDefault="00CF7223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47359">
              <w:rPr>
                <w:rFonts w:ascii="Calibri" w:eastAsia="Calibri" w:hAnsi="Calibri" w:cs="Calibri"/>
                <w:b/>
                <w:color w:val="FFFFFF"/>
              </w:rPr>
              <w:t>The 12 Labors of Hercules</w:t>
            </w:r>
          </w:p>
        </w:tc>
      </w:tr>
      <w:tr w:rsidR="00262A06" w:rsidRPr="00E47359" w14:paraId="15EE6CF7" w14:textId="77777777" w:rsidTr="007F69D3">
        <w:trPr>
          <w:trHeight w:val="243"/>
        </w:trPr>
        <w:tc>
          <w:tcPr>
            <w:tcW w:w="8760" w:type="dxa"/>
          </w:tcPr>
          <w:p w14:paraId="5989C8EF" w14:textId="77777777" w:rsidR="00262A06" w:rsidRPr="00E47359" w:rsidRDefault="002C619C" w:rsidP="007F69D3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CF7223" w:rsidRPr="00E47359">
                <w:rPr>
                  <w:rFonts w:ascii="Calibri" w:eastAsia="Calibri" w:hAnsi="Calibri" w:cs="Calibri"/>
                  <w:color w:val="1155CC"/>
                  <w:u w:val="single"/>
                </w:rPr>
                <w:t>https://tinyurl.com/Hercules1b</w:t>
              </w:r>
            </w:hyperlink>
            <w:r w:rsidR="00CF7223" w:rsidRPr="00E473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62A06" w:rsidRPr="00E47359" w14:paraId="325C25F9" w14:textId="77777777" w:rsidTr="007F69D3">
        <w:trPr>
          <w:trHeight w:val="315"/>
        </w:trPr>
        <w:tc>
          <w:tcPr>
            <w:tcW w:w="8760" w:type="dxa"/>
            <w:shd w:val="clear" w:color="auto" w:fill="3E5C61"/>
          </w:tcPr>
          <w:p w14:paraId="76D70809" w14:textId="77777777" w:rsidR="00262A06" w:rsidRPr="00E47359" w:rsidRDefault="00CF7223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47359">
              <w:rPr>
                <w:rFonts w:ascii="Calibri" w:eastAsia="Calibri" w:hAnsi="Calibri" w:cs="Calibri"/>
                <w:b/>
                <w:color w:val="FFFFFF"/>
              </w:rPr>
              <w:t>The Labors of Heracles</w:t>
            </w:r>
          </w:p>
        </w:tc>
      </w:tr>
      <w:tr w:rsidR="00262A06" w14:paraId="1BEF7C02" w14:textId="77777777">
        <w:tc>
          <w:tcPr>
            <w:tcW w:w="8760" w:type="dxa"/>
          </w:tcPr>
          <w:p w14:paraId="1429A018" w14:textId="77777777" w:rsidR="00262A06" w:rsidRPr="00E47359" w:rsidRDefault="002C619C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CF7223" w:rsidRPr="00E47359">
                <w:rPr>
                  <w:rFonts w:ascii="Calibri" w:eastAsia="Calibri" w:hAnsi="Calibri" w:cs="Calibri"/>
                  <w:color w:val="1155CC"/>
                  <w:u w:val="single"/>
                </w:rPr>
                <w:t>https://tinyurl.com/Hercules1c</w:t>
              </w:r>
            </w:hyperlink>
            <w:r w:rsidR="00CF7223" w:rsidRPr="00E47359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D75108C" w14:textId="77777777" w:rsidR="00262A06" w:rsidRDefault="00262A06" w:rsidP="00E47359">
      <w:pPr>
        <w:widowControl w:val="0"/>
        <w:spacing w:line="240" w:lineRule="auto"/>
      </w:pPr>
    </w:p>
    <w:sectPr w:rsidR="00262A06" w:rsidSect="00E47359">
      <w:footerReference w:type="default" r:id="rId13"/>
      <w:pgSz w:w="12240" w:h="15840"/>
      <w:pgMar w:top="72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088D" w14:textId="77777777" w:rsidR="002C619C" w:rsidRDefault="002C619C">
      <w:pPr>
        <w:spacing w:line="240" w:lineRule="auto"/>
      </w:pPr>
      <w:r>
        <w:separator/>
      </w:r>
    </w:p>
  </w:endnote>
  <w:endnote w:type="continuationSeparator" w:id="0">
    <w:p w14:paraId="2580FB37" w14:textId="77777777" w:rsidR="002C619C" w:rsidRDefault="002C6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CC3" w14:textId="190CD851" w:rsidR="00262A06" w:rsidRDefault="007F69D3" w:rsidP="00816C25">
    <w:pPr>
      <w:jc w:val="right"/>
    </w:pPr>
    <w:r w:rsidRPr="007F69D3">
      <w:drawing>
        <wp:anchor distT="0" distB="0" distL="114300" distR="114300" simplePos="0" relativeHeight="251663360" behindDoc="1" locked="0" layoutInCell="1" allowOverlap="1" wp14:anchorId="3BDA4F58" wp14:editId="3B122701">
          <wp:simplePos x="0" y="0"/>
          <wp:positionH relativeFrom="column">
            <wp:posOffset>1333500</wp:posOffset>
          </wp:positionH>
          <wp:positionV relativeFrom="paragraph">
            <wp:posOffset>-102870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9D3"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04C3AD8" wp14:editId="79F29832">
              <wp:simplePos x="0" y="0"/>
              <wp:positionH relativeFrom="column">
                <wp:posOffset>1828800</wp:posOffset>
              </wp:positionH>
              <wp:positionV relativeFrom="paragraph">
                <wp:posOffset>-135890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4DBBF" w14:textId="77777777" w:rsidR="007F69D3" w:rsidRPr="00265F13" w:rsidRDefault="007F69D3" w:rsidP="007F69D3">
                          <w:pPr>
                            <w:spacing w:line="240" w:lineRule="auto"/>
                            <w:textDirection w:val="btLr"/>
                          </w:pPr>
                          <w:r w:rsidRPr="00265F13"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C3AD8" id="Rectangle 10" o:spid="_x0000_s1027" style="position:absolute;left:0;text-align:left;margin-left:2in;margin-top:-10.7pt;width:284.5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" filled="f" stroked="f">
              <v:textbox inset="2.53958mm,1.2694mm,2.53958mm,1.2694mm">
                <w:txbxContent>
                  <w:p w14:paraId="1744DBBF" w14:textId="77777777" w:rsidR="007F69D3" w:rsidRPr="00265F13" w:rsidRDefault="007F69D3" w:rsidP="007F69D3">
                    <w:pPr>
                      <w:spacing w:line="240" w:lineRule="auto"/>
                      <w:textDirection w:val="btLr"/>
                    </w:pPr>
                    <w:r w:rsidRPr="00265F13">
                      <w:rPr>
                        <w:rFonts w:ascii="Calibri" w:eastAsia="Calibri" w:hAnsi="Calibri" w:cs="Calibri"/>
                        <w:b/>
                        <w:color w:val="000000"/>
                      </w:rPr>
                      <w:t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B71D" w14:textId="77777777" w:rsidR="002C619C" w:rsidRDefault="002C619C">
      <w:pPr>
        <w:spacing w:line="240" w:lineRule="auto"/>
      </w:pPr>
      <w:r>
        <w:separator/>
      </w:r>
    </w:p>
  </w:footnote>
  <w:footnote w:type="continuationSeparator" w:id="0">
    <w:p w14:paraId="02A54863" w14:textId="77777777" w:rsidR="002C619C" w:rsidRDefault="002C6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4C63"/>
    <w:multiLevelType w:val="multilevel"/>
    <w:tmpl w:val="770C9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06"/>
    <w:rsid w:val="00262A06"/>
    <w:rsid w:val="002C619C"/>
    <w:rsid w:val="007F69D3"/>
    <w:rsid w:val="00816C25"/>
    <w:rsid w:val="009E4747"/>
    <w:rsid w:val="00CF7223"/>
    <w:rsid w:val="00E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35F7"/>
  <w15:docId w15:val="{87C52393-5E9F-4653-A949-693194E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47"/>
  </w:style>
  <w:style w:type="paragraph" w:styleId="Footer">
    <w:name w:val="footer"/>
    <w:basedOn w:val="Normal"/>
    <w:link w:val="FooterChar"/>
    <w:uiPriority w:val="99"/>
    <w:unhideWhenUsed/>
    <w:rsid w:val="009E47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ercules1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inyurl.com/Hercules1a" TargetMode="External"/><Relationship Id="rId12" Type="http://schemas.openxmlformats.org/officeDocument/2006/relationships/hyperlink" Target="https://tinyurl.com/Hercules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Hercules1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Hercules1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2021-11-22T19:57:00Z</dcterms:created>
  <dcterms:modified xsi:type="dcterms:W3CDTF">2021-11-23T15:17:00Z</dcterms:modified>
</cp:coreProperties>
</file>