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F335" w14:textId="77777777" w:rsidR="00334576" w:rsidRDefault="00334576">
      <w:pPr>
        <w:rPr>
          <w:rFonts w:ascii="Arial" w:eastAsia="Arial" w:hAnsi="Arial" w:cs="Arial"/>
          <w:sz w:val="18"/>
          <w:szCs w:val="18"/>
        </w:rPr>
      </w:pPr>
    </w:p>
    <w:p w14:paraId="27D33084" w14:textId="77777777" w:rsidR="00334576" w:rsidRDefault="00334576">
      <w:pPr>
        <w:rPr>
          <w:rFonts w:ascii="Arial" w:eastAsia="Arial" w:hAnsi="Arial" w:cs="Arial"/>
          <w:sz w:val="18"/>
          <w:szCs w:val="18"/>
        </w:rPr>
      </w:pPr>
    </w:p>
    <w:p w14:paraId="6BF8FFE2" w14:textId="77777777" w:rsidR="00334576" w:rsidRPr="00A03393" w:rsidRDefault="0080281D" w:rsidP="00D96CF8">
      <w:pPr>
        <w:rPr>
          <w:rFonts w:eastAsia="Arial" w:cstheme="minorHAnsi"/>
          <w:b/>
          <w:sz w:val="28"/>
          <w:szCs w:val="28"/>
          <w:lang w:val="es-US"/>
        </w:rPr>
      </w:pPr>
      <w:r>
        <w:rPr>
          <w:rFonts w:eastAsia="Arial" w:cstheme="minorHAnsi"/>
          <w:b/>
          <w:bCs/>
          <w:sz w:val="28"/>
          <w:szCs w:val="28"/>
          <w:lang w:val="es"/>
        </w:rPr>
        <w:t>RÚBRICA DE TRABAJO EN GRUPO</w:t>
      </w:r>
    </w:p>
    <w:p w14:paraId="4A7D6954" w14:textId="77777777" w:rsidR="002B627F" w:rsidRPr="00A03393" w:rsidRDefault="002B627F" w:rsidP="002B627F">
      <w:pPr>
        <w:jc w:val="center"/>
        <w:rPr>
          <w:rFonts w:eastAsia="Arial" w:cstheme="minorHAnsi"/>
          <w:b/>
          <w:sz w:val="28"/>
          <w:szCs w:val="28"/>
          <w:lang w:val="es-US"/>
        </w:rPr>
      </w:pPr>
    </w:p>
    <w:p w14:paraId="483E8878" w14:textId="1A2A7BB8" w:rsidR="002B627F" w:rsidRPr="00A03393" w:rsidRDefault="00D96CF8" w:rsidP="002B627F">
      <w:pPr>
        <w:rPr>
          <w:rFonts w:eastAsia="Arial" w:cstheme="minorHAnsi"/>
          <w:lang w:val="es-US"/>
        </w:rPr>
      </w:pPr>
      <w:r>
        <w:rPr>
          <w:rFonts w:eastAsia="Arial" w:cstheme="minorHAnsi"/>
          <w:lang w:val="es"/>
        </w:rPr>
        <w:t>Nombres de los miembros______________________________________________ Hora________ Profesor(a)_____________</w:t>
      </w:r>
    </w:p>
    <w:p w14:paraId="22062BFA" w14:textId="77777777" w:rsidR="00334576" w:rsidRPr="00A03393" w:rsidRDefault="00334576">
      <w:pPr>
        <w:spacing w:before="4"/>
        <w:rPr>
          <w:rFonts w:ascii="Arial" w:eastAsia="Arial" w:hAnsi="Arial" w:cs="Arial"/>
          <w:sz w:val="14"/>
          <w:szCs w:val="14"/>
          <w:lang w:val="es-US"/>
        </w:rPr>
      </w:pPr>
    </w:p>
    <w:p w14:paraId="61D1DB21" w14:textId="77777777" w:rsidR="00334576" w:rsidRPr="00A03393" w:rsidRDefault="00334576">
      <w:pPr>
        <w:rPr>
          <w:rFonts w:ascii="Arial" w:eastAsia="Arial" w:hAnsi="Arial" w:cs="Arial"/>
          <w:sz w:val="20"/>
          <w:szCs w:val="20"/>
          <w:lang w:val="es-US"/>
        </w:rPr>
      </w:pPr>
    </w:p>
    <w:p w14:paraId="4AD05B80" w14:textId="77777777" w:rsidR="00334576" w:rsidRPr="00A03393" w:rsidRDefault="00334576">
      <w:pPr>
        <w:spacing w:before="9"/>
        <w:rPr>
          <w:rFonts w:ascii="Arial" w:eastAsia="Arial" w:hAnsi="Arial" w:cs="Arial"/>
          <w:sz w:val="14"/>
          <w:szCs w:val="14"/>
          <w:lang w:val="es-US"/>
        </w:rPr>
      </w:pPr>
    </w:p>
    <w:tbl>
      <w:tblPr>
        <w:tblW w:w="11179" w:type="dxa"/>
        <w:tblInd w:w="-14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2"/>
        <w:gridCol w:w="2909"/>
        <w:gridCol w:w="2909"/>
        <w:gridCol w:w="2909"/>
      </w:tblGrid>
      <w:tr w:rsidR="00B80736" w14:paraId="3EA4156E" w14:textId="77777777" w:rsidTr="00BD4E93">
        <w:trPr>
          <w:trHeight w:hRule="exact" w:val="358"/>
        </w:trPr>
        <w:tc>
          <w:tcPr>
            <w:tcW w:w="2452" w:type="dxa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36532786" w14:textId="77777777" w:rsidR="00B80736" w:rsidRPr="00D96CF8" w:rsidRDefault="00B80736" w:rsidP="00D96CF8">
            <w:pPr>
              <w:pStyle w:val="TableParagraph"/>
              <w:spacing w:line="262" w:lineRule="exact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s"/>
              </w:rPr>
              <w:t>CATEGORÍA</w:t>
            </w:r>
          </w:p>
        </w:tc>
        <w:tc>
          <w:tcPr>
            <w:tcW w:w="2909" w:type="dxa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2F201A58" w14:textId="77777777" w:rsidR="00B80736" w:rsidRPr="00D96CF8" w:rsidRDefault="00B80736" w:rsidP="00D96CF8">
            <w:pPr>
              <w:pStyle w:val="TableParagraph"/>
              <w:spacing w:line="271" w:lineRule="exact"/>
              <w:ind w:left="24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s"/>
              </w:rPr>
              <w:t>3</w:t>
            </w:r>
          </w:p>
        </w:tc>
        <w:tc>
          <w:tcPr>
            <w:tcW w:w="2909" w:type="dxa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7D9F7390" w14:textId="77777777" w:rsidR="00B80736" w:rsidRPr="00D96CF8" w:rsidRDefault="00B80736" w:rsidP="00D96CF8">
            <w:pPr>
              <w:pStyle w:val="TableParagraph"/>
              <w:spacing w:line="280" w:lineRule="exact"/>
              <w:ind w:left="21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s"/>
              </w:rPr>
              <w:t>2</w:t>
            </w:r>
          </w:p>
        </w:tc>
        <w:tc>
          <w:tcPr>
            <w:tcW w:w="2909" w:type="dxa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3E5C61" w:themeFill="accent2"/>
          </w:tcPr>
          <w:p w14:paraId="69215418" w14:textId="77777777" w:rsidR="00B80736" w:rsidRPr="00D96CF8" w:rsidRDefault="00B80736" w:rsidP="00D96CF8">
            <w:pPr>
              <w:pStyle w:val="TableParagraph"/>
              <w:spacing w:line="272" w:lineRule="exact"/>
              <w:ind w:left="35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s"/>
              </w:rPr>
              <w:t>1</w:t>
            </w:r>
          </w:p>
        </w:tc>
      </w:tr>
      <w:tr w:rsidR="00B80736" w:rsidRPr="00A03393" w14:paraId="2CFDE8D9" w14:textId="77777777" w:rsidTr="00D96CF8">
        <w:trPr>
          <w:trHeight w:hRule="exact" w:val="2531"/>
        </w:trPr>
        <w:tc>
          <w:tcPr>
            <w:tcW w:w="2452" w:type="dxa"/>
            <w:tcBorders>
              <w:top w:val="nil"/>
            </w:tcBorders>
          </w:tcPr>
          <w:p w14:paraId="37D6E857" w14:textId="77777777" w:rsidR="00B80736" w:rsidRPr="00D96CF8" w:rsidRDefault="00B80736">
            <w:pPr>
              <w:pStyle w:val="TableParagraph"/>
              <w:spacing w:before="86"/>
              <w:ind w:left="55"/>
              <w:rPr>
                <w:rFonts w:eastAsia="Arial" w:cstheme="minorHAnsi"/>
                <w:b/>
                <w:color w:val="910D28" w:themeColor="accen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CALIDAD DEL TRABAJO</w:t>
            </w:r>
          </w:p>
        </w:tc>
        <w:tc>
          <w:tcPr>
            <w:tcW w:w="2909" w:type="dxa"/>
            <w:tcBorders>
              <w:top w:val="nil"/>
            </w:tcBorders>
          </w:tcPr>
          <w:p w14:paraId="4A9C211B" w14:textId="77777777" w:rsidR="00B80736" w:rsidRPr="00A03393" w:rsidRDefault="00B80736" w:rsidP="00D96CF8">
            <w:pPr>
              <w:pStyle w:val="TableParagraph"/>
              <w:spacing w:before="68" w:line="259" w:lineRule="auto"/>
              <w:ind w:left="10" w:right="21" w:firstLine="14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El producto final refleja un trabajo de la más alta calidad, y la tarea está completa.</w:t>
            </w:r>
          </w:p>
        </w:tc>
        <w:tc>
          <w:tcPr>
            <w:tcW w:w="2909" w:type="dxa"/>
            <w:tcBorders>
              <w:top w:val="nil"/>
            </w:tcBorders>
          </w:tcPr>
          <w:p w14:paraId="62AED7EE" w14:textId="0AE13CD7" w:rsidR="00B80736" w:rsidRPr="00A03393" w:rsidRDefault="00B80736" w:rsidP="00D96CF8">
            <w:pPr>
              <w:pStyle w:val="TableParagraph"/>
              <w:spacing w:before="76" w:line="259" w:lineRule="auto"/>
              <w:ind w:left="14" w:right="135" w:firstLine="14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El producto final es adecuado</w:t>
            </w:r>
            <w:r w:rsidR="00E93B95">
              <w:rPr>
                <w:rFonts w:cstheme="minorHAnsi"/>
                <w:color w:val="313131" w:themeColor="accent4" w:themeShade="80"/>
                <w:lang w:val="es"/>
              </w:rPr>
              <w:t>,</w:t>
            </w:r>
            <w:r>
              <w:rPr>
                <w:rFonts w:cstheme="minorHAnsi"/>
                <w:color w:val="313131" w:themeColor="accent4" w:themeShade="80"/>
                <w:lang w:val="es"/>
              </w:rPr>
              <w:t xml:space="preserve"> pero no refleja el mejor esfuerzo del grupo.</w:t>
            </w:r>
          </w:p>
        </w:tc>
        <w:tc>
          <w:tcPr>
            <w:tcW w:w="2909" w:type="dxa"/>
            <w:tcBorders>
              <w:top w:val="nil"/>
            </w:tcBorders>
          </w:tcPr>
          <w:p w14:paraId="689EBE78" w14:textId="77777777" w:rsidR="00B80736" w:rsidRPr="00A03393" w:rsidRDefault="00D96CF8" w:rsidP="00D96CF8">
            <w:pPr>
              <w:pStyle w:val="TableParagraph"/>
              <w:spacing w:before="68" w:line="257" w:lineRule="auto"/>
              <w:ind w:left="21" w:right="218" w:firstLine="7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El producto final tiene numerosos errores o está incompleto.</w:t>
            </w:r>
          </w:p>
        </w:tc>
      </w:tr>
      <w:tr w:rsidR="00B80736" w:rsidRPr="00A03393" w14:paraId="65786704" w14:textId="77777777" w:rsidTr="009C5DEA">
        <w:trPr>
          <w:trHeight w:hRule="exact" w:val="2592"/>
        </w:trPr>
        <w:tc>
          <w:tcPr>
            <w:tcW w:w="2452" w:type="dxa"/>
          </w:tcPr>
          <w:p w14:paraId="23DA8BD9" w14:textId="77777777" w:rsidR="00B80736" w:rsidRPr="00D96CF8" w:rsidRDefault="00B80736">
            <w:pPr>
              <w:pStyle w:val="TableParagraph"/>
              <w:spacing w:before="75" w:line="248" w:lineRule="auto"/>
              <w:ind w:left="76" w:right="396" w:hanging="15"/>
              <w:rPr>
                <w:rFonts w:eastAsia="Arial" w:cstheme="minorHAnsi"/>
                <w:b/>
                <w:color w:val="910D28" w:themeColor="accen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COOPERACIÓN CON LOS OTROS</w:t>
            </w:r>
          </w:p>
        </w:tc>
        <w:tc>
          <w:tcPr>
            <w:tcW w:w="2909" w:type="dxa"/>
          </w:tcPr>
          <w:p w14:paraId="1233D475" w14:textId="77777777" w:rsidR="00B80736" w:rsidRPr="00A03393" w:rsidRDefault="00B80736" w:rsidP="00D96CF8">
            <w:pPr>
              <w:pStyle w:val="TableParagraph"/>
              <w:spacing w:before="72" w:line="265" w:lineRule="auto"/>
              <w:ind w:left="24" w:right="167" w:firstLine="14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Los integrantes del grupo trabajan bien juntos, se escuchan mutuamente, comparan la información y comparten la carga de trabajo por igual.</w:t>
            </w:r>
          </w:p>
        </w:tc>
        <w:tc>
          <w:tcPr>
            <w:tcW w:w="2909" w:type="dxa"/>
          </w:tcPr>
          <w:p w14:paraId="696A5110" w14:textId="77777777" w:rsidR="00B80736" w:rsidRPr="00A03393" w:rsidRDefault="00D96CF8" w:rsidP="00D96CF8">
            <w:pPr>
              <w:pStyle w:val="TableParagraph"/>
              <w:spacing w:before="72" w:line="265" w:lineRule="auto"/>
              <w:ind w:left="21" w:right="59" w:firstLine="7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La mayoría de los integrantes del grupo se escuchan mutuamente y comparten información, pero la carga de trabajo no se reparte por igual entre todos los integrantes del grupo.</w:t>
            </w:r>
          </w:p>
        </w:tc>
        <w:tc>
          <w:tcPr>
            <w:tcW w:w="2909" w:type="dxa"/>
          </w:tcPr>
          <w:p w14:paraId="2EB4B45F" w14:textId="77777777" w:rsidR="00B80736" w:rsidRPr="00A03393" w:rsidRDefault="00B80736" w:rsidP="00D96CF8">
            <w:pPr>
              <w:pStyle w:val="TableParagraph"/>
              <w:spacing w:before="72" w:line="265" w:lineRule="auto"/>
              <w:ind w:left="21" w:right="247" w:firstLine="14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El grupo no se escucha y no comparte la carga de trabajo de forma equitativa.</w:t>
            </w:r>
          </w:p>
        </w:tc>
      </w:tr>
      <w:tr w:rsidR="00B80736" w:rsidRPr="00A03393" w14:paraId="53DBE476" w14:textId="77777777" w:rsidTr="00D96CF8">
        <w:trPr>
          <w:trHeight w:hRule="exact" w:val="3908"/>
        </w:trPr>
        <w:tc>
          <w:tcPr>
            <w:tcW w:w="2452" w:type="dxa"/>
          </w:tcPr>
          <w:p w14:paraId="571501BB" w14:textId="77777777" w:rsidR="00B80736" w:rsidRPr="00A03393" w:rsidRDefault="00B80736" w:rsidP="00B80736">
            <w:pPr>
              <w:pStyle w:val="TableParagraph"/>
              <w:spacing w:before="64" w:line="255" w:lineRule="auto"/>
              <w:ind w:right="408"/>
              <w:rPr>
                <w:rFonts w:eastAsia="Arial" w:cstheme="minorHAnsi"/>
                <w:b/>
                <w:color w:val="910D28" w:themeColor="accent1"/>
                <w:sz w:val="20"/>
                <w:szCs w:val="20"/>
                <w:lang w:val="es-US"/>
              </w:rPr>
            </w:pPr>
            <w:r>
              <w:rPr>
                <w:rFonts w:eastAsia="Arial" w:cstheme="minorHAnsi"/>
                <w:b/>
                <w:bCs/>
                <w:color w:val="910D28" w:themeColor="accent1"/>
                <w:sz w:val="20"/>
                <w:szCs w:val="20"/>
                <w:lang w:val="es"/>
              </w:rPr>
              <w:t>USO DEL TIEMPO DE CLASE/ GESTIÓN DEL TIEMPO</w:t>
            </w:r>
          </w:p>
        </w:tc>
        <w:tc>
          <w:tcPr>
            <w:tcW w:w="2909" w:type="dxa"/>
          </w:tcPr>
          <w:p w14:paraId="5BF057BF" w14:textId="77777777" w:rsidR="00B80736" w:rsidRPr="00A03393" w:rsidRDefault="00D96CF8" w:rsidP="00D96CF8">
            <w:pPr>
              <w:pStyle w:val="TableParagraph"/>
              <w:spacing w:before="68" w:line="261" w:lineRule="auto"/>
              <w:ind w:left="24" w:right="102" w:firstLine="14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El grupo suele utilizar bien el tiempo a lo largo del proyecto y aprovecha el tiempo de clase mediante un esfuerzo grupal compartido.</w:t>
            </w:r>
          </w:p>
        </w:tc>
        <w:tc>
          <w:tcPr>
            <w:tcW w:w="2909" w:type="dxa"/>
          </w:tcPr>
          <w:p w14:paraId="2E631B0C" w14:textId="77777777" w:rsidR="00B80736" w:rsidRPr="00A03393" w:rsidRDefault="00B80736" w:rsidP="00D96CF8">
            <w:pPr>
              <w:pStyle w:val="TableParagraph"/>
              <w:spacing w:before="68" w:line="261" w:lineRule="auto"/>
              <w:ind w:left="35" w:right="43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El grupo no aprovechó al máximo el tiempo de clase para completar el producto, pero en general, el grupo cumplió con los plazos de la tarea.</w:t>
            </w:r>
          </w:p>
        </w:tc>
        <w:tc>
          <w:tcPr>
            <w:tcW w:w="2909" w:type="dxa"/>
          </w:tcPr>
          <w:p w14:paraId="2B115AFA" w14:textId="77777777" w:rsidR="00B80736" w:rsidRPr="00A03393" w:rsidRDefault="00B80736" w:rsidP="00D96CF8">
            <w:pPr>
              <w:pStyle w:val="TableParagraph"/>
              <w:spacing w:before="68" w:line="262" w:lineRule="auto"/>
              <w:ind w:left="35" w:right="215"/>
              <w:rPr>
                <w:rFonts w:eastAsia="Arial" w:cstheme="minorHAnsi"/>
                <w:color w:val="313131" w:themeColor="accent4" w:themeShade="80"/>
                <w:lang w:val="es-US"/>
              </w:rPr>
            </w:pPr>
            <w:r>
              <w:rPr>
                <w:rFonts w:cstheme="minorHAnsi"/>
                <w:color w:val="313131" w:themeColor="accent4" w:themeShade="80"/>
                <w:lang w:val="es"/>
              </w:rPr>
              <w:t>El grupo no aprovechó bien el tiempo de clase para asignar las tareas y completar el producto.  El grupo no completó el producto en la fecha límite de la tarea.</w:t>
            </w:r>
          </w:p>
        </w:tc>
      </w:tr>
    </w:tbl>
    <w:p w14:paraId="35D87330" w14:textId="77777777" w:rsidR="00334576" w:rsidRPr="00A03393" w:rsidRDefault="00334576">
      <w:pPr>
        <w:spacing w:before="5"/>
        <w:rPr>
          <w:rFonts w:ascii="Arial" w:eastAsia="Arial" w:hAnsi="Arial" w:cs="Arial"/>
          <w:sz w:val="15"/>
          <w:szCs w:val="15"/>
          <w:lang w:val="es-US"/>
        </w:rPr>
      </w:pPr>
    </w:p>
    <w:p w14:paraId="4BC7B6A1" w14:textId="77777777" w:rsidR="00334576" w:rsidRPr="00A03393" w:rsidRDefault="00334576">
      <w:pPr>
        <w:rPr>
          <w:rFonts w:ascii="Arial" w:eastAsia="Arial" w:hAnsi="Arial" w:cs="Arial"/>
          <w:sz w:val="15"/>
          <w:szCs w:val="15"/>
          <w:lang w:val="es-US"/>
        </w:rPr>
        <w:sectPr w:rsidR="00334576" w:rsidRPr="00A03393">
          <w:footerReference w:type="default" r:id="rId6"/>
          <w:type w:val="continuous"/>
          <w:pgSz w:w="12240" w:h="15840"/>
          <w:pgMar w:top="700" w:right="360" w:bottom="280" w:left="600" w:header="720" w:footer="720" w:gutter="0"/>
          <w:cols w:space="720"/>
        </w:sectPr>
      </w:pPr>
    </w:p>
    <w:p w14:paraId="47B60F30" w14:textId="77777777" w:rsidR="00334576" w:rsidRPr="00A03393" w:rsidRDefault="00334576" w:rsidP="00D96CF8">
      <w:pPr>
        <w:pStyle w:val="BodyText"/>
        <w:spacing w:line="270" w:lineRule="auto"/>
        <w:ind w:left="0" w:right="1622" w:firstLine="0"/>
        <w:rPr>
          <w:lang w:val="es-US"/>
        </w:rPr>
      </w:pPr>
    </w:p>
    <w:sectPr w:rsidR="00334576" w:rsidRPr="00A03393">
      <w:type w:val="continuous"/>
      <w:pgSz w:w="12240" w:h="15840"/>
      <w:pgMar w:top="700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8F4EC" w14:textId="77777777" w:rsidR="00C26314" w:rsidRDefault="00C26314" w:rsidP="00A471B2">
      <w:r>
        <w:separator/>
      </w:r>
    </w:p>
  </w:endnote>
  <w:endnote w:type="continuationSeparator" w:id="0">
    <w:p w14:paraId="5E1124A7" w14:textId="77777777" w:rsidR="00C26314" w:rsidRDefault="00C26314" w:rsidP="00A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6A3B1" w14:textId="77777777" w:rsidR="00A471B2" w:rsidRDefault="00A471B2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D8D6D" wp14:editId="531747EB">
              <wp:simplePos x="0" y="0"/>
              <wp:positionH relativeFrom="column">
                <wp:posOffset>2676525</wp:posOffset>
              </wp:positionH>
              <wp:positionV relativeFrom="paragraph">
                <wp:posOffset>160020</wp:posOffset>
              </wp:positionV>
              <wp:extent cx="3533775" cy="2571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9CDC9" w14:textId="77777777" w:rsidR="00A471B2" w:rsidRPr="00A471B2" w:rsidRDefault="00A471B2" w:rsidP="00A471B2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GLOBALIZATION SINCE 1945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75pt;margin-top:12.6pt;width:27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" filled="f" stroked="f">
              <v:textbox>
                <w:txbxContent>
                  <w:p w:rsidR="00A471B2" w:rsidRPr="00A471B2" w:rsidRDefault="00A471B2" w:rsidP="00A471B2">
                    <w:pPr>
                      <w:jc w:val="right"/>
                      <w:rPr>
                        <w:b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GLOBALIZATION SINCE 1945</w:t>
                    </w:r>
                  </w:p>
                </w:txbxContent>
              </v:textbox>
            </v:shape>
          </w:pict>
        </mc:Fallback>
      </mc:AlternateContent>
    </w:r>
  </w:p>
  <w:p w14:paraId="6ED2968A" w14:textId="77777777" w:rsidR="00A471B2" w:rsidRDefault="00A471B2" w:rsidP="00A471B2">
    <w:pPr>
      <w:pStyle w:val="Footer"/>
      <w:tabs>
        <w:tab w:val="clear" w:pos="4680"/>
        <w:tab w:val="clear" w:pos="9360"/>
        <w:tab w:val="center" w:pos="5640"/>
      </w:tabs>
    </w:pP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3F2EDA7D" wp14:editId="0380B844">
          <wp:simplePos x="0" y="0"/>
          <wp:positionH relativeFrom="column">
            <wp:posOffset>2247900</wp:posOffset>
          </wp:positionH>
          <wp:positionV relativeFrom="paragraph">
            <wp:posOffset>10160</wp:posOffset>
          </wp:positionV>
          <wp:extent cx="4572000" cy="3168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49E33" w14:textId="77777777" w:rsidR="00C26314" w:rsidRDefault="00C26314" w:rsidP="00A471B2">
      <w:r>
        <w:separator/>
      </w:r>
    </w:p>
  </w:footnote>
  <w:footnote w:type="continuationSeparator" w:id="0">
    <w:p w14:paraId="06CDC531" w14:textId="77777777" w:rsidR="00C26314" w:rsidRDefault="00C26314" w:rsidP="00A4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76"/>
    <w:rsid w:val="0023243A"/>
    <w:rsid w:val="002B627F"/>
    <w:rsid w:val="00334576"/>
    <w:rsid w:val="003B4564"/>
    <w:rsid w:val="00523C22"/>
    <w:rsid w:val="005B7B39"/>
    <w:rsid w:val="006C4AB2"/>
    <w:rsid w:val="0080281D"/>
    <w:rsid w:val="0095040E"/>
    <w:rsid w:val="009C5DEA"/>
    <w:rsid w:val="00A03393"/>
    <w:rsid w:val="00A471B2"/>
    <w:rsid w:val="00AC6B89"/>
    <w:rsid w:val="00B80736"/>
    <w:rsid w:val="00BD4E93"/>
    <w:rsid w:val="00C26314"/>
    <w:rsid w:val="00D24F51"/>
    <w:rsid w:val="00D96CF8"/>
    <w:rsid w:val="00E93B95"/>
    <w:rsid w:val="00F0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C6FBB"/>
  <w15:docId w15:val="{F2CEE060-8FF9-4380-983D-7561C1D3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6"/>
      <w:ind w:left="3449" w:hanging="190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7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B2"/>
  </w:style>
  <w:style w:type="paragraph" w:styleId="Footer">
    <w:name w:val="footer"/>
    <w:basedOn w:val="Normal"/>
    <w:link w:val="FooterChar"/>
    <w:uiPriority w:val="99"/>
    <w:unhideWhenUsed/>
    <w:rsid w:val="00A47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1094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since 1945</dc:title>
  <dc:subject/>
  <dc:creator>K20 Center</dc:creator>
  <cp:keywords/>
  <dc:description/>
  <cp:lastModifiedBy>Moharram, Jehanne</cp:lastModifiedBy>
  <cp:revision>6</cp:revision>
  <dcterms:created xsi:type="dcterms:W3CDTF">2024-09-18T20:51:00Z</dcterms:created>
  <dcterms:modified xsi:type="dcterms:W3CDTF">2024-09-18T20:56:00Z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2017-08-07T10:00:00Z</vt:filetime>
  </property>
  <property fmtid="{D5CDD505-2E9C-101B-9397-08002B2CF9AE}" pid="3" name="LastSaved">
    <vt:filetime>2017-08-07T10:00:00Z</vt:filetime>
  </property>
</Properties>
</file>