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78795" w14:textId="77777777" w:rsidR="003D3DA9" w:rsidRPr="008A4C76" w:rsidRDefault="003D3DA9" w:rsidP="003D3DA9">
      <w:pPr>
        <w:rPr>
          <w:rFonts w:asciiTheme="majorHAnsi" w:eastAsia="Times New Roman" w:hAnsiTheme="majorHAnsi" w:cs="Tahoma"/>
          <w:b/>
          <w:color w:val="auto"/>
          <w:sz w:val="28"/>
          <w:szCs w:val="28"/>
        </w:rPr>
      </w:pPr>
      <w:r>
        <w:rPr>
          <w:rFonts w:asciiTheme="majorHAnsi" w:eastAsia="Times New Roman" w:hAnsiTheme="majorHAnsi" w:cs="Tahoma"/>
          <w:b/>
          <w:bCs/>
          <w:color w:val="auto"/>
          <w:sz w:val="28"/>
          <w:szCs w:val="28"/>
          <w:lang w:val="es"/>
        </w:rPr>
        <w:t>SILLAS FILOSÓFICAS</w:t>
      </w:r>
    </w:p>
    <w:p w14:paraId="19F94E2D" w14:textId="1B4243BB" w:rsidR="003D3DA9" w:rsidRPr="008A4C76" w:rsidRDefault="003D3DA9" w:rsidP="003D3DA9">
      <w:pPr>
        <w:spacing w:line="276" w:lineRule="auto"/>
        <w:rPr>
          <w:rFonts w:asciiTheme="minorHAnsi" w:eastAsia="Janda Everyday Casual" w:hAnsiTheme="minorHAnsi" w:cs="Tahoma"/>
        </w:rPr>
      </w:pPr>
      <w:r>
        <w:rPr>
          <w:rFonts w:asciiTheme="minorHAnsi" w:eastAsia="Janda Everyday Casual" w:hAnsiTheme="minorHAnsi" w:cs="Tahoma"/>
          <w:lang w:val="es"/>
        </w:rPr>
        <w:t xml:space="preserve">Las sillas filosóficas son un tipo de debate que se centra en escuchar para </w:t>
      </w:r>
      <w:r>
        <w:rPr>
          <w:rFonts w:asciiTheme="minorHAnsi" w:eastAsia="Janda Everyday Casual" w:hAnsiTheme="minorHAnsi" w:cs="Tahoma"/>
          <w:i/>
          <w:iCs/>
          <w:lang w:val="es"/>
        </w:rPr>
        <w:t xml:space="preserve">comprender </w:t>
      </w:r>
      <w:r>
        <w:rPr>
          <w:rFonts w:asciiTheme="minorHAnsi" w:eastAsia="Janda Everyday Casual" w:hAnsiTheme="minorHAnsi" w:cs="Tahoma"/>
          <w:lang w:val="es"/>
        </w:rPr>
        <w:t xml:space="preserve">frente a escuchar simplemente para </w:t>
      </w:r>
      <w:r>
        <w:rPr>
          <w:rFonts w:asciiTheme="minorHAnsi" w:eastAsia="Janda Everyday Casual" w:hAnsiTheme="minorHAnsi" w:cs="Tahoma"/>
          <w:i/>
          <w:iCs/>
          <w:lang w:val="es"/>
        </w:rPr>
        <w:t>responder</w:t>
      </w:r>
      <w:r>
        <w:rPr>
          <w:rFonts w:asciiTheme="minorHAnsi" w:eastAsia="Janda Everyday Casual" w:hAnsiTheme="minorHAnsi" w:cs="Tahoma"/>
          <w:lang w:val="es"/>
        </w:rPr>
        <w:t>.</w:t>
      </w:r>
    </w:p>
    <w:p w14:paraId="7A706EA6" w14:textId="77777777" w:rsidR="003D3DA9" w:rsidRPr="008A4C76" w:rsidRDefault="003D3DA9" w:rsidP="003D3DA9">
      <w:pPr>
        <w:spacing w:line="276" w:lineRule="auto"/>
        <w:rPr>
          <w:rFonts w:asciiTheme="minorHAnsi" w:eastAsia="Janda Everyday Casual" w:hAnsiTheme="minorHAnsi" w:cs="Tahoma"/>
          <w:b/>
          <w:color w:val="910D28" w:themeColor="accent1"/>
          <w:sz w:val="24"/>
          <w:szCs w:val="24"/>
        </w:rPr>
      </w:pPr>
      <w:r>
        <w:rPr>
          <w:rFonts w:asciiTheme="minorHAnsi" w:eastAsia="Janda Everyday Casual" w:hAnsiTheme="minorHAnsi" w:cs="Tahoma"/>
          <w:b/>
          <w:bCs/>
          <w:color w:val="910D28" w:themeColor="accent1"/>
          <w:sz w:val="24"/>
          <w:szCs w:val="24"/>
          <w:lang w:val="es"/>
        </w:rPr>
        <w:t>Instrucciones:</w:t>
      </w:r>
    </w:p>
    <w:p w14:paraId="4651C1D4" w14:textId="77777777" w:rsidR="003D3DA9" w:rsidRPr="008A4C76" w:rsidRDefault="003D3DA9" w:rsidP="003D3DA9">
      <w:pPr>
        <w:pStyle w:val="ListParagraph"/>
        <w:widowControl/>
        <w:numPr>
          <w:ilvl w:val="0"/>
          <w:numId w:val="12"/>
        </w:numPr>
        <w:spacing w:after="0" w:line="276" w:lineRule="auto"/>
        <w:rPr>
          <w:rFonts w:asciiTheme="minorHAnsi" w:eastAsia="Janda Everyday Casual" w:hAnsiTheme="minorHAnsi" w:cs="Tahoma"/>
        </w:rPr>
      </w:pPr>
      <w:r>
        <w:rPr>
          <w:rFonts w:asciiTheme="minorHAnsi" w:eastAsia="Janda Everyday Casual" w:hAnsiTheme="minorHAnsi" w:cs="Tahoma"/>
          <w:lang w:val="es"/>
        </w:rPr>
        <w:t xml:space="preserve">Se mostrará una declaración en el pizarrón. </w:t>
      </w:r>
      <w:r>
        <w:rPr>
          <w:rFonts w:asciiTheme="minorHAnsi" w:eastAsia="Janda Everyday Casual" w:hAnsiTheme="minorHAnsi" w:cs="Tahoma"/>
          <w:b/>
          <w:bCs/>
          <w:lang w:val="es"/>
        </w:rPr>
        <w:t>Todo el mundo debe comprender plenamente la declaración</w:t>
      </w:r>
      <w:r>
        <w:rPr>
          <w:rFonts w:asciiTheme="minorHAnsi" w:eastAsia="Janda Everyday Casual" w:hAnsiTheme="minorHAnsi" w:cs="Tahoma"/>
          <w:lang w:val="es"/>
        </w:rPr>
        <w:t>. Cualquier pregunta de aclaración debe dirigirse al profesor.</w:t>
      </w:r>
    </w:p>
    <w:p w14:paraId="4985AEAB" w14:textId="77777777" w:rsidR="003D3DA9" w:rsidRPr="008A4C76" w:rsidRDefault="003D3DA9" w:rsidP="003D3DA9">
      <w:pPr>
        <w:pStyle w:val="ListParagraph"/>
        <w:spacing w:line="276" w:lineRule="auto"/>
        <w:rPr>
          <w:rFonts w:asciiTheme="minorHAnsi" w:eastAsia="Janda Everyday Casual" w:hAnsiTheme="minorHAnsi" w:cs="Tahoma"/>
        </w:rPr>
      </w:pPr>
    </w:p>
    <w:p w14:paraId="288AA8FE" w14:textId="77777777" w:rsidR="003D3DA9" w:rsidRPr="008A4C76" w:rsidRDefault="003D3DA9" w:rsidP="003D3DA9">
      <w:pPr>
        <w:pStyle w:val="ListParagraph"/>
        <w:widowControl/>
        <w:numPr>
          <w:ilvl w:val="0"/>
          <w:numId w:val="12"/>
        </w:numPr>
        <w:spacing w:after="0" w:line="276" w:lineRule="auto"/>
        <w:rPr>
          <w:rFonts w:asciiTheme="minorHAnsi" w:eastAsia="Janda Everyday Casual" w:hAnsiTheme="minorHAnsi" w:cs="Tahoma"/>
        </w:rPr>
      </w:pPr>
      <w:r>
        <w:rPr>
          <w:rFonts w:asciiTheme="minorHAnsi" w:eastAsia="Janda Everyday Casual" w:hAnsiTheme="minorHAnsi" w:cs="Tahoma"/>
          <w:lang w:val="es"/>
        </w:rPr>
        <w:t xml:space="preserve">Hay cuatro reglas principales que hay que cumplir mientras se participa en este debate, y es imperativo que todos los estudiantes las cumplan. </w:t>
      </w:r>
    </w:p>
    <w:p w14:paraId="6A81EE10" w14:textId="77777777" w:rsidR="003D3DA9" w:rsidRPr="008A4C76" w:rsidRDefault="003D3DA9" w:rsidP="003D3DA9">
      <w:pPr>
        <w:pStyle w:val="ListParagraph"/>
        <w:spacing w:line="276" w:lineRule="auto"/>
        <w:rPr>
          <w:rFonts w:asciiTheme="minorHAnsi" w:eastAsia="Janda Everyday Casual" w:hAnsiTheme="minorHAnsi" w:cs="Tahoma"/>
        </w:rPr>
      </w:pPr>
    </w:p>
    <w:p w14:paraId="1596DB32" w14:textId="77777777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</w:pPr>
      <w:r>
        <w:rPr>
          <w:rFonts w:asciiTheme="minorHAnsi" w:eastAsia="Janda Everyday Casual" w:hAnsiTheme="minorHAnsi" w:cs="Tahoma"/>
          <w:lang w:val="es"/>
        </w:rPr>
        <w:t>Debes resumir lo que ha dicho la persona anterior antes de expresar tu opinión.</w:t>
      </w:r>
    </w:p>
    <w:p w14:paraId="5763B88C" w14:textId="77777777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</w:pPr>
      <w:r>
        <w:rPr>
          <w:rFonts w:asciiTheme="minorHAnsi" w:eastAsia="Janda Everyday Casual" w:hAnsiTheme="minorHAnsi" w:cs="Tahoma"/>
          <w:lang w:val="es"/>
        </w:rPr>
        <w:t xml:space="preserve">Tres personas deben expresar su opinión antes de que puedas hablar nuevamente. Una persona del otro lado debe hablar antes </w:t>
      </w:r>
      <w:proofErr w:type="gramStart"/>
      <w:r>
        <w:rPr>
          <w:rFonts w:asciiTheme="minorHAnsi" w:eastAsia="Janda Everyday Casual" w:hAnsiTheme="minorHAnsi" w:cs="Tahoma"/>
          <w:lang w:val="es"/>
        </w:rPr>
        <w:t>que</w:t>
      </w:r>
      <w:proofErr w:type="gramEnd"/>
      <w:r>
        <w:rPr>
          <w:rFonts w:asciiTheme="minorHAnsi" w:eastAsia="Janda Everyday Casual" w:hAnsiTheme="minorHAnsi" w:cs="Tahoma"/>
          <w:lang w:val="es"/>
        </w:rPr>
        <w:t xml:space="preserve"> tú. </w:t>
      </w:r>
    </w:p>
    <w:p w14:paraId="27ABB338" w14:textId="4F7B046A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</w:pPr>
      <w:r>
        <w:rPr>
          <w:rFonts w:asciiTheme="minorHAnsi" w:eastAsia="Janda Everyday Casual" w:hAnsiTheme="minorHAnsi" w:cs="Tahoma"/>
          <w:lang w:val="es"/>
        </w:rPr>
        <w:t>Tratamos las ideas, no nos dirigimos a la persona. No lo hagas personal.</w:t>
      </w:r>
    </w:p>
    <w:p w14:paraId="01073574" w14:textId="66B32E37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</w:pPr>
      <w:r>
        <w:rPr>
          <w:rFonts w:asciiTheme="minorHAnsi" w:eastAsia="Janda Everyday Casual" w:hAnsiTheme="minorHAnsi" w:cs="Tahoma"/>
          <w:lang w:val="es"/>
        </w:rPr>
        <w:t>Nada de conversaciones paralelas: ¡los estudiantes deben escuchar!</w:t>
      </w:r>
    </w:p>
    <w:p w14:paraId="0C9A48E8" w14:textId="77777777" w:rsidR="003D3DA9" w:rsidRPr="008A4C76" w:rsidRDefault="003D3DA9" w:rsidP="003D3DA9">
      <w:pPr>
        <w:spacing w:line="276" w:lineRule="auto"/>
        <w:rPr>
          <w:rFonts w:asciiTheme="minorHAnsi" w:eastAsia="Janda Everyday Casual" w:hAnsiTheme="minorHAnsi" w:cs="Tahoma"/>
          <w:b/>
        </w:rPr>
      </w:pPr>
    </w:p>
    <w:p w14:paraId="15EBB4BE" w14:textId="77777777" w:rsidR="003D3DA9" w:rsidRPr="008A4C76" w:rsidRDefault="003D3DA9" w:rsidP="003D3DA9">
      <w:pPr>
        <w:pStyle w:val="ListParagraph"/>
        <w:widowControl/>
        <w:numPr>
          <w:ilvl w:val="0"/>
          <w:numId w:val="12"/>
        </w:numPr>
        <w:spacing w:after="0" w:line="276" w:lineRule="auto"/>
        <w:rPr>
          <w:rFonts w:asciiTheme="minorHAnsi" w:eastAsia="Janda Everyday Casual" w:hAnsiTheme="minorHAnsi" w:cs="Tahoma"/>
        </w:rPr>
      </w:pPr>
      <w:r>
        <w:rPr>
          <w:rFonts w:asciiTheme="minorHAnsi" w:eastAsia="Janda Everyday Casual" w:hAnsiTheme="minorHAnsi" w:cs="Tahoma"/>
          <w:lang w:val="es"/>
        </w:rPr>
        <w:t xml:space="preserve">Una vez que estés seguro de que entiendes la declaración y las reglas, el profesor te indicará que te ubiques en los lados de acuerdo y desacuerdo de la sala. </w:t>
      </w:r>
    </w:p>
    <w:p w14:paraId="0E818E71" w14:textId="77777777" w:rsidR="003D3DA9" w:rsidRPr="008A4C76" w:rsidRDefault="003D3DA9" w:rsidP="003D3DA9">
      <w:pPr>
        <w:spacing w:line="276" w:lineRule="auto"/>
        <w:rPr>
          <w:rFonts w:asciiTheme="minorHAnsi" w:hAnsiTheme="minorHAnsi"/>
        </w:rPr>
      </w:pPr>
    </w:p>
    <w:p w14:paraId="1C2A9E89" w14:textId="67AC3AC5" w:rsidR="0036040A" w:rsidRPr="003D3DA9" w:rsidRDefault="0036040A" w:rsidP="003D3DA9"/>
    <w:sectPr w:rsidR="0036040A" w:rsidRPr="003D3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4F34" w14:textId="77777777" w:rsidR="00D16FE1" w:rsidRDefault="00D16FE1" w:rsidP="00293785">
      <w:pPr>
        <w:spacing w:after="0" w:line="240" w:lineRule="auto"/>
      </w:pPr>
      <w:r>
        <w:separator/>
      </w:r>
    </w:p>
  </w:endnote>
  <w:endnote w:type="continuationSeparator" w:id="0">
    <w:p w14:paraId="56771574" w14:textId="77777777" w:rsidR="00D16FE1" w:rsidRDefault="00D16FE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Everyday Casual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0900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048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73AF42" wp14:editId="1E172C8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492DAA" w14:textId="5596F68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CBF99970CE5C04AB075D3D3ED0D801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70E04">
                                <w:rPr>
                                  <w:bCs/>
                                  <w:lang w:val="es"/>
                                </w:rPr>
                                <w:t>Exploring Conflict and Theme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3AF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64492DAA" w14:textId="5596F68E" w:rsidR="00293785" w:rsidRDefault="00C20DC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CBF99970CE5C04AB075D3D3ED0D801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Exploring Conflict and Theme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A14F230" wp14:editId="109C1AE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230E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135D" w14:textId="77777777" w:rsidR="00D16FE1" w:rsidRDefault="00D16FE1" w:rsidP="00293785">
      <w:pPr>
        <w:spacing w:after="0" w:line="240" w:lineRule="auto"/>
      </w:pPr>
      <w:r>
        <w:separator/>
      </w:r>
    </w:p>
  </w:footnote>
  <w:footnote w:type="continuationSeparator" w:id="0">
    <w:p w14:paraId="0E21D2AD" w14:textId="77777777" w:rsidR="00D16FE1" w:rsidRDefault="00D16FE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A7FD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F3F5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0F70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4B08"/>
    <w:multiLevelType w:val="hybridMultilevel"/>
    <w:tmpl w:val="90D2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571779">
    <w:abstractNumId w:val="6"/>
  </w:num>
  <w:num w:numId="2" w16cid:durableId="1585794945">
    <w:abstractNumId w:val="8"/>
  </w:num>
  <w:num w:numId="3" w16cid:durableId="290945348">
    <w:abstractNumId w:val="0"/>
  </w:num>
  <w:num w:numId="4" w16cid:durableId="719746461">
    <w:abstractNumId w:val="2"/>
  </w:num>
  <w:num w:numId="5" w16cid:durableId="912470858">
    <w:abstractNumId w:val="3"/>
  </w:num>
  <w:num w:numId="6" w16cid:durableId="2103139844">
    <w:abstractNumId w:val="5"/>
  </w:num>
  <w:num w:numId="7" w16cid:durableId="1631858255">
    <w:abstractNumId w:val="4"/>
  </w:num>
  <w:num w:numId="8" w16cid:durableId="1372877903">
    <w:abstractNumId w:val="9"/>
  </w:num>
  <w:num w:numId="9" w16cid:durableId="1669792753">
    <w:abstractNumId w:val="10"/>
  </w:num>
  <w:num w:numId="10" w16cid:durableId="985550106">
    <w:abstractNumId w:val="11"/>
  </w:num>
  <w:num w:numId="11" w16cid:durableId="1789548318">
    <w:abstractNumId w:val="1"/>
  </w:num>
  <w:num w:numId="12" w16cid:durableId="131217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A9"/>
    <w:rsid w:val="000254FA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3D3DA9"/>
    <w:rsid w:val="00407E81"/>
    <w:rsid w:val="00446C13"/>
    <w:rsid w:val="005078B4"/>
    <w:rsid w:val="0053328A"/>
    <w:rsid w:val="00540FC6"/>
    <w:rsid w:val="005511B6"/>
    <w:rsid w:val="00553C98"/>
    <w:rsid w:val="00560FEA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0819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20DCE"/>
    <w:rsid w:val="00C24B7D"/>
    <w:rsid w:val="00C70E04"/>
    <w:rsid w:val="00C73EA1"/>
    <w:rsid w:val="00C8524A"/>
    <w:rsid w:val="00CC4F77"/>
    <w:rsid w:val="00CD3CF6"/>
    <w:rsid w:val="00CE336D"/>
    <w:rsid w:val="00D106FF"/>
    <w:rsid w:val="00D16FE1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E0CCA"/>
  <w15:docId w15:val="{30D61ABA-3277-294C-9053-68532B5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rsid w:val="003D3DA9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BF99970CE5C04AB075D3D3ED0D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21C7-6770-654B-B8F4-88D0D5015A20}"/>
      </w:docPartPr>
      <w:docPartBody>
        <w:p w:rsidR="00F132CD" w:rsidRDefault="00CF373B">
          <w:pPr>
            <w:pStyle w:val="7CBF99970CE5C04AB075D3D3ED0D801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Everyday Casual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3B"/>
    <w:rsid w:val="001C7572"/>
    <w:rsid w:val="00C74C20"/>
    <w:rsid w:val="00CF373B"/>
    <w:rsid w:val="00F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BF99970CE5C04AB075D3D3ED0D801A">
    <w:name w:val="7CBF99970CE5C04AB075D3D3ED0D8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836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Conflict and Theme</vt:lpstr>
    </vt:vector>
  </TitlesOfParts>
  <Manager/>
  <Company/>
  <LinksUpToDate>false</LinksUpToDate>
  <CharactersWithSpaces>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Conflict and Theme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2023-06-12T18:24:00Z</dcterms:created>
  <dcterms:modified xsi:type="dcterms:W3CDTF">2023-06-12T18:24:00Z</dcterms:modified>
  <cp:category/>
</cp:coreProperties>
</file>