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192F0DC9" w:rsidR="00446C13" w:rsidRPr="00DC7A6D" w:rsidRDefault="005257C6" w:rsidP="00DC7A6D">
      <w:pPr>
        <w:pStyle w:val="Title"/>
      </w:pPr>
      <w:r>
        <w:t>F</w:t>
      </w:r>
      <w:r w:rsidR="00A27D57" w:rsidRPr="00C63CE7">
        <w:t>unction</w:t>
      </w:r>
      <w:r w:rsidR="00AC3857" w:rsidRPr="00C63CE7">
        <w:t xml:space="preserve"> </w:t>
      </w:r>
      <w:r>
        <w:t>N</w:t>
      </w:r>
      <w:r w:rsidR="00AC3857" w:rsidRPr="00C63CE7">
        <w:t>otation</w:t>
      </w:r>
    </w:p>
    <w:p w14:paraId="6B6E7961" w14:textId="57BE21C2" w:rsidR="007A162F" w:rsidRPr="00A27D57" w:rsidRDefault="007A162F" w:rsidP="003360C0">
      <w:pPr>
        <w:pStyle w:val="Heading1"/>
      </w:pPr>
      <w:r w:rsidRPr="00A27D57">
        <w:t>Evaluat</w:t>
      </w:r>
      <w:r>
        <w:t>ing Functions</w:t>
      </w:r>
    </w:p>
    <w:p w14:paraId="767C601B" w14:textId="2D27FBC2" w:rsidR="00A27D57" w:rsidRDefault="009D6E8D" w:rsidP="00A27D57">
      <w:r>
        <w:t xml:space="preserve">Use </w:t>
      </w:r>
      <w:r w:rsidR="00A27D57">
        <w:t>the given information below to evaluate each function.</w:t>
      </w:r>
    </w:p>
    <w:p w14:paraId="6E832F64" w14:textId="400B3422" w:rsidR="00A27D57" w:rsidRPr="00846991" w:rsidRDefault="00A27D57" w:rsidP="00846991">
      <w:pPr>
        <w:pStyle w:val="Heading2"/>
      </w:pPr>
      <w:r w:rsidRPr="00846991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7D57" w14:paraId="1B0DFEFC" w14:textId="77777777" w:rsidTr="00CC6B8C">
        <w:tc>
          <w:tcPr>
            <w:tcW w:w="3116" w:type="dxa"/>
          </w:tcPr>
          <w:p w14:paraId="3B530A5E" w14:textId="260E11AF" w:rsidR="005B7024" w:rsidRDefault="00445C94" w:rsidP="005B7024">
            <w:pPr>
              <w:pStyle w:val="BodyText"/>
              <w:jc w:val="center"/>
            </w:pPr>
            <w:r w:rsidRPr="00F813B5">
              <w:rPr>
                <w:noProof/>
                <w:position w:val="-24"/>
              </w:rPr>
              <w:object w:dxaOrig="1420" w:dyaOrig="620" w14:anchorId="505C3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0.5pt;height:31.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09454368" r:id="rId9"/>
              </w:object>
            </w:r>
          </w:p>
        </w:tc>
        <w:tc>
          <w:tcPr>
            <w:tcW w:w="3117" w:type="dxa"/>
          </w:tcPr>
          <w:p w14:paraId="7BC19116" w14:textId="4231C2D3" w:rsidR="00A27D57" w:rsidRDefault="00E942CC" w:rsidP="00CC6B8C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242CD4DB" wp14:editId="0A0BF8B7">
                  <wp:extent cx="1233805" cy="1711498"/>
                  <wp:effectExtent l="0" t="0" r="0" b="3175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33123" t="28587" r="51918" b="34523"/>
                          <a:stretch/>
                        </pic:blipFill>
                        <pic:spPr bwMode="auto">
                          <a:xfrm>
                            <a:off x="0" y="0"/>
                            <a:ext cx="1254872" cy="174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4266925" w14:textId="33444A92" w:rsidR="00AC3857" w:rsidRDefault="00F813B5" w:rsidP="00F813B5">
            <w:pPr>
              <w:pStyle w:val="BodyText"/>
              <w:spacing w:after="0" w:line="240" w:lineRule="auto"/>
              <w:jc w:val="center"/>
            </w:pPr>
            <w:r>
              <w:t xml:space="preserve">   </w:t>
            </w:r>
            <w:r w:rsidR="00445C94" w:rsidRPr="00F813B5">
              <w:rPr>
                <w:noProof/>
                <w:position w:val="-14"/>
              </w:rPr>
              <w:object w:dxaOrig="540" w:dyaOrig="400" w14:anchorId="5900E0B6">
                <v:shape id="_x0000_i1026" type="#_x0000_t75" alt="" style="width:26.25pt;height:19.5pt;mso-width-percent:0;mso-height-percent:0;mso-width-percent:0;mso-height-percent:0" o:ole="">
                  <v:imagedata r:id="rId12" o:title=""/>
                </v:shape>
                <o:OLEObject Type="Embed" ProgID="Equation.DSMT4" ShapeID="_x0000_i1026" DrawAspect="Content" ObjectID="_1709454369" r:id="rId13"/>
              </w:object>
            </w:r>
          </w:p>
          <w:p w14:paraId="4BE7EA22" w14:textId="0F07AA8C" w:rsidR="00A27D57" w:rsidRDefault="00AC3857" w:rsidP="00B5261A">
            <w:pPr>
              <w:pStyle w:val="BodyText"/>
              <w:jc w:val="center"/>
            </w:pPr>
            <w:r w:rsidRPr="00AC3857">
              <w:rPr>
                <w:noProof/>
              </w:rPr>
              <w:drawing>
                <wp:inline distT="0" distB="0" distL="0" distR="0" wp14:anchorId="31D24555" wp14:editId="188A5C67">
                  <wp:extent cx="1828800" cy="18552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5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D3239" w14:textId="4FB344B2" w:rsidR="007A162F" w:rsidRPr="008B70D0" w:rsidRDefault="00A27D57" w:rsidP="005815C9">
      <w:pPr>
        <w:pStyle w:val="Heading2"/>
        <w:spacing w:after="60"/>
        <w:rPr>
          <w:rStyle w:val="Heading1Char"/>
          <w:b w:val="0"/>
          <w:szCs w:val="26"/>
        </w:rPr>
        <w:sectPr w:rsidR="007A162F" w:rsidRPr="008B70D0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7A162F">
        <w:t>Evaluate</w:t>
      </w:r>
    </w:p>
    <w:p w14:paraId="4A7DD0B4" w14:textId="0B38EDCF" w:rsidR="00A27D57" w:rsidRDefault="00A27D57" w:rsidP="007A162F">
      <w:pPr>
        <w:spacing w:line="360" w:lineRule="auto"/>
      </w:pPr>
      <w:r w:rsidRPr="00D03903">
        <w:rPr>
          <w:rStyle w:val="Heading1Char"/>
        </w:rPr>
        <w:t>1)</w:t>
      </w:r>
      <w:r w:rsidRPr="00D03903">
        <w:t xml:space="preserve">   </w:t>
      </w:r>
      <w:r w:rsidR="00445C94" w:rsidRPr="00F813B5">
        <w:rPr>
          <w:noProof/>
          <w:position w:val="-14"/>
        </w:rPr>
        <w:object w:dxaOrig="900" w:dyaOrig="400" w14:anchorId="05F55EFD">
          <v:shape id="_x0000_i1027" type="#_x0000_t75" alt="" style="width:45.75pt;height:19.5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09454370" r:id="rId17"/>
        </w:object>
      </w:r>
    </w:p>
    <w:p w14:paraId="202FA2BB" w14:textId="398BB23E" w:rsidR="007A162F" w:rsidRDefault="007A162F" w:rsidP="0038182C">
      <w:pPr>
        <w:spacing w:after="0" w:line="360" w:lineRule="auto"/>
      </w:pPr>
      <w:r>
        <w:rPr>
          <w:rStyle w:val="Heading1Char"/>
        </w:rPr>
        <w:t>2</w:t>
      </w:r>
      <w:r w:rsidRPr="00D03903">
        <w:rPr>
          <w:rStyle w:val="Heading1Char"/>
        </w:rPr>
        <w:t>)</w:t>
      </w:r>
      <w:r w:rsidRPr="00D03903">
        <w:t xml:space="preserve">   </w:t>
      </w:r>
      <w:r w:rsidR="00445C94" w:rsidRPr="005B7024">
        <w:rPr>
          <w:noProof/>
          <w:position w:val="-14"/>
        </w:rPr>
        <w:object w:dxaOrig="859" w:dyaOrig="400" w14:anchorId="33CB8959">
          <v:shape id="_x0000_i1028" type="#_x0000_t75" alt="" style="width:42.75pt;height:19.5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09454371" r:id="rId19"/>
        </w:object>
      </w:r>
    </w:p>
    <w:p w14:paraId="6B54DEED" w14:textId="2F392984" w:rsidR="007A162F" w:rsidRDefault="007A162F" w:rsidP="007A162F">
      <w:pPr>
        <w:spacing w:line="360" w:lineRule="auto"/>
      </w:pPr>
      <w:r>
        <w:rPr>
          <w:rStyle w:val="Heading1Char"/>
        </w:rPr>
        <w:t>3</w:t>
      </w:r>
      <w:r w:rsidRPr="00D03903">
        <w:rPr>
          <w:rStyle w:val="Heading1Char"/>
        </w:rPr>
        <w:t>)</w:t>
      </w:r>
      <w:r w:rsidRPr="00D03903">
        <w:t xml:space="preserve">   </w:t>
      </w:r>
      <w:r w:rsidR="00445C94" w:rsidRPr="007A162F">
        <w:rPr>
          <w:noProof/>
          <w:position w:val="-14"/>
        </w:rPr>
        <w:object w:dxaOrig="720" w:dyaOrig="400" w14:anchorId="023980E6">
          <v:shape id="_x0000_i1029" type="#_x0000_t75" alt="" style="width:36pt;height:19.5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09454372" r:id="rId21"/>
        </w:object>
      </w:r>
    </w:p>
    <w:p w14:paraId="4A5C68DB" w14:textId="3B090A8A" w:rsidR="007A162F" w:rsidRDefault="007A162F" w:rsidP="00DB623A">
      <w:pPr>
        <w:spacing w:after="480" w:line="360" w:lineRule="auto"/>
        <w:sectPr w:rsidR="007A162F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4</w:t>
      </w:r>
      <w:r w:rsidRPr="00D03903">
        <w:rPr>
          <w:rStyle w:val="Heading1Char"/>
        </w:rPr>
        <w:t>)</w:t>
      </w:r>
      <w:r w:rsidRPr="00D03903">
        <w:t xml:space="preserve">   </w:t>
      </w:r>
      <w:r w:rsidR="00445C94" w:rsidRPr="005B7024">
        <w:rPr>
          <w:noProof/>
          <w:position w:val="-14"/>
        </w:rPr>
        <w:object w:dxaOrig="1520" w:dyaOrig="400" w14:anchorId="7D1AEB6C">
          <v:shape id="_x0000_i1030" type="#_x0000_t75" alt="" style="width:75.75pt;height:19.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09454373" r:id="rId23"/>
        </w:object>
      </w:r>
    </w:p>
    <w:p w14:paraId="5BF8268B" w14:textId="4C90CB07" w:rsidR="007A162F" w:rsidRPr="00A27D57" w:rsidRDefault="005B7024" w:rsidP="003360C0">
      <w:pPr>
        <w:pStyle w:val="Heading1"/>
      </w:pPr>
      <w:r w:rsidRPr="00C63CE7">
        <w:t xml:space="preserve">Performing </w:t>
      </w:r>
      <w:r w:rsidR="007A162F" w:rsidRPr="00C63CE7">
        <w:t>Operations</w:t>
      </w:r>
    </w:p>
    <w:p w14:paraId="59EB901D" w14:textId="472DE6CF" w:rsidR="007A162F" w:rsidRDefault="007A162F" w:rsidP="007A162F">
      <w:r>
        <w:t>Use the given information below to find each of the following new functions.</w:t>
      </w:r>
    </w:p>
    <w:p w14:paraId="5F1D9137" w14:textId="77777777" w:rsidR="00AC3857" w:rsidRPr="007A162F" w:rsidRDefault="00AC3857" w:rsidP="00846991">
      <w:pPr>
        <w:pStyle w:val="Heading2"/>
      </w:pPr>
      <w:r w:rsidRPr="007A162F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162F" w14:paraId="7C5C73F6" w14:textId="77777777" w:rsidTr="002A57F0">
        <w:tc>
          <w:tcPr>
            <w:tcW w:w="3116" w:type="dxa"/>
          </w:tcPr>
          <w:p w14:paraId="4E98B4F0" w14:textId="78376F8A" w:rsidR="007A162F" w:rsidRDefault="00445C94" w:rsidP="0064091A">
            <w:pPr>
              <w:pStyle w:val="BodyText"/>
              <w:spacing w:after="0"/>
              <w:jc w:val="center"/>
            </w:pPr>
            <w:r w:rsidRPr="007A162F">
              <w:rPr>
                <w:noProof/>
                <w:position w:val="-14"/>
              </w:rPr>
              <w:object w:dxaOrig="1380" w:dyaOrig="400" w14:anchorId="37F78201">
                <v:shape id="_x0000_i1031" type="#_x0000_t75" alt="" style="width:69pt;height:19.5pt;mso-width-percent:0;mso-height-percent:0;mso-width-percent:0;mso-height-percent:0" o:ole="">
                  <v:imagedata r:id="rId24" o:title=""/>
                </v:shape>
                <o:OLEObject Type="Embed" ProgID="Equation.DSMT4" ShapeID="_x0000_i1031" DrawAspect="Content" ObjectID="_1709454374" r:id="rId25"/>
              </w:object>
            </w:r>
          </w:p>
        </w:tc>
        <w:tc>
          <w:tcPr>
            <w:tcW w:w="3117" w:type="dxa"/>
          </w:tcPr>
          <w:p w14:paraId="536236AD" w14:textId="34B0C141" w:rsidR="007A162F" w:rsidRDefault="00445C94" w:rsidP="0064091A">
            <w:pPr>
              <w:pStyle w:val="BodyText"/>
              <w:spacing w:after="0"/>
              <w:jc w:val="center"/>
            </w:pPr>
            <w:r w:rsidRPr="007A162F">
              <w:rPr>
                <w:noProof/>
                <w:position w:val="-14"/>
              </w:rPr>
              <w:object w:dxaOrig="1800" w:dyaOrig="400" w14:anchorId="440EF0AF">
                <v:shape id="_x0000_i1032" type="#_x0000_t75" alt="" style="width:90pt;height:19.5pt;mso-width-percent:0;mso-height-percent:0;mso-width-percent:0;mso-height-percent:0" o:ole="">
                  <v:imagedata r:id="rId26" o:title=""/>
                </v:shape>
                <o:OLEObject Type="Embed" ProgID="Equation.DSMT4" ShapeID="_x0000_i1032" DrawAspect="Content" ObjectID="_1709454375" r:id="rId27"/>
              </w:object>
            </w:r>
          </w:p>
        </w:tc>
        <w:tc>
          <w:tcPr>
            <w:tcW w:w="3117" w:type="dxa"/>
          </w:tcPr>
          <w:p w14:paraId="79D85C5E" w14:textId="1AD18639" w:rsidR="007A162F" w:rsidRDefault="00445C94" w:rsidP="0064091A">
            <w:pPr>
              <w:pStyle w:val="BodyText"/>
              <w:spacing w:after="0"/>
              <w:jc w:val="center"/>
            </w:pPr>
            <w:r w:rsidRPr="007F3C89">
              <w:rPr>
                <w:noProof/>
                <w:position w:val="-14"/>
              </w:rPr>
              <w:object w:dxaOrig="1420" w:dyaOrig="420" w14:anchorId="370D5928">
                <v:shape id="_x0000_i1033" type="#_x0000_t75" alt="" style="width:70.5pt;height:21.75pt;mso-width-percent:0;mso-height-percent:0;mso-width-percent:0;mso-height-percent:0" o:ole="">
                  <v:imagedata r:id="rId28" o:title=""/>
                </v:shape>
                <o:OLEObject Type="Embed" ProgID="Equation.DSMT4" ShapeID="_x0000_i1033" DrawAspect="Content" ObjectID="_1709454376" r:id="rId29"/>
              </w:object>
            </w:r>
          </w:p>
        </w:tc>
      </w:tr>
    </w:tbl>
    <w:p w14:paraId="210EB93B" w14:textId="77777777" w:rsidR="00A27D57" w:rsidRDefault="00A27D57" w:rsidP="00882F34">
      <w:pPr>
        <w:spacing w:line="360" w:lineRule="auto"/>
      </w:pPr>
    </w:p>
    <w:p w14:paraId="049F44B0" w14:textId="77777777" w:rsidR="00AC3857" w:rsidRDefault="00AC3857" w:rsidP="000248B0">
      <w:pPr>
        <w:spacing w:line="480" w:lineRule="auto"/>
        <w:rPr>
          <w:rStyle w:val="Heading1Char"/>
        </w:rPr>
        <w:sectPr w:rsidR="00AC3857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5F7D48" w14:textId="1EB84BD0" w:rsidR="007A162F" w:rsidRDefault="008E075E" w:rsidP="009F70FB">
      <w:pPr>
        <w:spacing w:after="300" w:line="720" w:lineRule="auto"/>
      </w:pPr>
      <w:r>
        <w:rPr>
          <w:rStyle w:val="Heading1Char"/>
        </w:rPr>
        <w:t>5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445C94" w:rsidRPr="007A162F">
        <w:rPr>
          <w:noProof/>
          <w:position w:val="-14"/>
        </w:rPr>
        <w:object w:dxaOrig="1460" w:dyaOrig="400" w14:anchorId="36E06F9B">
          <v:shape id="_x0000_i1034" type="#_x0000_t75" alt="" style="width:73.5pt;height:19.5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709454377" r:id="rId31"/>
        </w:object>
      </w:r>
    </w:p>
    <w:p w14:paraId="2355F159" w14:textId="2537BD1C" w:rsidR="007A162F" w:rsidRDefault="008E075E" w:rsidP="009F70FB">
      <w:pPr>
        <w:spacing w:line="720" w:lineRule="auto"/>
      </w:pPr>
      <w:r>
        <w:rPr>
          <w:rStyle w:val="Heading1Char"/>
        </w:rPr>
        <w:t>6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445C94" w:rsidRPr="007A162F">
        <w:rPr>
          <w:noProof/>
          <w:position w:val="-14"/>
        </w:rPr>
        <w:object w:dxaOrig="1420" w:dyaOrig="400" w14:anchorId="4EB54C9B">
          <v:shape id="_x0000_i1035" type="#_x0000_t75" alt="" style="width:70.5pt;height:19.5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709454378" r:id="rId33"/>
        </w:object>
      </w:r>
    </w:p>
    <w:p w14:paraId="3318B408" w14:textId="584D9D0A" w:rsidR="007A162F" w:rsidRDefault="008E075E" w:rsidP="009F70FB">
      <w:pPr>
        <w:spacing w:line="720" w:lineRule="auto"/>
      </w:pPr>
      <w:r>
        <w:rPr>
          <w:rStyle w:val="Heading1Char"/>
        </w:rPr>
        <w:t>7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445C94" w:rsidRPr="007A162F">
        <w:rPr>
          <w:noProof/>
          <w:position w:val="-14"/>
        </w:rPr>
        <w:object w:dxaOrig="1340" w:dyaOrig="400" w14:anchorId="72090C75">
          <v:shape id="_x0000_i1036" type="#_x0000_t75" alt="" style="width:67.5pt;height:19.5pt;mso-width-percent:0;mso-height-percent:0;mso-width-percent:0;mso-height-percent:0" o:ole="">
            <v:imagedata r:id="rId34" o:title=""/>
          </v:shape>
          <o:OLEObject Type="Embed" ProgID="Equation.DSMT4" ShapeID="_x0000_i1036" DrawAspect="Content" ObjectID="_1709454379" r:id="rId35"/>
        </w:object>
      </w:r>
    </w:p>
    <w:p w14:paraId="6D1AB5A7" w14:textId="519BD289" w:rsidR="00AC3857" w:rsidRDefault="008E075E" w:rsidP="009F70FB">
      <w:pPr>
        <w:spacing w:before="140" w:line="720" w:lineRule="auto"/>
        <w:sectPr w:rsidR="00AC3857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8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445C94" w:rsidRPr="00B5261A">
        <w:rPr>
          <w:noProof/>
          <w:position w:val="-32"/>
        </w:rPr>
        <w:object w:dxaOrig="800" w:dyaOrig="740" w14:anchorId="5FF50B71">
          <v:shape id="_x0000_i1037" type="#_x0000_t75" alt="" style="width:39.75pt;height:36.75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709454380" r:id="rId37"/>
        </w:object>
      </w:r>
    </w:p>
    <w:p w14:paraId="7F863519" w14:textId="2A3019C3" w:rsidR="00A27D57" w:rsidRDefault="00A27D57" w:rsidP="000248B0"/>
    <w:sectPr w:rsidR="00A27D57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238D" w14:textId="77777777" w:rsidR="00C511A6" w:rsidRDefault="00C511A6" w:rsidP="00293785">
      <w:pPr>
        <w:spacing w:after="0" w:line="240" w:lineRule="auto"/>
      </w:pPr>
      <w:r>
        <w:separator/>
      </w:r>
    </w:p>
  </w:endnote>
  <w:endnote w:type="continuationSeparator" w:id="0">
    <w:p w14:paraId="00261ED4" w14:textId="77777777" w:rsidR="00C511A6" w:rsidRDefault="00C511A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7BC73295" w:rsidR="00293785" w:rsidRPr="00954E13" w:rsidRDefault="00DB623A" w:rsidP="00954E13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 w:rsidRPr="00954E13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82106E" w14:textId="7BC73295" w:rsidR="00293785" w:rsidRPr="00954E13" w:rsidRDefault="00DB623A" w:rsidP="00954E13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 w:rsidRPr="00954E13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994B" w14:textId="77777777" w:rsidR="00C511A6" w:rsidRDefault="00C511A6" w:rsidP="00293785">
      <w:pPr>
        <w:spacing w:after="0" w:line="240" w:lineRule="auto"/>
      </w:pPr>
      <w:r>
        <w:separator/>
      </w:r>
    </w:p>
  </w:footnote>
  <w:footnote w:type="continuationSeparator" w:id="0">
    <w:p w14:paraId="12B346BB" w14:textId="77777777" w:rsidR="00C511A6" w:rsidRDefault="00C511A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248B0"/>
    <w:rsid w:val="0004006F"/>
    <w:rsid w:val="00053775"/>
    <w:rsid w:val="0005619A"/>
    <w:rsid w:val="0008589D"/>
    <w:rsid w:val="0011259B"/>
    <w:rsid w:val="00116FDD"/>
    <w:rsid w:val="00125621"/>
    <w:rsid w:val="00186139"/>
    <w:rsid w:val="001D0BBF"/>
    <w:rsid w:val="001E1F85"/>
    <w:rsid w:val="001F125D"/>
    <w:rsid w:val="002345CC"/>
    <w:rsid w:val="00293785"/>
    <w:rsid w:val="002A57F0"/>
    <w:rsid w:val="002C0879"/>
    <w:rsid w:val="002C37B4"/>
    <w:rsid w:val="003360C0"/>
    <w:rsid w:val="0036040A"/>
    <w:rsid w:val="0038182C"/>
    <w:rsid w:val="00397FA9"/>
    <w:rsid w:val="003B3057"/>
    <w:rsid w:val="0044522F"/>
    <w:rsid w:val="00445C94"/>
    <w:rsid w:val="00446C13"/>
    <w:rsid w:val="00453AF5"/>
    <w:rsid w:val="004B35A9"/>
    <w:rsid w:val="005078B4"/>
    <w:rsid w:val="005257C6"/>
    <w:rsid w:val="00525E4B"/>
    <w:rsid w:val="0053328A"/>
    <w:rsid w:val="00540FC6"/>
    <w:rsid w:val="005511B6"/>
    <w:rsid w:val="00553C98"/>
    <w:rsid w:val="005815C9"/>
    <w:rsid w:val="005A7635"/>
    <w:rsid w:val="005B7024"/>
    <w:rsid w:val="0064091A"/>
    <w:rsid w:val="00645D7F"/>
    <w:rsid w:val="00652DE1"/>
    <w:rsid w:val="00656940"/>
    <w:rsid w:val="00665274"/>
    <w:rsid w:val="00666C03"/>
    <w:rsid w:val="00686DAB"/>
    <w:rsid w:val="00697CFC"/>
    <w:rsid w:val="006B4CC2"/>
    <w:rsid w:val="006E1542"/>
    <w:rsid w:val="00721EA4"/>
    <w:rsid w:val="00797CB5"/>
    <w:rsid w:val="007A162F"/>
    <w:rsid w:val="007B055F"/>
    <w:rsid w:val="007E6F1D"/>
    <w:rsid w:val="007F3C89"/>
    <w:rsid w:val="00846991"/>
    <w:rsid w:val="00880013"/>
    <w:rsid w:val="00882F34"/>
    <w:rsid w:val="008920A4"/>
    <w:rsid w:val="008B70D0"/>
    <w:rsid w:val="008E075E"/>
    <w:rsid w:val="008F5386"/>
    <w:rsid w:val="00913172"/>
    <w:rsid w:val="00954E13"/>
    <w:rsid w:val="00981E19"/>
    <w:rsid w:val="009B52E4"/>
    <w:rsid w:val="009D6E8D"/>
    <w:rsid w:val="009F70FB"/>
    <w:rsid w:val="00A101E8"/>
    <w:rsid w:val="00A27D57"/>
    <w:rsid w:val="00AC349E"/>
    <w:rsid w:val="00AC3857"/>
    <w:rsid w:val="00B5261A"/>
    <w:rsid w:val="00B92DBF"/>
    <w:rsid w:val="00BD119F"/>
    <w:rsid w:val="00C511A6"/>
    <w:rsid w:val="00C63CE7"/>
    <w:rsid w:val="00C73EA1"/>
    <w:rsid w:val="00C8524A"/>
    <w:rsid w:val="00CC4F77"/>
    <w:rsid w:val="00CC6B8C"/>
    <w:rsid w:val="00CD3CF6"/>
    <w:rsid w:val="00CE336D"/>
    <w:rsid w:val="00CE4393"/>
    <w:rsid w:val="00D106FF"/>
    <w:rsid w:val="00D269D8"/>
    <w:rsid w:val="00D626EB"/>
    <w:rsid w:val="00DB623A"/>
    <w:rsid w:val="00DC7A6D"/>
    <w:rsid w:val="00E36617"/>
    <w:rsid w:val="00E942CC"/>
    <w:rsid w:val="00EA74D2"/>
    <w:rsid w:val="00ED24C8"/>
    <w:rsid w:val="00F377E2"/>
    <w:rsid w:val="00F50748"/>
    <w:rsid w:val="00F72D02"/>
    <w:rsid w:val="00F813B5"/>
    <w:rsid w:val="00FA3F65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60C0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6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54E13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954E13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60C0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991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glossaryDocument" Target="glossary/document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D16B53" w:rsidRDefault="00D16B53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53"/>
    <w:rsid w:val="00415117"/>
    <w:rsid w:val="00D16B53"/>
    <w:rsid w:val="00F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A0DABDA60F435DB5DE2759EC7E06C9">
    <w:name w:val="54A0DABDA60F435DB5DE2759EC7E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183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Daniella Peters</cp:lastModifiedBy>
  <cp:revision>34</cp:revision>
  <cp:lastPrinted>2016-07-14T14:08:00Z</cp:lastPrinted>
  <dcterms:created xsi:type="dcterms:W3CDTF">2022-02-15T16:27:00Z</dcterms:created>
  <dcterms:modified xsi:type="dcterms:W3CDTF">2022-03-22T16:38:00Z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