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4F7F63" w:rsidRDefault="002A5F1D">
      <w:pPr>
        <w:pStyle w:val="Title"/>
      </w:pPr>
      <w:r>
        <w:t>SHOOTING AN ELEPHANT</w:t>
      </w:r>
      <w:r>
        <w:rPr>
          <w:sz w:val="24"/>
          <w:szCs w:val="24"/>
        </w:rPr>
        <w:t xml:space="preserve"> </w:t>
      </w:r>
    </w:p>
    <w:p w14:paraId="00000002" w14:textId="147E5A87" w:rsidR="004F7F63" w:rsidRDefault="002A5F1D">
      <w:pPr>
        <w:pStyle w:val="Heading1"/>
        <w:rPr>
          <w:b w:val="0"/>
          <w:color w:val="000000"/>
        </w:rPr>
      </w:pPr>
      <w:bookmarkStart w:id="0" w:name="_heading=h.e9wpvgivq0fu" w:colFirst="0" w:colLast="0"/>
      <w:bookmarkEnd w:id="0"/>
      <w:r w:rsidRPr="0048192E">
        <w:rPr>
          <w:color w:val="91192A"/>
        </w:rPr>
        <w:t>Directions:</w:t>
      </w:r>
      <w:r w:rsidRPr="0048192E">
        <w:rPr>
          <w:color w:val="C00000"/>
        </w:rPr>
        <w:t xml:space="preserve"> </w:t>
      </w:r>
      <w:r>
        <w:rPr>
          <w:b w:val="0"/>
          <w:color w:val="000000"/>
        </w:rPr>
        <w:t xml:space="preserve">In the ACT-like passage that follows, certain words and phrases are underlined and numbered. </w:t>
      </w:r>
      <w:r w:rsidR="00504092">
        <w:rPr>
          <w:b w:val="0"/>
          <w:color w:val="000000"/>
        </w:rPr>
        <w:t>I</w:t>
      </w:r>
      <w:r>
        <w:rPr>
          <w:b w:val="0"/>
          <w:color w:val="000000"/>
        </w:rPr>
        <w:t xml:space="preserve">n the right </w:t>
      </w:r>
      <w:r w:rsidR="00504092">
        <w:rPr>
          <w:b w:val="0"/>
          <w:color w:val="000000"/>
        </w:rPr>
        <w:t xml:space="preserve">column, </w:t>
      </w:r>
      <w:r>
        <w:rPr>
          <w:b w:val="0"/>
          <w:color w:val="000000"/>
        </w:rPr>
        <w:t xml:space="preserve">you will see suggested corrections for each underlined part. For the most part, you are to choose the option that best expresses the idea, makes the statement appropriate for standard written English, or is worded most consistently with the style and tone of the </w:t>
      </w:r>
      <w:proofErr w:type="gramStart"/>
      <w:r>
        <w:rPr>
          <w:b w:val="0"/>
          <w:color w:val="000000"/>
        </w:rPr>
        <w:t>passage as a whole</w:t>
      </w:r>
      <w:proofErr w:type="gramEnd"/>
      <w:r>
        <w:rPr>
          <w:b w:val="0"/>
          <w:color w:val="000000"/>
        </w:rPr>
        <w:t xml:space="preserve">. “NO CHANGE” is a valid option if you think the </w:t>
      </w:r>
      <w:proofErr w:type="gramStart"/>
      <w:r>
        <w:rPr>
          <w:b w:val="0"/>
          <w:color w:val="000000"/>
        </w:rPr>
        <w:t>original</w:t>
      </w:r>
      <w:proofErr w:type="gramEnd"/>
      <w:r>
        <w:rPr>
          <w:b w:val="0"/>
          <w:color w:val="000000"/>
        </w:rPr>
        <w:t xml:space="preserve"> is the best choice. Along with grammar, there will also be questions about the passage’s content; choose the best answer choice. You may also find questions about a section of the passage or about the entirety of it. These questions do not refer to any underlined part of the passage but are identified by numbers in a box.</w:t>
      </w:r>
    </w:p>
    <w:p w14:paraId="00000003" w14:textId="77777777" w:rsidR="004F7F63" w:rsidRDefault="004F7F63">
      <w:pPr>
        <w:pStyle w:val="Heading1"/>
        <w:rPr>
          <w:b w:val="0"/>
          <w:color w:val="000000"/>
        </w:rPr>
      </w:pPr>
      <w:bookmarkStart w:id="1" w:name="_heading=h.bioc9jjmyjt1" w:colFirst="0" w:colLast="0"/>
      <w:bookmarkEnd w:id="1"/>
    </w:p>
    <w:p w14:paraId="00000004" w14:textId="77777777" w:rsidR="004F7F63" w:rsidRDefault="002A5F1D">
      <w:pPr>
        <w:pStyle w:val="Heading1"/>
        <w:rPr>
          <w:b w:val="0"/>
          <w:color w:val="000000"/>
        </w:rPr>
      </w:pPr>
      <w:bookmarkStart w:id="2" w:name="_heading=h.d2yk4gmpot9v" w:colFirst="0" w:colLast="0"/>
      <w:bookmarkEnd w:id="2"/>
      <w:r>
        <w:rPr>
          <w:b w:val="0"/>
          <w:color w:val="000000"/>
        </w:rPr>
        <w:t xml:space="preserve">Read the passage thoroughly before answering the questions. For some questions you must read several sentences beyond the question to determine the correct answer.   </w:t>
      </w:r>
    </w:p>
    <w:p w14:paraId="00000005" w14:textId="77777777" w:rsidR="004F7F63" w:rsidRDefault="00000000">
      <w:pPr>
        <w:sectPr w:rsidR="004F7F63">
          <w:footerReference w:type="default" r:id="rId7"/>
          <w:pgSz w:w="12240" w:h="15840"/>
          <w:pgMar w:top="720" w:right="720" w:bottom="720" w:left="720" w:header="720" w:footer="431" w:gutter="0"/>
          <w:pgNumType w:start="1"/>
          <w:cols w:space="720"/>
        </w:sectPr>
      </w:pPr>
      <w:r>
        <w:pict w14:anchorId="28E4AC62">
          <v:rect id="_x0000_i1025" style="width:0;height:1.5pt" o:hralign="center" o:hrstd="t" o:hr="t" fillcolor="#a0a0a0" stroked="f"/>
        </w:pict>
      </w:r>
    </w:p>
    <w:p w14:paraId="00000006" w14:textId="77777777" w:rsidR="004F7F63" w:rsidRPr="0048192E" w:rsidRDefault="002A5F1D">
      <w:pPr>
        <w:pStyle w:val="Heading1"/>
        <w:spacing w:line="240" w:lineRule="auto"/>
        <w:rPr>
          <w:color w:val="91192A"/>
        </w:rPr>
        <w:sectPr w:rsidR="004F7F63" w:rsidRPr="0048192E">
          <w:type w:val="continuous"/>
          <w:pgSz w:w="12240" w:h="15840"/>
          <w:pgMar w:top="720" w:right="720" w:bottom="720" w:left="720" w:header="720" w:footer="431" w:gutter="0"/>
          <w:cols w:space="720"/>
        </w:sectPr>
      </w:pPr>
      <w:bookmarkStart w:id="3" w:name="_heading=h.9mkpkbtu53ch" w:colFirst="0" w:colLast="0"/>
      <w:bookmarkEnd w:id="3"/>
      <w:r w:rsidRPr="0048192E">
        <w:rPr>
          <w:color w:val="91192A"/>
        </w:rPr>
        <w:t>Passage 1</w:t>
      </w:r>
    </w:p>
    <w:p w14:paraId="00000007" w14:textId="77777777" w:rsidR="004F7F63" w:rsidRDefault="004F7F63">
      <w:pPr>
        <w:widowControl w:val="0"/>
        <w:pBdr>
          <w:top w:val="nil"/>
          <w:left w:val="nil"/>
          <w:bottom w:val="nil"/>
          <w:right w:val="nil"/>
          <w:between w:val="nil"/>
        </w:pBdr>
      </w:pPr>
    </w:p>
    <w:tbl>
      <w:tblPr>
        <w:tblStyle w:val="a"/>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0"/>
        <w:gridCol w:w="4620"/>
      </w:tblGrid>
      <w:tr w:rsidR="004F7F63" w14:paraId="45086C92" w14:textId="77777777" w:rsidTr="0048192E">
        <w:trPr>
          <w:trHeight w:val="1359"/>
        </w:trPr>
        <w:tc>
          <w:tcPr>
            <w:tcW w:w="6150" w:type="dxa"/>
            <w:tcBorders>
              <w:top w:val="nil"/>
              <w:left w:val="nil"/>
              <w:bottom w:val="nil"/>
              <w:right w:val="nil"/>
            </w:tcBorders>
          </w:tcPr>
          <w:p w14:paraId="00000008" w14:textId="77777777" w:rsidR="004F7F63" w:rsidRDefault="002A5F1D">
            <w:pPr>
              <w:spacing w:before="240" w:after="240"/>
              <w:jc w:val="center"/>
              <w:rPr>
                <w:b/>
              </w:rPr>
            </w:pPr>
            <w:r>
              <w:rPr>
                <w:b/>
              </w:rPr>
              <w:t xml:space="preserve">Shooting an Elephant </w:t>
            </w:r>
          </w:p>
          <w:p w14:paraId="00000009" w14:textId="0D5070A7" w:rsidR="004F7F63" w:rsidRDefault="00D11DE8">
            <w:pPr>
              <w:spacing w:before="240" w:after="240" w:line="360" w:lineRule="auto"/>
            </w:pPr>
            <w:r>
              <w:rPr>
                <w:noProof/>
              </w:rPr>
              <mc:AlternateContent>
                <mc:Choice Requires="wps">
                  <w:drawing>
                    <wp:anchor distT="114300" distB="114300" distL="114300" distR="114300" simplePos="0" relativeHeight="251658240" behindDoc="0" locked="0" layoutInCell="1" hidden="0" allowOverlap="1" wp14:anchorId="41589128" wp14:editId="4AFFCE05">
                      <wp:simplePos x="0" y="0"/>
                      <wp:positionH relativeFrom="column">
                        <wp:posOffset>1628775</wp:posOffset>
                      </wp:positionH>
                      <wp:positionV relativeFrom="paragraph">
                        <wp:posOffset>1590040</wp:posOffset>
                      </wp:positionV>
                      <wp:extent cx="314325" cy="332815"/>
                      <wp:effectExtent l="0" t="0" r="0" b="0"/>
                      <wp:wrapNone/>
                      <wp:docPr id="1891611806" name="Rectangle 1891611806"/>
                      <wp:cNvGraphicFramePr/>
                      <a:graphic xmlns:a="http://schemas.openxmlformats.org/drawingml/2006/main">
                        <a:graphicData uri="http://schemas.microsoft.com/office/word/2010/wordprocessingShape">
                          <wps:wsp>
                            <wps:cNvSpPr/>
                            <wps:spPr>
                              <a:xfrm>
                                <a:off x="0" y="0"/>
                                <a:ext cx="314325" cy="332815"/>
                              </a:xfrm>
                              <a:prstGeom prst="rect">
                                <a:avLst/>
                              </a:prstGeom>
                              <a:noFill/>
                              <a:ln>
                                <a:noFill/>
                              </a:ln>
                            </wps:spPr>
                            <wps:txbx>
                              <w:txbxContent>
                                <w:p w14:paraId="7ACC8F9A" w14:textId="77777777" w:rsidR="004F7F63" w:rsidRDefault="002A5F1D">
                                  <w:pPr>
                                    <w:spacing w:line="240" w:lineRule="auto"/>
                                    <w:textDirection w:val="btLr"/>
                                  </w:pPr>
                                  <w:r>
                                    <w:rPr>
                                      <w:color w:val="000000"/>
                                      <w:sz w:val="16"/>
                                    </w:rPr>
                                    <w:t>1</w:t>
                                  </w:r>
                                </w:p>
                              </w:txbxContent>
                            </wps:txbx>
                            <wps:bodyPr spcFirstLastPara="1" wrap="square" lIns="91425" tIns="91425" rIns="91425" bIns="91425" anchor="t" anchorCtr="0">
                              <a:noAutofit/>
                            </wps:bodyPr>
                          </wps:wsp>
                        </a:graphicData>
                      </a:graphic>
                    </wp:anchor>
                  </w:drawing>
                </mc:Choice>
                <mc:Fallback>
                  <w:pict>
                    <v:rect id="Rectangle 1891611806" o:spid="_x0000_s1026" style="position:absolute;margin-left:128.25pt;margin-top:125.2pt;width:24.75pt;height:26.2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" filled="f" stroked="f">
                      <v:textbox inset="2.53958mm,2.53958mm,2.53958mm,2.53958mm">
                        <w:txbxContent>
                          <w:p w14:paraId="7ACC8F9A" w14:textId="77777777" w:rsidR="004F7F63" w:rsidRDefault="00000000">
                            <w:pPr>
                              <w:spacing w:line="240" w:lineRule="auto"/>
                              <w:textDirection w:val="btLr"/>
                            </w:pPr>
                            <w:r>
                              <w:rPr>
                                <w:color w:val="000000"/>
                                <w:sz w:val="16"/>
                              </w:rPr>
                              <w:t>1</w:t>
                            </w:r>
                          </w:p>
                        </w:txbxContent>
                      </v:textbox>
                    </v:rect>
                  </w:pict>
                </mc:Fallback>
              </mc:AlternateContent>
            </w:r>
            <w:sdt>
              <w:sdtPr>
                <w:tag w:val="goog_rdk_0"/>
                <w:id w:val="-273827659"/>
              </w:sdtPr>
              <w:sdtContent/>
            </w:sdt>
            <w:r>
              <w:t xml:space="preserve">I stood at the edge of the road, rifle in hand, hesitating before the watching crowd. To act as they expected—to assert authority—was my only recourse, even though shooting the elephant against my will felt like betraying my own reason. In moments like this, when the weight of expectation presses down, one realizes how fragile one's freedom becomes. With the rifle poised against my shoulder, I found myself </w:t>
            </w:r>
            <w:r>
              <w:rPr>
                <w:u w:val="single"/>
              </w:rPr>
              <w:t xml:space="preserve">torn among </w:t>
            </w:r>
            <w:r>
              <w:t xml:space="preserve">conscience and duty—between telling the truth of my heart and doing what was proper. </w:t>
            </w:r>
          </w:p>
          <w:p w14:paraId="0000000A" w14:textId="77777777" w:rsidR="004F7F63" w:rsidRDefault="00000000">
            <w:pPr>
              <w:spacing w:before="240" w:after="240" w:line="360" w:lineRule="auto"/>
            </w:pPr>
            <w:sdt>
              <w:sdtPr>
                <w:tag w:val="goog_rdk_1"/>
                <w:id w:val="866686441"/>
              </w:sdtPr>
              <w:sdtContent/>
            </w:sdt>
            <w:sdt>
              <w:sdtPr>
                <w:tag w:val="goog_rdk_2"/>
                <w:id w:val="-984734487"/>
              </w:sdtPr>
              <w:sdtContent/>
            </w:sdt>
            <w:r w:rsidR="002A5F1D">
              <w:t xml:space="preserve">The elephant, standing eight yards from the road, began tearing up grass, beating the tufts against its knees to clean them, then stuffing the blades into its mouth. Watching it from a distance, I sensed </w:t>
            </w:r>
            <w:proofErr w:type="gramStart"/>
            <w:r w:rsidR="002A5F1D">
              <w:t>a peacefulness</w:t>
            </w:r>
            <w:proofErr w:type="gramEnd"/>
            <w:r w:rsidR="002A5F1D">
              <w:t xml:space="preserve"> that contradicted its size. To let it wander off, rather than controlling the spectacle, would have been both merciful and wise. But to choose mercy—to choose to stand aside—</w:t>
            </w:r>
            <w:r w:rsidR="002A5F1D">
              <w:rPr>
                <w:u w:val="single"/>
              </w:rPr>
              <w:t>felt impossible</w:t>
            </w:r>
            <w:r w:rsidR="002A5F1D">
              <w:t>, given the sea of expectant faces crowding around me with their eyes fixed on my act.</w:t>
            </w:r>
            <w:r w:rsidR="002A5F1D">
              <w:rPr>
                <w:noProof/>
              </w:rPr>
              <mc:AlternateContent>
                <mc:Choice Requires="wps">
                  <w:drawing>
                    <wp:anchor distT="114300" distB="114300" distL="114300" distR="114300" simplePos="0" relativeHeight="251659264" behindDoc="0" locked="0" layoutInCell="1" hidden="0" allowOverlap="1" wp14:anchorId="7DC57495" wp14:editId="1B167C28">
                      <wp:simplePos x="0" y="0"/>
                      <wp:positionH relativeFrom="column">
                        <wp:posOffset>695325</wp:posOffset>
                      </wp:positionH>
                      <wp:positionV relativeFrom="paragraph">
                        <wp:posOffset>1609725</wp:posOffset>
                      </wp:positionV>
                      <wp:extent cx="314325" cy="332815"/>
                      <wp:effectExtent l="0" t="0" r="0" b="0"/>
                      <wp:wrapNone/>
                      <wp:docPr id="1891611808" name="Rectangle 1891611808"/>
                      <wp:cNvGraphicFramePr/>
                      <a:graphic xmlns:a="http://schemas.openxmlformats.org/drawingml/2006/main">
                        <a:graphicData uri="http://schemas.microsoft.com/office/word/2010/wordprocessingShape">
                          <wps:wsp>
                            <wps:cNvSpPr/>
                            <wps:spPr>
                              <a:xfrm>
                                <a:off x="5193600" y="3618075"/>
                                <a:ext cx="304800" cy="323850"/>
                              </a:xfrm>
                              <a:prstGeom prst="rect">
                                <a:avLst/>
                              </a:prstGeom>
                              <a:noFill/>
                              <a:ln>
                                <a:noFill/>
                              </a:ln>
                            </wps:spPr>
                            <wps:txbx>
                              <w:txbxContent>
                                <w:p w14:paraId="3D5DFC0E" w14:textId="77777777" w:rsidR="004F7F63" w:rsidRDefault="002A5F1D">
                                  <w:pPr>
                                    <w:spacing w:line="240" w:lineRule="auto"/>
                                    <w:textDirection w:val="btLr"/>
                                  </w:pPr>
                                  <w:r>
                                    <w:rPr>
                                      <w:color w:val="000000"/>
                                      <w:sz w:val="16"/>
                                    </w:rPr>
                                    <w:t>2</w:t>
                                  </w:r>
                                </w:p>
                              </w:txbxContent>
                            </wps:txbx>
                            <wps:bodyPr spcFirstLastPara="1" wrap="square" lIns="91425" tIns="91425" rIns="91425" bIns="91425" anchor="t" anchorCtr="0">
                              <a:noAutofit/>
                            </wps:bodyPr>
                          </wps:wsp>
                        </a:graphicData>
                      </a:graphic>
                    </wp:anchor>
                  </w:drawing>
                </mc:Choice>
                <mc:Fallback>
                  <w:pict>
                    <v:rect id="Rectangle 1891611808" o:spid="_x0000_s1027" style="position:absolute;margin-left:54.75pt;margin-top:126.75pt;width:24.75pt;height:26.2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" filled="f" stroked="f">
                      <v:textbox inset="2.53958mm,2.53958mm,2.53958mm,2.53958mm">
                        <w:txbxContent>
                          <w:p w14:paraId="3D5DFC0E" w14:textId="77777777" w:rsidR="004F7F63" w:rsidRDefault="00000000">
                            <w:pPr>
                              <w:spacing w:line="240" w:lineRule="auto"/>
                              <w:textDirection w:val="btLr"/>
                            </w:pPr>
                            <w:r>
                              <w:rPr>
                                <w:color w:val="000000"/>
                                <w:sz w:val="16"/>
                              </w:rPr>
                              <w:t>2</w:t>
                            </w:r>
                          </w:p>
                        </w:txbxContent>
                      </v:textbox>
                    </v:rect>
                  </w:pict>
                </mc:Fallback>
              </mc:AlternateContent>
            </w:r>
          </w:p>
          <w:p w14:paraId="0000000B" w14:textId="03F20305" w:rsidR="004F7F63" w:rsidRDefault="002A5F1D">
            <w:pPr>
              <w:spacing w:before="240" w:after="240" w:line="360" w:lineRule="auto"/>
            </w:pPr>
            <w:r>
              <w:t xml:space="preserve">I remembered marching down the hill, feeling like a fool, rifle slung carelessly over my shoulder, among the jeering crowd behind me. To appear resolute, to look unwavering, was what </w:t>
            </w:r>
            <w:r w:rsidR="00D11DE8">
              <w:rPr>
                <w:noProof/>
              </w:rPr>
              <w:lastRenderedPageBreak/>
              <mc:AlternateContent>
                <mc:Choice Requires="wps">
                  <w:drawing>
                    <wp:anchor distT="114300" distB="114300" distL="114300" distR="114300" simplePos="0" relativeHeight="251660288" behindDoc="0" locked="0" layoutInCell="1" hidden="0" allowOverlap="1" wp14:anchorId="48A5C01B" wp14:editId="076A6DF8">
                      <wp:simplePos x="0" y="0"/>
                      <wp:positionH relativeFrom="column">
                        <wp:posOffset>2322195</wp:posOffset>
                      </wp:positionH>
                      <wp:positionV relativeFrom="paragraph">
                        <wp:posOffset>74930</wp:posOffset>
                      </wp:positionV>
                      <wp:extent cx="314325" cy="333375"/>
                      <wp:effectExtent l="0" t="0" r="0" b="0"/>
                      <wp:wrapNone/>
                      <wp:docPr id="1891611804" name="Rectangle 1891611804"/>
                      <wp:cNvGraphicFramePr/>
                      <a:graphic xmlns:a="http://schemas.openxmlformats.org/drawingml/2006/main">
                        <a:graphicData uri="http://schemas.microsoft.com/office/word/2010/wordprocessingShape">
                          <wps:wsp>
                            <wps:cNvSpPr/>
                            <wps:spPr>
                              <a:xfrm>
                                <a:off x="0" y="0"/>
                                <a:ext cx="314325" cy="333375"/>
                              </a:xfrm>
                              <a:prstGeom prst="rect">
                                <a:avLst/>
                              </a:prstGeom>
                              <a:noFill/>
                              <a:ln>
                                <a:noFill/>
                              </a:ln>
                            </wps:spPr>
                            <wps:txbx>
                              <w:txbxContent>
                                <w:p w14:paraId="0CB1F3CD" w14:textId="77777777" w:rsidR="004F7F63" w:rsidRDefault="002A5F1D">
                                  <w:pPr>
                                    <w:spacing w:line="240" w:lineRule="auto"/>
                                    <w:textDirection w:val="btLr"/>
                                  </w:pPr>
                                  <w:r>
                                    <w:rPr>
                                      <w:color w:val="000000"/>
                                      <w:sz w:val="16"/>
                                    </w:rPr>
                                    <w:t>3</w:t>
                                  </w:r>
                                </w:p>
                              </w:txbxContent>
                            </wps:txbx>
                            <wps:bodyPr spcFirstLastPara="1" wrap="square" lIns="91425" tIns="91425" rIns="91425" bIns="91425" anchor="t" anchorCtr="0">
                              <a:noAutofit/>
                            </wps:bodyPr>
                          </wps:wsp>
                        </a:graphicData>
                      </a:graphic>
                    </wp:anchor>
                  </w:drawing>
                </mc:Choice>
                <mc:Fallback>
                  <w:pict>
                    <v:rect id="Rectangle 1891611804" o:spid="_x0000_s1028" style="position:absolute;margin-left:182.85pt;margin-top:5.9pt;width:24.75pt;height:26.25pt;z-index:251660288;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" filled="f" stroked="f">
                      <v:textbox inset="2.53958mm,2.53958mm,2.53958mm,2.53958mm">
                        <w:txbxContent>
                          <w:p w14:paraId="0CB1F3CD" w14:textId="77777777" w:rsidR="004F7F63" w:rsidRDefault="00000000">
                            <w:pPr>
                              <w:spacing w:line="240" w:lineRule="auto"/>
                              <w:textDirection w:val="btLr"/>
                            </w:pPr>
                            <w:r>
                              <w:rPr>
                                <w:color w:val="000000"/>
                                <w:sz w:val="16"/>
                              </w:rPr>
                              <w:t>3</w:t>
                            </w:r>
                          </w:p>
                        </w:txbxContent>
                      </v:textbox>
                    </v:rect>
                  </w:pict>
                </mc:Fallback>
              </mc:AlternateContent>
            </w:r>
            <w:r>
              <w:t xml:space="preserve">they demanded. Yet, knowing that I </w:t>
            </w:r>
            <w:r>
              <w:rPr>
                <w:u w:val="single"/>
              </w:rPr>
              <w:t xml:space="preserve">ought to not </w:t>
            </w:r>
            <w:r>
              <w:t>shoot, I still held the rifle ready. In that moment, I realized how imperialism—turning people into performers for an indifferent audience—destroys not only the oppressed but the oppressor as well.         </w:t>
            </w:r>
          </w:p>
          <w:p w14:paraId="0000000C" w14:textId="77777777" w:rsidR="004F7F63" w:rsidRDefault="00000000">
            <w:pPr>
              <w:spacing w:before="240" w:after="240" w:line="360" w:lineRule="auto"/>
            </w:pPr>
            <w:sdt>
              <w:sdtPr>
                <w:tag w:val="goog_rdk_3"/>
                <w:id w:val="1009319157"/>
              </w:sdtPr>
              <w:sdtContent/>
            </w:sdt>
            <w:r w:rsidR="002A5F1D">
              <w:t xml:space="preserve">I felt the two thousand </w:t>
            </w:r>
            <w:proofErr w:type="gramStart"/>
            <w:r w:rsidR="002A5F1D">
              <w:t>wills</w:t>
            </w:r>
            <w:proofErr w:type="gramEnd"/>
            <w:r w:rsidR="002A5F1D">
              <w:t xml:space="preserve"> behind me, pushing me forward into the role I did not want. Shooting this elephant, standing in its calm innocence, should not have been my fate. And yet, to back down—to retreat without doing what was expected—would have invited derision. In the eyes of the crowd, pulling back would have been a sign of weakness: "He cowered," they would say, "he </w:t>
            </w:r>
            <w:r w:rsidR="002A5F1D">
              <w:rPr>
                <w:u w:val="single"/>
              </w:rPr>
              <w:t xml:space="preserve">failed to embody </w:t>
            </w:r>
            <w:r w:rsidR="002A5F1D">
              <w:t>the firmness of his station."</w:t>
            </w:r>
            <w:r w:rsidR="002A5F1D">
              <w:rPr>
                <w:noProof/>
              </w:rPr>
              <mc:AlternateContent>
                <mc:Choice Requires="wps">
                  <w:drawing>
                    <wp:anchor distT="114300" distB="114300" distL="114300" distR="114300" simplePos="0" relativeHeight="251661312" behindDoc="0" locked="0" layoutInCell="1" hidden="0" allowOverlap="1" wp14:anchorId="19C7A0C8" wp14:editId="1A6FCB63">
                      <wp:simplePos x="0" y="0"/>
                      <wp:positionH relativeFrom="column">
                        <wp:posOffset>228600</wp:posOffset>
                      </wp:positionH>
                      <wp:positionV relativeFrom="paragraph">
                        <wp:posOffset>1609725</wp:posOffset>
                      </wp:positionV>
                      <wp:extent cx="314325" cy="333375"/>
                      <wp:effectExtent l="0" t="0" r="0" b="0"/>
                      <wp:wrapNone/>
                      <wp:docPr id="1891611807" name="Rectangle 1891611807"/>
                      <wp:cNvGraphicFramePr/>
                      <a:graphic xmlns:a="http://schemas.openxmlformats.org/drawingml/2006/main">
                        <a:graphicData uri="http://schemas.microsoft.com/office/word/2010/wordprocessingShape">
                          <wps:wsp>
                            <wps:cNvSpPr/>
                            <wps:spPr>
                              <a:xfrm>
                                <a:off x="5193600" y="3618075"/>
                                <a:ext cx="304800" cy="323850"/>
                              </a:xfrm>
                              <a:prstGeom prst="rect">
                                <a:avLst/>
                              </a:prstGeom>
                              <a:noFill/>
                              <a:ln>
                                <a:noFill/>
                              </a:ln>
                            </wps:spPr>
                            <wps:txbx>
                              <w:txbxContent>
                                <w:p w14:paraId="4AF86F7D" w14:textId="77777777" w:rsidR="004F7F63" w:rsidRDefault="002A5F1D">
                                  <w:pPr>
                                    <w:spacing w:line="240" w:lineRule="auto"/>
                                    <w:textDirection w:val="btLr"/>
                                  </w:pPr>
                                  <w:r>
                                    <w:rPr>
                                      <w:color w:val="000000"/>
                                      <w:sz w:val="16"/>
                                    </w:rPr>
                                    <w:t>4</w:t>
                                  </w:r>
                                </w:p>
                              </w:txbxContent>
                            </wps:txbx>
                            <wps:bodyPr spcFirstLastPara="1" wrap="square" lIns="91425" tIns="91425" rIns="91425" bIns="91425" anchor="t" anchorCtr="0">
                              <a:noAutofit/>
                            </wps:bodyPr>
                          </wps:wsp>
                        </a:graphicData>
                      </a:graphic>
                    </wp:anchor>
                  </w:drawing>
                </mc:Choice>
                <mc:Fallback>
                  <w:pict>
                    <v:rect id="Rectangle 1891611807" o:spid="_x0000_s1029" style="position:absolute;margin-left:18pt;margin-top:126.75pt;width:24.75pt;height:26.25pt;z-index:25166131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" filled="f" stroked="f">
                      <v:textbox inset="2.53958mm,2.53958mm,2.53958mm,2.53958mm">
                        <w:txbxContent>
                          <w:p w14:paraId="4AF86F7D" w14:textId="77777777" w:rsidR="004F7F63" w:rsidRDefault="00000000">
                            <w:pPr>
                              <w:spacing w:line="240" w:lineRule="auto"/>
                              <w:textDirection w:val="btLr"/>
                            </w:pPr>
                            <w:r>
                              <w:rPr>
                                <w:color w:val="000000"/>
                                <w:sz w:val="16"/>
                              </w:rPr>
                              <w:t>4</w:t>
                            </w:r>
                          </w:p>
                        </w:txbxContent>
                      </v:textbox>
                    </v:rect>
                  </w:pict>
                </mc:Fallback>
              </mc:AlternateContent>
            </w:r>
          </w:p>
          <w:p w14:paraId="0000000D" w14:textId="77777777" w:rsidR="004F7F63" w:rsidRDefault="002A5F1D">
            <w:pPr>
              <w:spacing w:before="240" w:after="240" w:line="360" w:lineRule="auto"/>
            </w:pPr>
            <w:proofErr w:type="gramStart"/>
            <w:r>
              <w:t>So</w:t>
            </w:r>
            <w:proofErr w:type="gramEnd"/>
            <w:r>
              <w:t xml:space="preserve"> I raised the rifle, preparing to fire in front of two thousand pairs of eager eyes. The elephant looked no more dangerous than a grazing cow, with its massive body relaxed, its trunk-guided meal undisturbed. To pull the trigger, I thought, would be to destroy not only an animal but the last vestige of my integrity. Yet, the burden of expectation weighed heavier than the burden of killing.</w:t>
            </w:r>
          </w:p>
          <w:p w14:paraId="0000000E" w14:textId="77777777" w:rsidR="004F7F63" w:rsidRDefault="00000000">
            <w:pPr>
              <w:spacing w:before="240" w:after="240" w:line="360" w:lineRule="auto"/>
            </w:pPr>
            <w:sdt>
              <w:sdtPr>
                <w:tag w:val="goog_rdk_4"/>
                <w:id w:val="-1264661330"/>
              </w:sdtPr>
              <w:sdtContent/>
            </w:sdt>
            <w:sdt>
              <w:sdtPr>
                <w:tag w:val="goog_rdk_5"/>
                <w:id w:val="-6555181"/>
              </w:sdtPr>
              <w:sdtContent/>
            </w:sdt>
            <w:r w:rsidR="002A5F1D">
              <w:t xml:space="preserve">To shoot was to pretend; to continue pretense was to lose myself. I squeezed the trigger slowly, feeling the recoil through my hands and down to my resolve. In fleeing </w:t>
            </w:r>
            <w:proofErr w:type="gramStart"/>
            <w:r w:rsidR="002A5F1D">
              <w:t>afterward—</w:t>
            </w:r>
            <w:proofErr w:type="gramEnd"/>
            <w:r w:rsidR="002A5F1D">
              <w:t xml:space="preserve">walking away from the lifeless </w:t>
            </w:r>
            <w:proofErr w:type="gramStart"/>
            <w:r w:rsidR="002A5F1D">
              <w:t>form—</w:t>
            </w:r>
            <w:proofErr w:type="gramEnd"/>
            <w:r w:rsidR="002A5F1D">
              <w:t xml:space="preserve">I carried the stain of that moment, the knowledge that my act had been </w:t>
            </w:r>
            <w:r w:rsidR="002A5F1D">
              <w:rPr>
                <w:u w:val="single"/>
              </w:rPr>
              <w:t xml:space="preserve">dictated from </w:t>
            </w:r>
            <w:r w:rsidR="002A5F1D">
              <w:t xml:space="preserve">the masses, not by my moral judgment. </w:t>
            </w:r>
            <w:r w:rsidR="002A5F1D">
              <w:rPr>
                <w:noProof/>
              </w:rPr>
              <mc:AlternateContent>
                <mc:Choice Requires="wps">
                  <w:drawing>
                    <wp:anchor distT="114300" distB="114300" distL="114300" distR="114300" simplePos="0" relativeHeight="251662336" behindDoc="0" locked="0" layoutInCell="1" hidden="0" allowOverlap="1" wp14:anchorId="4DDA4751" wp14:editId="49EECAAA">
                      <wp:simplePos x="0" y="0"/>
                      <wp:positionH relativeFrom="column">
                        <wp:posOffset>2324100</wp:posOffset>
                      </wp:positionH>
                      <wp:positionV relativeFrom="paragraph">
                        <wp:posOffset>1133475</wp:posOffset>
                      </wp:positionV>
                      <wp:extent cx="314325" cy="333375"/>
                      <wp:effectExtent l="0" t="0" r="0" b="0"/>
                      <wp:wrapNone/>
                      <wp:docPr id="1891611805" name="Rectangle 1891611805"/>
                      <wp:cNvGraphicFramePr/>
                      <a:graphic xmlns:a="http://schemas.openxmlformats.org/drawingml/2006/main">
                        <a:graphicData uri="http://schemas.microsoft.com/office/word/2010/wordprocessingShape">
                          <wps:wsp>
                            <wps:cNvSpPr/>
                            <wps:spPr>
                              <a:xfrm>
                                <a:off x="5193600" y="3618075"/>
                                <a:ext cx="304800" cy="323850"/>
                              </a:xfrm>
                              <a:prstGeom prst="rect">
                                <a:avLst/>
                              </a:prstGeom>
                              <a:noFill/>
                              <a:ln>
                                <a:noFill/>
                              </a:ln>
                            </wps:spPr>
                            <wps:txbx>
                              <w:txbxContent>
                                <w:p w14:paraId="46F1CB13" w14:textId="77777777" w:rsidR="004F7F63" w:rsidRDefault="002A5F1D">
                                  <w:pPr>
                                    <w:spacing w:line="240" w:lineRule="auto"/>
                                    <w:textDirection w:val="btLr"/>
                                  </w:pPr>
                                  <w:r>
                                    <w:rPr>
                                      <w:color w:val="000000"/>
                                      <w:sz w:val="16"/>
                                    </w:rPr>
                                    <w:t>5</w:t>
                                  </w:r>
                                </w:p>
                              </w:txbxContent>
                            </wps:txbx>
                            <wps:bodyPr spcFirstLastPara="1" wrap="square" lIns="91425" tIns="91425" rIns="91425" bIns="91425" anchor="t" anchorCtr="0">
                              <a:noAutofit/>
                            </wps:bodyPr>
                          </wps:wsp>
                        </a:graphicData>
                      </a:graphic>
                    </wp:anchor>
                  </w:drawing>
                </mc:Choice>
                <mc:Fallback>
                  <w:pict>
                    <v:rect id="Rectangle 1891611805" o:spid="_x0000_s1030" style="position:absolute;margin-left:183pt;margin-top:89.25pt;width:24.75pt;height:26.25pt;z-index:251662336;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" filled="f" stroked="f">
                      <v:textbox inset="2.53958mm,2.53958mm,2.53958mm,2.53958mm">
                        <w:txbxContent>
                          <w:p w14:paraId="46F1CB13" w14:textId="77777777" w:rsidR="004F7F63" w:rsidRDefault="00000000">
                            <w:pPr>
                              <w:spacing w:line="240" w:lineRule="auto"/>
                              <w:textDirection w:val="btLr"/>
                            </w:pPr>
                            <w:r>
                              <w:rPr>
                                <w:color w:val="000000"/>
                                <w:sz w:val="16"/>
                              </w:rPr>
                              <w:t>5</w:t>
                            </w:r>
                          </w:p>
                        </w:txbxContent>
                      </v:textbox>
                    </v:rect>
                  </w:pict>
                </mc:Fallback>
              </mc:AlternateContent>
            </w:r>
          </w:p>
          <w:p w14:paraId="0000000F" w14:textId="77777777" w:rsidR="004F7F63" w:rsidRDefault="002A5F1D">
            <w:pPr>
              <w:spacing w:before="240" w:after="240" w:line="360" w:lineRule="auto"/>
              <w:rPr>
                <w:b/>
              </w:rPr>
            </w:pPr>
            <w:r>
              <w:t>Later, in quietness away from prying eyes, I reflected on what I had done. To stand for something greater—justice, empathy, reason—no longer seemed possible under the mask I had worn. I had performed my duty for appearance's sake, and I realized that to please the crowd was to betray myself.</w:t>
            </w:r>
          </w:p>
        </w:tc>
        <w:tc>
          <w:tcPr>
            <w:tcW w:w="4620" w:type="dxa"/>
            <w:tcBorders>
              <w:top w:val="nil"/>
              <w:left w:val="nil"/>
              <w:bottom w:val="nil"/>
              <w:right w:val="nil"/>
            </w:tcBorders>
          </w:tcPr>
          <w:p w14:paraId="00000010" w14:textId="77777777" w:rsidR="004F7F63" w:rsidRDefault="002A5F1D">
            <w:pPr>
              <w:spacing w:before="240" w:after="240"/>
            </w:pPr>
            <w:r>
              <w:lastRenderedPageBreak/>
              <w:t xml:space="preserve"> </w:t>
            </w:r>
          </w:p>
          <w:p w14:paraId="00000011" w14:textId="77777777" w:rsidR="004F7F63" w:rsidRDefault="004F7F63">
            <w:pPr>
              <w:spacing w:before="240" w:after="240"/>
            </w:pPr>
          </w:p>
          <w:p w14:paraId="0D7CC89F" w14:textId="77777777" w:rsidR="0048192E" w:rsidRDefault="0048192E">
            <w:pPr>
              <w:spacing w:before="240" w:after="240"/>
            </w:pPr>
          </w:p>
          <w:p w14:paraId="51A44D3A" w14:textId="77777777" w:rsidR="0048192E" w:rsidRDefault="0048192E">
            <w:pPr>
              <w:spacing w:before="240" w:after="240"/>
            </w:pPr>
          </w:p>
          <w:p w14:paraId="00000012" w14:textId="77777777" w:rsidR="004F7F63" w:rsidRDefault="004F7F63">
            <w:pPr>
              <w:spacing w:before="240" w:after="240"/>
            </w:pPr>
          </w:p>
          <w:p w14:paraId="00000013" w14:textId="77777777" w:rsidR="004F7F63" w:rsidRDefault="002A5F1D">
            <w:pPr>
              <w:spacing w:before="240" w:after="240"/>
            </w:pPr>
            <w:r>
              <w:t>1. Which choice makes the sentence most grammatically acceptable?</w:t>
            </w:r>
          </w:p>
          <w:p w14:paraId="00000014" w14:textId="77777777" w:rsidR="004F7F63" w:rsidRDefault="002A5F1D">
            <w:pPr>
              <w:rPr>
                <w:b/>
              </w:rPr>
            </w:pPr>
            <w:r>
              <w:t xml:space="preserve">A) </w:t>
            </w:r>
            <w:r>
              <w:rPr>
                <w:b/>
              </w:rPr>
              <w:t xml:space="preserve">NO CHANGE </w:t>
            </w:r>
          </w:p>
          <w:p w14:paraId="00000015" w14:textId="77777777" w:rsidR="004F7F63" w:rsidRDefault="002A5F1D">
            <w:r>
              <w:t>B) torn between</w:t>
            </w:r>
          </w:p>
          <w:p w14:paraId="00000016" w14:textId="77777777" w:rsidR="004F7F63" w:rsidRDefault="002A5F1D">
            <w:r>
              <w:t xml:space="preserve">C) torn with </w:t>
            </w:r>
          </w:p>
          <w:p w14:paraId="00000017" w14:textId="77777777" w:rsidR="004F7F63" w:rsidRDefault="002A5F1D">
            <w:r>
              <w:t>D) torn through</w:t>
            </w:r>
          </w:p>
          <w:p w14:paraId="00000018" w14:textId="77777777" w:rsidR="004F7F63" w:rsidRDefault="004F7F63"/>
          <w:p w14:paraId="00000019" w14:textId="77777777" w:rsidR="004F7F63" w:rsidRDefault="004F7F63"/>
          <w:p w14:paraId="0000001A" w14:textId="77777777" w:rsidR="004F7F63" w:rsidRDefault="004F7F63"/>
          <w:p w14:paraId="0000001B" w14:textId="77777777" w:rsidR="004F7F63" w:rsidRDefault="004F7F63"/>
          <w:p w14:paraId="795D320C" w14:textId="77777777" w:rsidR="00D11DE8" w:rsidRDefault="00D11DE8"/>
          <w:p w14:paraId="0000001C" w14:textId="77777777" w:rsidR="004F7F63" w:rsidRDefault="004F7F63"/>
          <w:p w14:paraId="0000001D" w14:textId="77777777" w:rsidR="004F7F63" w:rsidRDefault="002A5F1D">
            <w:pPr>
              <w:spacing w:before="240" w:after="240" w:line="276" w:lineRule="auto"/>
            </w:pPr>
            <w:r>
              <w:t>2. Which choice makes the sentence most grammatically acceptable?</w:t>
            </w:r>
          </w:p>
          <w:p w14:paraId="0000001E" w14:textId="77777777" w:rsidR="004F7F63" w:rsidRDefault="002A5F1D">
            <w:pPr>
              <w:rPr>
                <w:b/>
              </w:rPr>
            </w:pPr>
            <w:r>
              <w:t xml:space="preserve">F) </w:t>
            </w:r>
            <w:r>
              <w:rPr>
                <w:b/>
              </w:rPr>
              <w:t xml:space="preserve">NO CHANGE </w:t>
            </w:r>
          </w:p>
          <w:p w14:paraId="0000001F" w14:textId="77777777" w:rsidR="004F7F63" w:rsidRDefault="002A5F1D">
            <w:r>
              <w:t xml:space="preserve">G) felt impossibly </w:t>
            </w:r>
          </w:p>
          <w:p w14:paraId="00000020" w14:textId="77777777" w:rsidR="004F7F63" w:rsidRDefault="002A5F1D">
            <w:r>
              <w:t xml:space="preserve">H) felt like </w:t>
            </w:r>
            <w:proofErr w:type="gramStart"/>
            <w:r>
              <w:t>impossible</w:t>
            </w:r>
            <w:proofErr w:type="gramEnd"/>
            <w:r>
              <w:t xml:space="preserve"> </w:t>
            </w:r>
          </w:p>
          <w:p w14:paraId="00000021" w14:textId="77777777" w:rsidR="004F7F63" w:rsidRDefault="002A5F1D">
            <w:r>
              <w:t xml:space="preserve">J) </w:t>
            </w:r>
            <w:proofErr w:type="gramStart"/>
            <w:r>
              <w:t>felt as</w:t>
            </w:r>
            <w:proofErr w:type="gramEnd"/>
            <w:r>
              <w:t xml:space="preserve"> impossible</w:t>
            </w:r>
          </w:p>
          <w:p w14:paraId="00000022" w14:textId="77777777" w:rsidR="004F7F63" w:rsidRDefault="004F7F63"/>
          <w:p w14:paraId="00000027" w14:textId="77777777" w:rsidR="004F7F63" w:rsidRDefault="002A5F1D">
            <w:pPr>
              <w:spacing w:before="240" w:after="240"/>
            </w:pPr>
            <w:r>
              <w:lastRenderedPageBreak/>
              <w:t>3. Which choice makes the sentence most grammatically acceptable?</w:t>
            </w:r>
          </w:p>
          <w:p w14:paraId="00000028" w14:textId="77777777" w:rsidR="004F7F63" w:rsidRDefault="002A5F1D">
            <w:r>
              <w:t xml:space="preserve">A) </w:t>
            </w:r>
            <w:r>
              <w:rPr>
                <w:b/>
              </w:rPr>
              <w:t>NO CHANGE</w:t>
            </w:r>
            <w:r>
              <w:t xml:space="preserve"> </w:t>
            </w:r>
          </w:p>
          <w:p w14:paraId="00000029" w14:textId="77777777" w:rsidR="004F7F63" w:rsidRDefault="002A5F1D">
            <w:r>
              <w:t xml:space="preserve">B) ought not to </w:t>
            </w:r>
          </w:p>
          <w:p w14:paraId="0000002A" w14:textId="77777777" w:rsidR="004F7F63" w:rsidRDefault="002A5F1D">
            <w:r>
              <w:t xml:space="preserve">C) ought not </w:t>
            </w:r>
          </w:p>
          <w:p w14:paraId="0000002B" w14:textId="77777777" w:rsidR="004F7F63" w:rsidRDefault="002A5F1D">
            <w:r>
              <w:t xml:space="preserve">D) </w:t>
            </w:r>
            <w:proofErr w:type="gramStart"/>
            <w:r>
              <w:t>should to</w:t>
            </w:r>
            <w:proofErr w:type="gramEnd"/>
            <w:r>
              <w:t xml:space="preserve"> not </w:t>
            </w:r>
          </w:p>
          <w:p w14:paraId="0000002C" w14:textId="77777777" w:rsidR="004F7F63" w:rsidRDefault="004F7F63"/>
          <w:p w14:paraId="0000002D" w14:textId="77777777" w:rsidR="004F7F63" w:rsidRDefault="004F7F63"/>
          <w:p w14:paraId="0000002E" w14:textId="77777777" w:rsidR="004F7F63" w:rsidRDefault="004F7F63"/>
          <w:p w14:paraId="0000002F" w14:textId="77777777" w:rsidR="004F7F63" w:rsidRDefault="004F7F63"/>
          <w:p w14:paraId="00000030" w14:textId="77777777" w:rsidR="004F7F63" w:rsidRDefault="004F7F63"/>
          <w:p w14:paraId="00000031" w14:textId="77777777" w:rsidR="004F7F63" w:rsidRDefault="004F7F63"/>
          <w:p w14:paraId="00000032" w14:textId="77777777" w:rsidR="004F7F63" w:rsidRDefault="004F7F63"/>
          <w:p w14:paraId="00000033" w14:textId="77777777" w:rsidR="004F7F63" w:rsidRDefault="002A5F1D">
            <w:pPr>
              <w:spacing w:before="240" w:after="240"/>
            </w:pPr>
            <w:r>
              <w:t>4. Which choice makes the sentence most grammatically acceptable?</w:t>
            </w:r>
          </w:p>
          <w:p w14:paraId="00000034" w14:textId="77777777" w:rsidR="004F7F63" w:rsidRDefault="002A5F1D">
            <w:pPr>
              <w:rPr>
                <w:b/>
              </w:rPr>
            </w:pPr>
            <w:r>
              <w:t xml:space="preserve">F) </w:t>
            </w:r>
            <w:r>
              <w:rPr>
                <w:b/>
              </w:rPr>
              <w:t>NO CHANGE</w:t>
            </w:r>
          </w:p>
          <w:p w14:paraId="00000035" w14:textId="77777777" w:rsidR="004F7F63" w:rsidRDefault="002A5F1D">
            <w:r>
              <w:t xml:space="preserve">G) failed embodying </w:t>
            </w:r>
          </w:p>
          <w:p w14:paraId="00000036" w14:textId="77777777" w:rsidR="004F7F63" w:rsidRDefault="002A5F1D">
            <w:r>
              <w:t xml:space="preserve">H) failed at embody </w:t>
            </w:r>
          </w:p>
          <w:p w14:paraId="00000037" w14:textId="77777777" w:rsidR="004F7F63" w:rsidRDefault="002A5F1D">
            <w:r>
              <w:t xml:space="preserve">J) failed in embody </w:t>
            </w:r>
          </w:p>
          <w:p w14:paraId="00000038" w14:textId="77777777" w:rsidR="004F7F63" w:rsidRDefault="004F7F63">
            <w:pPr>
              <w:spacing w:before="240" w:after="240"/>
            </w:pPr>
          </w:p>
          <w:p w14:paraId="00000039" w14:textId="77777777" w:rsidR="004F7F63" w:rsidRDefault="004F7F63">
            <w:pPr>
              <w:spacing w:before="240" w:after="240"/>
            </w:pPr>
          </w:p>
          <w:p w14:paraId="0000003A" w14:textId="77777777" w:rsidR="004F7F63" w:rsidRDefault="004F7F63">
            <w:pPr>
              <w:spacing w:before="240" w:after="240"/>
            </w:pPr>
          </w:p>
          <w:p w14:paraId="0000003B" w14:textId="77777777" w:rsidR="004F7F63" w:rsidRDefault="004F7F63">
            <w:pPr>
              <w:spacing w:before="240" w:after="240"/>
            </w:pPr>
          </w:p>
          <w:p w14:paraId="0000003C" w14:textId="77777777" w:rsidR="004F7F63" w:rsidRDefault="004F7F63">
            <w:pPr>
              <w:spacing w:before="240" w:after="240"/>
            </w:pPr>
          </w:p>
          <w:p w14:paraId="0000003D" w14:textId="77777777" w:rsidR="004F7F63" w:rsidRDefault="004F7F63">
            <w:pPr>
              <w:spacing w:before="240" w:after="240"/>
            </w:pPr>
          </w:p>
          <w:p w14:paraId="0000003E" w14:textId="77777777" w:rsidR="004F7F63" w:rsidRDefault="002A5F1D">
            <w:pPr>
              <w:spacing w:before="240" w:after="240"/>
            </w:pPr>
            <w:r>
              <w:t>5. Which choice makes the sentence most grammatically acceptable?</w:t>
            </w:r>
          </w:p>
          <w:p w14:paraId="0000003F" w14:textId="77777777" w:rsidR="004F7F63" w:rsidRDefault="002A5F1D">
            <w:pPr>
              <w:rPr>
                <w:b/>
              </w:rPr>
            </w:pPr>
            <w:r>
              <w:t xml:space="preserve">A) </w:t>
            </w:r>
            <w:r>
              <w:rPr>
                <w:b/>
              </w:rPr>
              <w:t>NO CHANGE</w:t>
            </w:r>
          </w:p>
          <w:p w14:paraId="00000040" w14:textId="77777777" w:rsidR="004F7F63" w:rsidRDefault="002A5F1D">
            <w:r>
              <w:t xml:space="preserve">B) dictated by </w:t>
            </w:r>
          </w:p>
          <w:p w14:paraId="00000041" w14:textId="77777777" w:rsidR="004F7F63" w:rsidRDefault="002A5F1D">
            <w:r>
              <w:t xml:space="preserve">C) dictated with </w:t>
            </w:r>
          </w:p>
          <w:p w14:paraId="00000042" w14:textId="77777777" w:rsidR="004F7F63" w:rsidRDefault="002A5F1D">
            <w:r>
              <w:t xml:space="preserve">D) dictated of </w:t>
            </w:r>
          </w:p>
          <w:p w14:paraId="00000043" w14:textId="77777777" w:rsidR="004F7F63" w:rsidRDefault="004F7F63">
            <w:pPr>
              <w:spacing w:before="240" w:after="240"/>
            </w:pPr>
          </w:p>
        </w:tc>
      </w:tr>
    </w:tbl>
    <w:p w14:paraId="00000044" w14:textId="7F4E6C20" w:rsidR="004F7F63" w:rsidRPr="002A5F1D" w:rsidRDefault="002A5F1D">
      <w:pPr>
        <w:rPr>
          <w:sz w:val="18"/>
          <w:szCs w:val="18"/>
        </w:rPr>
      </w:pPr>
      <w:r w:rsidRPr="002A5F1D">
        <w:rPr>
          <w:sz w:val="18"/>
          <w:szCs w:val="18"/>
        </w:rPr>
        <w:lastRenderedPageBreak/>
        <w:t xml:space="preserve">Source: Orwell, G. (1936). </w:t>
      </w:r>
      <w:r w:rsidRPr="002A5F1D">
        <w:rPr>
          <w:i/>
          <w:iCs/>
          <w:sz w:val="18"/>
          <w:szCs w:val="18"/>
        </w:rPr>
        <w:t>Shooting an Elephant</w:t>
      </w:r>
      <w:r w:rsidRPr="002A5F1D">
        <w:rPr>
          <w:sz w:val="18"/>
          <w:szCs w:val="18"/>
        </w:rPr>
        <w:t>. The Orwell Foundation. https://www.orwellfoundation.com/the-orwell-foundation/orwell/essays-and-other-works/shooting-an-elephant/</w:t>
      </w:r>
    </w:p>
    <w:sectPr w:rsidR="004F7F63" w:rsidRPr="002A5F1D">
      <w:type w:val="continuous"/>
      <w:pgSz w:w="12240" w:h="15840"/>
      <w:pgMar w:top="720" w:right="720" w:bottom="720"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BD4A" w14:textId="77777777" w:rsidR="005E6E30" w:rsidRDefault="005E6E30">
      <w:pPr>
        <w:spacing w:line="240" w:lineRule="auto"/>
      </w:pPr>
      <w:r>
        <w:separator/>
      </w:r>
    </w:p>
  </w:endnote>
  <w:endnote w:type="continuationSeparator" w:id="0">
    <w:p w14:paraId="44689A30" w14:textId="77777777" w:rsidR="005E6E30" w:rsidRDefault="005E6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C964" w14:textId="6FFEF4BB" w:rsidR="0048192E" w:rsidRDefault="0048192E" w:rsidP="0048192E">
    <w:pPr>
      <w:jc w:val="center"/>
      <w:rPr>
        <w:b/>
        <w:sz w:val="24"/>
        <w:szCs w:val="24"/>
      </w:rPr>
    </w:pPr>
    <w:r w:rsidRPr="0048192E">
      <w:rPr>
        <w:b/>
        <w:noProof/>
        <w:sz w:val="24"/>
        <w:szCs w:val="24"/>
      </w:rPr>
      <mc:AlternateContent>
        <mc:Choice Requires="wps">
          <w:drawing>
            <wp:anchor distT="45720" distB="45720" distL="114300" distR="114300" simplePos="0" relativeHeight="251661312" behindDoc="0" locked="0" layoutInCell="1" allowOverlap="1" wp14:anchorId="22FFA68B" wp14:editId="137C26C8">
              <wp:simplePos x="0" y="0"/>
              <wp:positionH relativeFrom="column">
                <wp:posOffset>2733675</wp:posOffset>
              </wp:positionH>
              <wp:positionV relativeFrom="paragraph">
                <wp:posOffset>68580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04E62B" w14:textId="7D3AB3D5" w:rsidR="0048192E" w:rsidRPr="0048192E" w:rsidRDefault="0048192E" w:rsidP="0048192E">
                          <w:pPr>
                            <w:jc w:val="right"/>
                            <w:rPr>
                              <w:b/>
                              <w:bCs/>
                              <w:sz w:val="24"/>
                              <w:szCs w:val="24"/>
                            </w:rPr>
                          </w:pPr>
                          <w:r w:rsidRPr="0048192E">
                            <w:rPr>
                              <w:b/>
                              <w:bCs/>
                              <w:sz w:val="24"/>
                              <w:szCs w:val="24"/>
                            </w:rPr>
                            <w:t>SAY WHAT YOU MEAN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FFA68B" id="_x0000_t202" coordsize="21600,21600" o:spt="202" path="m,l,21600r21600,l21600,xe">
              <v:stroke joinstyle="miter"/>
              <v:path gradientshapeok="t" o:connecttype="rect"/>
            </v:shapetype>
            <v:shape id="Text Box 2" o:spid="_x0000_s1031" type="#_x0000_t202" style="position:absolute;left:0;text-align:left;margin-left:215.25pt;margin-top:5.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" filled="f" stroked="f">
              <v:textbox style="mso-fit-shape-to-text:t">
                <w:txbxContent>
                  <w:p w14:paraId="6D04E62B" w14:textId="7D3AB3D5" w:rsidR="0048192E" w:rsidRPr="0048192E" w:rsidRDefault="0048192E" w:rsidP="0048192E">
                    <w:pPr>
                      <w:jc w:val="right"/>
                      <w:rPr>
                        <w:b/>
                        <w:bCs/>
                        <w:sz w:val="24"/>
                        <w:szCs w:val="24"/>
                      </w:rPr>
                    </w:pPr>
                    <w:r w:rsidRPr="0048192E">
                      <w:rPr>
                        <w:b/>
                        <w:bCs/>
                        <w:sz w:val="24"/>
                        <w:szCs w:val="24"/>
                      </w:rPr>
                      <w:t>SAY WHAT YOU MEAN</w:t>
                    </w:r>
                  </w:p>
                </w:txbxContent>
              </v:textbox>
              <w10:wrap type="square"/>
            </v:shape>
          </w:pict>
        </mc:Fallback>
      </mc:AlternateContent>
    </w:r>
    <w:r>
      <w:rPr>
        <w:noProof/>
      </w:rPr>
      <w:drawing>
        <wp:anchor distT="0" distB="0" distL="114300" distR="114300" simplePos="0" relativeHeight="251659264" behindDoc="1" locked="0" layoutInCell="1" allowOverlap="1" wp14:anchorId="3C0701B4" wp14:editId="2B49DCAD">
          <wp:simplePos x="0" y="0"/>
          <wp:positionH relativeFrom="column">
            <wp:posOffset>1695450</wp:posOffset>
          </wp:positionH>
          <wp:positionV relativeFrom="paragraph">
            <wp:posOffset>128270</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p w14:paraId="474430FF" w14:textId="3C3A1D8A" w:rsidR="0048192E" w:rsidRDefault="0048192E" w:rsidP="0048192E">
    <w:pPr>
      <w:jc w:val="center"/>
      <w:rPr>
        <w:b/>
        <w:sz w:val="24"/>
        <w:szCs w:val="24"/>
      </w:rPr>
    </w:pPr>
  </w:p>
  <w:p w14:paraId="2F3900A5" w14:textId="1998BFA9" w:rsidR="0048192E" w:rsidRPr="0048192E" w:rsidRDefault="0048192E" w:rsidP="004819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EDB8" w14:textId="77777777" w:rsidR="005E6E30" w:rsidRDefault="005E6E30">
      <w:pPr>
        <w:spacing w:line="240" w:lineRule="auto"/>
      </w:pPr>
      <w:r>
        <w:separator/>
      </w:r>
    </w:p>
  </w:footnote>
  <w:footnote w:type="continuationSeparator" w:id="0">
    <w:p w14:paraId="675D9102" w14:textId="77777777" w:rsidR="005E6E30" w:rsidRDefault="005E6E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63"/>
    <w:rsid w:val="002A5F1D"/>
    <w:rsid w:val="003340B8"/>
    <w:rsid w:val="0048192E"/>
    <w:rsid w:val="004F7F63"/>
    <w:rsid w:val="00504092"/>
    <w:rsid w:val="005E6E30"/>
    <w:rsid w:val="008A3940"/>
    <w:rsid w:val="00BE00E6"/>
    <w:rsid w:val="00D11DE8"/>
    <w:rsid w:val="00D8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1957"/>
  <w15:docId w15:val="{4543299E-1FBB-4746-B582-4B307E67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rPr>
      <w:b/>
      <w:sz w:val="32"/>
      <w:szCs w:val="32"/>
    </w:rPr>
  </w:style>
  <w:style w:type="table" w:styleId="TableGrid">
    <w:name w:val="Table Grid"/>
    <w:basedOn w:val="TableNormal"/>
    <w:uiPriority w:val="39"/>
    <w:rsid w:val="00B842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5F4"/>
    <w:pPr>
      <w:tabs>
        <w:tab w:val="center" w:pos="4680"/>
        <w:tab w:val="right" w:pos="9360"/>
      </w:tabs>
      <w:spacing w:line="240" w:lineRule="auto"/>
    </w:pPr>
  </w:style>
  <w:style w:type="character" w:customStyle="1" w:styleId="HeaderChar">
    <w:name w:val="Header Char"/>
    <w:basedOn w:val="DefaultParagraphFont"/>
    <w:link w:val="Header"/>
    <w:uiPriority w:val="99"/>
    <w:rsid w:val="00B555F4"/>
  </w:style>
  <w:style w:type="paragraph" w:styleId="Footer">
    <w:name w:val="footer"/>
    <w:basedOn w:val="Normal"/>
    <w:link w:val="FooterChar"/>
    <w:uiPriority w:val="99"/>
    <w:unhideWhenUsed/>
    <w:rsid w:val="00B555F4"/>
    <w:pPr>
      <w:tabs>
        <w:tab w:val="center" w:pos="4680"/>
        <w:tab w:val="right" w:pos="9360"/>
      </w:tabs>
      <w:spacing w:line="240" w:lineRule="auto"/>
    </w:pPr>
  </w:style>
  <w:style w:type="character" w:customStyle="1" w:styleId="FooterChar">
    <w:name w:val="Footer Char"/>
    <w:basedOn w:val="DefaultParagraphFont"/>
    <w:link w:val="Footer"/>
    <w:uiPriority w:val="99"/>
    <w:rsid w:val="00B555F4"/>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feL4y3ACkQ2bIk95ePGJZwNVkA==">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McLeod Porter, Delma</cp:lastModifiedBy>
  <cp:revision>2</cp:revision>
  <dcterms:created xsi:type="dcterms:W3CDTF">2025-09-23T15:00:00Z</dcterms:created>
  <dcterms:modified xsi:type="dcterms:W3CDTF">2025-09-23T15:00:00Z</dcterms:modified>
</cp:coreProperties>
</file>