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E7B" w:rsidRPr="00462CE8" w:rsidRDefault="00C06E7B" w:rsidP="00C06E7B">
      <w:pPr>
        <w:pStyle w:val="Title"/>
      </w:pPr>
      <w:r w:rsidRPr="00462CE8">
        <w:t>English Bill of Rights (1689)</w:t>
      </w:r>
    </w:p>
    <w:p w:rsidR="00C06E7B" w:rsidRPr="00C06E7B" w:rsidRDefault="00C06E7B" w:rsidP="00C06E7B">
      <w:pPr>
        <w:pStyle w:val="Heading1"/>
      </w:pPr>
      <w:r w:rsidRPr="00C06E7B">
        <w:t>Provisions of the Act, excerpts</w:t>
      </w:r>
    </w:p>
    <w:p w:rsidR="00C06E7B" w:rsidRPr="00C06E7B" w:rsidRDefault="00C06E7B" w:rsidP="00C06E7B">
      <w:pPr>
        <w:rPr>
          <w:sz w:val="24"/>
          <w:szCs w:val="24"/>
        </w:rPr>
      </w:pPr>
      <w:r w:rsidRPr="00C06E7B">
        <w:rPr>
          <w:sz w:val="24"/>
          <w:szCs w:val="24"/>
        </w:rPr>
        <w:t>The Declaration of Right was in December 1689 enacted in an Act of Parliament, the Bill of Rights 1689. The Act asserted "certain ancient rights and liberties" by declaring: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laws should not be dispensed with or suspended without the consent of Parliament;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no taxes should be levied without the authority of Parliament;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the right to </w:t>
      </w:r>
      <w:hyperlink r:id="rId7" w:tooltip="Petition" w:history="1">
        <w:r w:rsidRPr="00C06E7B">
          <w:rPr>
            <w:sz w:val="24"/>
            <w:szCs w:val="24"/>
          </w:rPr>
          <w:t>petition</w:t>
        </w:r>
      </w:hyperlink>
      <w:r w:rsidRPr="00C06E7B">
        <w:rPr>
          <w:sz w:val="24"/>
          <w:szCs w:val="24"/>
        </w:rPr>
        <w:t> the monarch should be without fear of retribution;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no </w:t>
      </w:r>
      <w:hyperlink r:id="rId8" w:tooltip="Standing army" w:history="1">
        <w:r w:rsidRPr="00C06E7B">
          <w:rPr>
            <w:sz w:val="24"/>
            <w:szCs w:val="24"/>
          </w:rPr>
          <w:t>standing army</w:t>
        </w:r>
      </w:hyperlink>
      <w:r w:rsidRPr="00C06E7B">
        <w:rPr>
          <w:sz w:val="24"/>
          <w:szCs w:val="24"/>
        </w:rPr>
        <w:t xml:space="preserve"> may be maintained during peacetime without the consent of Parliament; 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subjects who are Protestants may bear </w:t>
      </w:r>
      <w:hyperlink r:id="rId9" w:tooltip="Right to keep and bear arms" w:history="1">
        <w:r w:rsidRPr="00C06E7B">
          <w:rPr>
            <w:sz w:val="24"/>
            <w:szCs w:val="24"/>
          </w:rPr>
          <w:t>arms for their defense</w:t>
        </w:r>
      </w:hyperlink>
      <w:r w:rsidRPr="00C06E7B">
        <w:rPr>
          <w:sz w:val="24"/>
          <w:szCs w:val="24"/>
        </w:rPr>
        <w:t> as permitted by law;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the election of members of Parliament should be free;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the </w:t>
      </w:r>
      <w:hyperlink r:id="rId10" w:tooltip="Freedom of speech" w:history="1">
        <w:r w:rsidRPr="00C06E7B">
          <w:rPr>
            <w:sz w:val="24"/>
            <w:szCs w:val="24"/>
          </w:rPr>
          <w:t>freedom of speech</w:t>
        </w:r>
      </w:hyperlink>
      <w:r w:rsidRPr="00C06E7B">
        <w:rPr>
          <w:sz w:val="24"/>
          <w:szCs w:val="24"/>
        </w:rPr>
        <w:t> and debates or proceedings in Parliament should not to be </w:t>
      </w:r>
      <w:hyperlink r:id="rId11" w:tooltip="Parliamentary privilege" w:history="1">
        <w:r w:rsidRPr="00C06E7B">
          <w:rPr>
            <w:sz w:val="24"/>
            <w:szCs w:val="24"/>
          </w:rPr>
          <w:t>impeached or questioned</w:t>
        </w:r>
      </w:hyperlink>
      <w:r w:rsidRPr="00C06E7B">
        <w:rPr>
          <w:sz w:val="24"/>
          <w:szCs w:val="24"/>
        </w:rPr>
        <w:t> in any court or place out of Parliament;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excessive bail should not be required, nor excessive fines imposed, nor </w:t>
      </w:r>
      <w:hyperlink r:id="rId12" w:tooltip="Cruel and unusual punishment" w:history="1">
        <w:r w:rsidRPr="00C06E7B">
          <w:rPr>
            <w:sz w:val="24"/>
            <w:szCs w:val="24"/>
          </w:rPr>
          <w:t>cruel and unusual punishment</w:t>
        </w:r>
      </w:hyperlink>
      <w:r w:rsidRPr="00C06E7B">
        <w:rPr>
          <w:sz w:val="24"/>
          <w:szCs w:val="24"/>
        </w:rPr>
        <w:t> inflicted;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jurors should be duly impaneled and returned and jurors in high treason trials should be freeholders;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>promises of fines or forfeitures before conviction are void;</w:t>
      </w:r>
    </w:p>
    <w:p w:rsidR="00C06E7B" w:rsidRPr="00C06E7B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06E7B">
        <w:rPr>
          <w:sz w:val="24"/>
          <w:szCs w:val="24"/>
        </w:rPr>
        <w:t xml:space="preserve">Parliaments should be held frequently. </w:t>
      </w:r>
    </w:p>
    <w:p w:rsidR="00C06E7B" w:rsidRDefault="00C06E7B" w:rsidP="00C06E7B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</w:p>
    <w:p w:rsidR="00C06E7B" w:rsidRDefault="00C06E7B" w:rsidP="00C06E7B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C06E7B" w:rsidRDefault="00C06E7B" w:rsidP="00C06E7B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C06E7B" w:rsidRDefault="00C06E7B" w:rsidP="00C06E7B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4"/>
          <w:szCs w:val="24"/>
        </w:rPr>
      </w:pPr>
    </w:p>
    <w:p w:rsidR="00C06E7B" w:rsidRDefault="00C06E7B" w:rsidP="00C06E7B">
      <w:pPr>
        <w:pStyle w:val="Citation"/>
      </w:pPr>
    </w:p>
    <w:p w:rsidR="00C06E7B" w:rsidRDefault="00C06E7B" w:rsidP="00C06E7B">
      <w:pPr>
        <w:pStyle w:val="Citation"/>
      </w:pPr>
    </w:p>
    <w:p w:rsidR="00C06E7B" w:rsidRDefault="00C06E7B" w:rsidP="00C06E7B">
      <w:pPr>
        <w:pStyle w:val="Citation"/>
      </w:pPr>
    </w:p>
    <w:p w:rsidR="00C06E7B" w:rsidRDefault="00C06E7B" w:rsidP="00C06E7B">
      <w:pPr>
        <w:pStyle w:val="FootnoteText"/>
      </w:pPr>
    </w:p>
    <w:p w:rsidR="00C06E7B" w:rsidRDefault="00C06E7B" w:rsidP="00C06E7B">
      <w:pPr>
        <w:pStyle w:val="FootnoteText"/>
      </w:pPr>
    </w:p>
    <w:p w:rsidR="00C06E7B" w:rsidRDefault="00C06E7B" w:rsidP="00C06E7B">
      <w:pPr>
        <w:pStyle w:val="FootnoteText"/>
      </w:pPr>
      <w:bookmarkStart w:id="0" w:name="_GoBack"/>
      <w:bookmarkEnd w:id="0"/>
    </w:p>
    <w:p w:rsidR="00C06E7B" w:rsidRDefault="00C06E7B" w:rsidP="00C06E7B">
      <w:pPr>
        <w:pStyle w:val="FootnoteText"/>
      </w:pPr>
    </w:p>
    <w:p w:rsidR="00C06E7B" w:rsidRPr="00C06E7B" w:rsidRDefault="00C06E7B" w:rsidP="00C06E7B">
      <w:pPr>
        <w:pStyle w:val="FootnoteText"/>
      </w:pPr>
    </w:p>
    <w:p w:rsidR="00C06E7B" w:rsidRDefault="00C06E7B" w:rsidP="00C06E7B">
      <w:pPr>
        <w:pStyle w:val="Citation"/>
      </w:pPr>
    </w:p>
    <w:p w:rsidR="0053328A" w:rsidRPr="00C06E7B" w:rsidRDefault="00C00BF7" w:rsidP="00C06E7B">
      <w:pPr>
        <w:pStyle w:val="Citation"/>
      </w:pPr>
      <w:r>
        <w:t>Bill of Rights 1689.</w:t>
      </w:r>
      <w:r w:rsidR="00C06E7B">
        <w:t xml:space="preserve"> (</w:t>
      </w:r>
      <w:proofErr w:type="spellStart"/>
      <w:r w:rsidR="00C06E7B">
        <w:t>n.d.</w:t>
      </w:r>
      <w:proofErr w:type="spellEnd"/>
      <w:r w:rsidR="00C06E7B">
        <w:t xml:space="preserve">). In </w:t>
      </w:r>
      <w:r w:rsidR="00C06E7B" w:rsidRPr="008524ED">
        <w:t>Wikipedia</w:t>
      </w:r>
      <w:r w:rsidR="00C06E7B">
        <w:t xml:space="preserve">. Retrieved from </w:t>
      </w:r>
      <w:r w:rsidR="00C06E7B" w:rsidRPr="00F10E2D">
        <w:t>https://en.wikipedia.org/wiki/Bill_of_Rights_1689</w:t>
      </w:r>
      <w:r w:rsidR="00C06E7B">
        <w:t xml:space="preserve"> </w:t>
      </w:r>
    </w:p>
    <w:sectPr w:rsidR="0053328A" w:rsidRPr="00C06E7B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EC" w:rsidRDefault="000137EC" w:rsidP="00293785">
      <w:pPr>
        <w:spacing w:after="0" w:line="240" w:lineRule="auto"/>
      </w:pPr>
      <w:r>
        <w:separator/>
      </w:r>
    </w:p>
  </w:endnote>
  <w:endnote w:type="continuationSeparator" w:id="0">
    <w:p w:rsidR="000137EC" w:rsidRDefault="000137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C06E7B" w:rsidP="00AC349E">
                          <w:pPr>
                            <w:pStyle w:val="LessonFooter"/>
                          </w:pPr>
                          <w:r>
                            <w:t>What inspired the ideas of the constitution?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C06E7B" w:rsidP="00AC349E">
                    <w:pPr>
                      <w:pStyle w:val="LessonFooter"/>
                    </w:pPr>
                    <w:r>
                      <w:t>What inspired the ideas of the constitution?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EC" w:rsidRDefault="000137EC" w:rsidP="00293785">
      <w:pPr>
        <w:spacing w:after="0" w:line="240" w:lineRule="auto"/>
      </w:pPr>
      <w:r>
        <w:separator/>
      </w:r>
    </w:p>
  </w:footnote>
  <w:footnote w:type="continuationSeparator" w:id="0">
    <w:p w:rsidR="000137EC" w:rsidRDefault="000137E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8FF"/>
    <w:multiLevelType w:val="multilevel"/>
    <w:tmpl w:val="3EF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E22F7"/>
    <w:multiLevelType w:val="hybridMultilevel"/>
    <w:tmpl w:val="094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B"/>
    <w:rsid w:val="000137EC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6B6C04"/>
    <w:rsid w:val="00721EA4"/>
    <w:rsid w:val="007B055F"/>
    <w:rsid w:val="00913172"/>
    <w:rsid w:val="00A101E8"/>
    <w:rsid w:val="00AC349E"/>
    <w:rsid w:val="00B92DBF"/>
    <w:rsid w:val="00BD119F"/>
    <w:rsid w:val="00C00BF7"/>
    <w:rsid w:val="00C06E7B"/>
    <w:rsid w:val="00CC4F77"/>
    <w:rsid w:val="00ED24C8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B1225"/>
  <w15:docId w15:val="{4F715314-0997-4B2D-992B-D3BF21BC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C06E7B"/>
  </w:style>
  <w:style w:type="paragraph" w:styleId="Heading1">
    <w:name w:val="heading 1"/>
    <w:basedOn w:val="Normal"/>
    <w:link w:val="Heading1Char"/>
    <w:autoRedefine/>
    <w:uiPriority w:val="9"/>
    <w:qFormat/>
    <w:rsid w:val="00C06E7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E7B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rsid w:val="00C0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anding_ar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etition" TargetMode="External"/><Relationship Id="rId12" Type="http://schemas.openxmlformats.org/officeDocument/2006/relationships/hyperlink" Target="https://en.wikipedia.org/wiki/Cruel_and_unusual_punis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arliamentary_privile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reedom_of_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ight_to_keep_and_bear_arm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examples.dotx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2016-08-02T14:49:00Z</dcterms:created>
  <dcterms:modified xsi:type="dcterms:W3CDTF">2016-08-02T20:22:00Z</dcterms:modified>
</cp:coreProperties>
</file>