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WRITING IS ELEMENTARY, MY DEAR WATSON—HANDOUT 3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0.0" w:type="dxa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3120"/>
        <w:gridCol w:w="6525"/>
        <w:tblGridChange w:id="0">
          <w:tblGrid>
            <w:gridCol w:w="3120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Type of Sentence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Topic Sentence: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Evidence: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Reasoning: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Evidence: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Reasoning: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Evidence: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Reasoning: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Closing Sentence: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1133475</wp:posOffset>
              </wp:positionH>
              <wp:positionV relativeFrom="paragraph">
                <wp:posOffset>-276224</wp:posOffset>
              </wp:positionV>
              <wp:extent cx="4019550" cy="3048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2"/>
                              <w:vertAlign w:val="baseline"/>
                            </w:rPr>
                            <w:t xml:space="preserve">WRITING IS ELEMENTARY, MY DEAR WATSON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1133475</wp:posOffset>
              </wp:positionH>
              <wp:positionV relativeFrom="paragraph">
                <wp:posOffset>-276224</wp:posOffset>
              </wp:positionV>
              <wp:extent cx="4019550" cy="304800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47663"/>
          <wp:effectExtent b="0" l="0" r="0" t="0"/>
          <wp:wrapSquare wrapText="bothSides" distB="0" distT="0" distL="0" distR="0"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47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pageBreakBefore w:val="0"/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6B4CC2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B4CC2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6B4CC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6B4CC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6B4CC2"/>
    <w:pPr>
      <w:spacing w:after="0" w:line="240" w:lineRule="auto"/>
    </w:pPr>
    <w:rPr>
      <w:b w:val="1"/>
      <w:color w:val="910d28" w:themeColor="accent1"/>
    </w:rPr>
  </w:style>
  <w:style w:type="paragraph" w:styleId="TableData" w:customStyle="1">
    <w:name w:val="Table Data"/>
    <w:basedOn w:val="Normal"/>
    <w:qFormat w:val="1"/>
    <w:rsid w:val="006B4CC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gwIU3LnEv3CE0cuTf6a6aQlUA==">AMUW2mXr88P579szx+GBqUQwjXPQfWLMZUSwmdeDkNVdvDHngd1VoRJh+R2RZmr3S66SXHgpXr/ApQXievvBYCrZr1ptTmuwRc34vkXiRrlw6/kubXTEbis=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2021-04-21T22:13:00Z</dcterms:created>
  <dc:creator>K20 Center</dc:creator>
</cp:coreProperties>
</file>