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2596" w14:textId="77777777" w:rsidR="00633AB0" w:rsidRPr="00633AB0" w:rsidRDefault="00633AB0" w:rsidP="00633AB0">
      <w:pPr>
        <w:pStyle w:val="Heading1"/>
        <w:rPr>
          <w:rFonts w:cs="OpenSans"/>
          <w:i/>
          <w:color w:val="4E6F74"/>
          <w:sz w:val="14"/>
          <w:szCs w:val="14"/>
        </w:rPr>
      </w:pPr>
      <w:r>
        <w:rPr>
          <w:lang w:val="es"/>
        </w:rPr>
        <w:t>¿Está vivo o no? Definiciones</w:t>
      </w:r>
      <w:r>
        <w:rPr>
          <w:rStyle w:val="subtext"/>
          <w:rFonts w:ascii="Calibri" w:hAnsi="Calibri" w:cs="OpenSans-Semibold"/>
          <w:lang w:val="es"/>
        </w:rPr>
        <w:br/>
      </w:r>
      <w:proofErr w:type="spellStart"/>
      <w:r>
        <w:rPr>
          <w:rStyle w:val="subtext"/>
          <w:rFonts w:ascii="Calibri" w:hAnsi="Calibri"/>
          <w:i/>
          <w:iCs/>
          <w:lang w:val="es"/>
        </w:rPr>
        <w:t>Definiciones</w:t>
      </w:r>
      <w:proofErr w:type="spellEnd"/>
      <w:r>
        <w:rPr>
          <w:rStyle w:val="subtext"/>
          <w:rFonts w:ascii="Calibri" w:hAnsi="Calibri"/>
          <w:i/>
          <w:iCs/>
          <w:lang w:val="es"/>
        </w:rPr>
        <w:t xml:space="preserve"> adoptadas de: </w:t>
      </w:r>
      <w:r>
        <w:rPr>
          <w:i/>
          <w:iCs/>
          <w:color w:val="4E6F74"/>
          <w:sz w:val="14"/>
          <w:szCs w:val="14"/>
          <w:lang w:val="es"/>
        </w:rPr>
        <w:t>Dictionary.com - ¡El diccionario de inglés online favorito del mundo! (sin fecha). Extraído el 24 de junio de 2016, de http://www.dictionary.com/</w:t>
      </w:r>
    </w:p>
    <w:p w14:paraId="3844EACC" w14:textId="2AEAFE8F" w:rsidR="00A841D3" w:rsidRPr="008D7BCD" w:rsidRDefault="00A841D3" w:rsidP="00BA35C3">
      <w:pPr>
        <w:pStyle w:val="Heading1"/>
        <w:rPr>
          <w:rStyle w:val="subtext"/>
          <w:rFonts w:ascii="Calibri" w:hAnsi="Calibri"/>
          <w:i/>
        </w:rPr>
      </w:pPr>
    </w:p>
    <w:p w14:paraId="11F8CAC9" w14:textId="09706B5A" w:rsidR="00633AB0" w:rsidRPr="00633AB0" w:rsidRDefault="00633AB0" w:rsidP="00633AB0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Clave dicotómica: </w:t>
      </w:r>
      <w:r>
        <w:rPr>
          <w:szCs w:val="18"/>
          <w:lang w:val="es"/>
        </w:rPr>
        <w:t>una clave utilizada para identificar una planta o un animal en la que cada etapa presenta descripciones de dos características distintivas, con una dirección a otra etapa en la clave, hasta que se identifica la especie</w:t>
      </w:r>
    </w:p>
    <w:p w14:paraId="63448E56" w14:textId="31672221" w:rsidR="00633AB0" w:rsidRPr="00633AB0" w:rsidRDefault="00633AB0" w:rsidP="00633AB0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Metabolismo: </w:t>
      </w:r>
      <w:r>
        <w:rPr>
          <w:szCs w:val="18"/>
          <w:lang w:val="es"/>
        </w:rPr>
        <w:t>la suma de los procesos físicos y químicos de un organismo por los que se produce, mantiene y destruye su sustancia material y por los que se dispone de energía.</w:t>
      </w:r>
    </w:p>
    <w:p w14:paraId="20E3F77A" w14:textId="14C8C927" w:rsidR="0065792D" w:rsidRPr="0065792D" w:rsidRDefault="0065792D" w:rsidP="0065792D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>Aeróbico:</w:t>
      </w:r>
      <w:r w:rsidR="00BA685F"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 </w:t>
      </w:r>
      <w:r>
        <w:rPr>
          <w:szCs w:val="18"/>
          <w:lang w:val="es"/>
        </w:rPr>
        <w:t>(relativo a un organismo o tejido) que requiere la presencia de aire u oxígeno libre para vivir.</w:t>
      </w:r>
    </w:p>
    <w:p w14:paraId="37D5ABCB" w14:textId="7BF72F24" w:rsidR="0081794B" w:rsidRPr="0081794B" w:rsidRDefault="0065792D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Anaeróbico: </w:t>
      </w:r>
      <w:r>
        <w:rPr>
          <w:szCs w:val="18"/>
          <w:lang w:val="es"/>
        </w:rPr>
        <w:t>(relativo a un organismo o tejido) que vive en ausencia de aire u oxígeno libre.</w:t>
      </w:r>
    </w:p>
    <w:p w14:paraId="66ABBF65" w14:textId="4F17E35F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Célula: </w:t>
      </w:r>
      <w:r>
        <w:rPr>
          <w:szCs w:val="18"/>
          <w:lang w:val="es"/>
        </w:rPr>
        <w:t>una estructura generalmente microscópica que contiene material nuclear y citoplasmático encerrado por una membrana semipermeable y, en las plantas, una pared celular; la unidad estructural básica de todos los organismos.</w:t>
      </w:r>
    </w:p>
    <w:p w14:paraId="52C6EC04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Energía: </w:t>
      </w:r>
      <w:r>
        <w:rPr>
          <w:szCs w:val="18"/>
          <w:lang w:val="es"/>
        </w:rPr>
        <w:t>La capacidad de un sistema físico para realizar un trabajo.</w:t>
      </w:r>
    </w:p>
    <w:p w14:paraId="1ADDA548" w14:textId="118509A9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Evolución: </w:t>
      </w:r>
      <w:r>
        <w:rPr>
          <w:szCs w:val="18"/>
          <w:lang w:val="es"/>
        </w:rPr>
        <w:t>cambio en el acervo genético de una población de generación en generación por procesos como la mutación, la selección natural y el cambio genético.</w:t>
      </w:r>
    </w:p>
    <w:p w14:paraId="3FF9FDBF" w14:textId="0A5EC90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Adaptación: a </w:t>
      </w:r>
      <w:r>
        <w:rPr>
          <w:szCs w:val="18"/>
          <w:lang w:val="es"/>
        </w:rPr>
        <w:t>cualquier alteración en la estructura o función de un organismo o de cualquiera de sus partes que resulte de la selección natural y por la que el organismo se adapte mejor para sobrevivir y multiplicarse en su entorno.</w:t>
      </w:r>
    </w:p>
    <w:p w14:paraId="74886F43" w14:textId="0B2A0192" w:rsidR="0081794B" w:rsidRPr="0081794B" w:rsidRDefault="0081794B" w:rsidP="0081794B">
      <w:pPr>
        <w:pStyle w:val="Heading2"/>
        <w:ind w:left="360"/>
        <w:rPr>
          <w:szCs w:val="18"/>
        </w:rPr>
      </w:pPr>
      <w:r>
        <w:rPr>
          <w:szCs w:val="18"/>
          <w:lang w:val="es"/>
        </w:rPr>
        <w:t>B. una forma o estructura modificada para adaptarse a un entorno cambiado.</w:t>
      </w:r>
    </w:p>
    <w:p w14:paraId="3121463E" w14:textId="6132A7C3" w:rsidR="0081794B" w:rsidRPr="0081794B" w:rsidRDefault="0081794B" w:rsidP="0081794B">
      <w:pPr>
        <w:pStyle w:val="Heading2"/>
        <w:ind w:left="360"/>
        <w:rPr>
          <w:szCs w:val="18"/>
        </w:rPr>
      </w:pPr>
      <w:r>
        <w:rPr>
          <w:szCs w:val="18"/>
          <w:lang w:val="es"/>
        </w:rPr>
        <w:t>C. la capacidad de una especie para sobrevivir en un nicho ecológico concreto, especialmente debido a las alteraciones de forma o comportamiento provocadas por la selección natural.</w:t>
      </w:r>
    </w:p>
    <w:p w14:paraId="00B93D52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Abiótico: </w:t>
      </w:r>
      <w:r>
        <w:rPr>
          <w:szCs w:val="18"/>
          <w:lang w:val="es"/>
        </w:rPr>
        <w:t>de o caracterizado por la ausencia de vida u organismos vivos.</w:t>
      </w:r>
    </w:p>
    <w:p w14:paraId="387A3946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Biótico: </w:t>
      </w:r>
      <w:r>
        <w:rPr>
          <w:szCs w:val="18"/>
          <w:lang w:val="es"/>
        </w:rPr>
        <w:t>perteneciente a la vida.</w:t>
      </w:r>
    </w:p>
    <w:p w14:paraId="35F19E88" w14:textId="5C9518DD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color w:val="2E2E2E" w:themeColor="text1"/>
          <w:sz w:val="18"/>
          <w:szCs w:val="18"/>
          <w:lang w:val="es"/>
        </w:rPr>
        <w:t xml:space="preserve">Homeostasis: </w:t>
      </w:r>
      <w:r>
        <w:rPr>
          <w:szCs w:val="18"/>
          <w:lang w:val="es"/>
        </w:rPr>
        <w:t>la tendencia de un sistema, especialmente el sistema fisiológico de los animales superiores, para mantener la estabilidad interna, debido a la respuesta coordinada de sus partes a cualquier situación o estímulo que tienda a perturbar su condición o función normal.</w:t>
      </w:r>
    </w:p>
    <w:p w14:paraId="55604004" w14:textId="34389899" w:rsidR="0065792D" w:rsidRPr="0081794B" w:rsidRDefault="0065792D" w:rsidP="0081794B">
      <w:pPr>
        <w:pStyle w:val="Heading2"/>
        <w:ind w:left="360"/>
        <w:rPr>
          <w:color w:val="2E2E2E" w:themeColor="text1"/>
          <w:sz w:val="18"/>
          <w:szCs w:val="18"/>
        </w:rPr>
      </w:pPr>
    </w:p>
    <w:p w14:paraId="09D7C681" w14:textId="77777777" w:rsidR="0065792D" w:rsidRPr="0065792D" w:rsidRDefault="0065792D" w:rsidP="0065792D"/>
    <w:sectPr w:rsidR="0065792D" w:rsidRPr="0065792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85E9" w14:textId="77777777" w:rsidR="0081794B" w:rsidRDefault="0081794B" w:rsidP="000858BD">
      <w:r>
        <w:separator/>
      </w:r>
    </w:p>
  </w:endnote>
  <w:endnote w:type="continuationSeparator" w:id="0">
    <w:p w14:paraId="54D4A763" w14:textId="77777777" w:rsidR="0081794B" w:rsidRDefault="0081794B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81794B" w:rsidRDefault="0081794B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295FA78" w:rsidR="0081794B" w:rsidRDefault="0081794B" w:rsidP="00BA35C3">
                          <w:pPr>
                            <w:pStyle w:val="Heading3"/>
                          </w:pP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It’s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Alive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or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Is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It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? </w:t>
                          </w:r>
                        </w:p>
                        <w:p w14:paraId="7A705FF2" w14:textId="77777777" w:rsidR="0081794B" w:rsidRPr="00C169EA" w:rsidRDefault="0081794B" w:rsidP="00C169EA"/>
                        <w:p w14:paraId="269DF973" w14:textId="77777777" w:rsidR="0081794B" w:rsidRDefault="008179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295FA78" w:rsidR="0081794B" w:rsidRDefault="0081794B" w:rsidP="00BA35C3">
                    <w:pPr>
                      <w:pStyle w:val="Heading3"/>
                    </w:pPr>
                    <w:proofErr w:type="spellStart"/>
                    <w:r>
                      <w:rPr>
                        <w:bCs/>
                        <w:lang w:val="es"/>
                      </w:rPr>
                      <w:t>It’s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Alive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or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Is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It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? </w:t>
                    </w:r>
                  </w:p>
                  <w:p w14:paraId="7A705FF2" w14:textId="77777777" w:rsidR="0081794B" w:rsidRPr="00C169EA" w:rsidRDefault="0081794B" w:rsidP="00C169EA"/>
                  <w:p w14:paraId="269DF973" w14:textId="77777777" w:rsidR="0081794B" w:rsidRDefault="0081794B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DDE5" w14:textId="77777777" w:rsidR="0081794B" w:rsidRDefault="0081794B" w:rsidP="000858BD">
      <w:r>
        <w:separator/>
      </w:r>
    </w:p>
  </w:footnote>
  <w:footnote w:type="continuationSeparator" w:id="0">
    <w:p w14:paraId="1DB0CD4F" w14:textId="77777777" w:rsidR="0081794B" w:rsidRDefault="0081794B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B7545"/>
    <w:multiLevelType w:val="hybridMultilevel"/>
    <w:tmpl w:val="3476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664F0"/>
    <w:multiLevelType w:val="multilevel"/>
    <w:tmpl w:val="14323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D77ED"/>
    <w:multiLevelType w:val="hybridMultilevel"/>
    <w:tmpl w:val="367A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4170">
    <w:abstractNumId w:val="2"/>
  </w:num>
  <w:num w:numId="2" w16cid:durableId="397021819">
    <w:abstractNumId w:val="0"/>
  </w:num>
  <w:num w:numId="3" w16cid:durableId="175847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564D23"/>
    <w:rsid w:val="005B2A6C"/>
    <w:rsid w:val="00604099"/>
    <w:rsid w:val="00612275"/>
    <w:rsid w:val="00633AB0"/>
    <w:rsid w:val="0065792D"/>
    <w:rsid w:val="006D00B6"/>
    <w:rsid w:val="0081794B"/>
    <w:rsid w:val="008D7BCD"/>
    <w:rsid w:val="008E7897"/>
    <w:rsid w:val="00921661"/>
    <w:rsid w:val="00926AB3"/>
    <w:rsid w:val="009C7BD2"/>
    <w:rsid w:val="00A57937"/>
    <w:rsid w:val="00A841D3"/>
    <w:rsid w:val="00AB38AC"/>
    <w:rsid w:val="00B441CE"/>
    <w:rsid w:val="00BA35C3"/>
    <w:rsid w:val="00BA685F"/>
    <w:rsid w:val="00C169EA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3B933790-0EE5-4358-8ADB-636E632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EA"/>
    <w:pPr>
      <w:keepNext/>
      <w:keepLines/>
      <w:spacing w:before="200"/>
      <w:outlineLvl w:val="1"/>
    </w:pPr>
    <w:rPr>
      <w:rFonts w:eastAsiaTheme="majorEastAsia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69EA"/>
    <w:rPr>
      <w:rFonts w:ascii="Calibri" w:eastAsiaTheme="majorEastAsia" w:hAnsi="Calibr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C1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K20 Center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Bracken, Pam</cp:lastModifiedBy>
  <cp:revision>2</cp:revision>
  <dcterms:created xsi:type="dcterms:W3CDTF">2024-07-30T22:35:00Z</dcterms:created>
  <dcterms:modified xsi:type="dcterms:W3CDTF">2024-07-30T22:35:00Z</dcterms:modified>
</cp:coreProperties>
</file>