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38DF1" w14:textId="73B68273" w:rsidR="00ED69C0" w:rsidRPr="00ED69C0" w:rsidRDefault="00ED69C0" w:rsidP="00041203">
      <w:pPr>
        <w:pStyle w:val="NormalWeb"/>
        <w:spacing w:before="0" w:beforeAutospacing="0" w:after="0" w:afterAutospacing="0"/>
        <w:rPr>
          <w:rFonts w:asciiTheme="majorHAnsi" w:hAnsiTheme="majorHAnsi" w:cs="Arial"/>
          <w:b/>
          <w:color w:val="313131" w:themeColor="accent4" w:themeShade="80"/>
          <w:sz w:val="28"/>
          <w:szCs w:val="28"/>
        </w:rPr>
      </w:pPr>
      <w:r>
        <w:rPr>
          <w:rFonts w:asciiTheme="majorHAnsi" w:hAnsiTheme="majorHAnsi" w:cs="Arial"/>
          <w:b/>
          <w:bCs/>
          <w:color w:val="313131" w:themeColor="accent4" w:themeShade="80"/>
          <w:sz w:val="28"/>
          <w:szCs w:val="28"/>
          <w:lang w:val="es"/>
        </w:rPr>
        <w:t>TARJETAS DE CLADOGRAMA</w:t>
      </w:r>
    </w:p>
    <w:p w14:paraId="70C94059" w14:textId="77777777" w:rsidR="00ED69C0" w:rsidRDefault="00ED69C0" w:rsidP="00041203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6FA234F9" w14:textId="77777777" w:rsidR="00041203" w:rsidRPr="00ED69C0" w:rsidRDefault="00041203" w:rsidP="00041203">
      <w:pPr>
        <w:pStyle w:val="NormalWeb"/>
        <w:spacing w:before="0" w:beforeAutospacing="0" w:after="0" w:afterAutospacing="0"/>
        <w:rPr>
          <w:rFonts w:asciiTheme="minorHAnsi" w:hAnsiTheme="minorHAnsi"/>
          <w:color w:val="910D28" w:themeColor="accent1"/>
        </w:rPr>
      </w:pPr>
      <w:r>
        <w:rPr>
          <w:rFonts w:asciiTheme="minorHAnsi" w:hAnsiTheme="minorHAnsi" w:cs="Arial"/>
          <w:color w:val="910D28" w:themeColor="accent1"/>
          <w:lang w:val="es"/>
        </w:rPr>
        <w:t>Conjunto A</w:t>
      </w:r>
    </w:p>
    <w:p w14:paraId="3CD72D3E" w14:textId="77777777" w:rsidR="00041203" w:rsidRPr="00ED69C0" w:rsidRDefault="00041203" w:rsidP="00041203">
      <w:pPr>
        <w:rPr>
          <w:rFonts w:asciiTheme="minorHAnsi" w:eastAsia="Times New Roman" w:hAnsiTheme="minorHAnsi"/>
          <w:color w:val="313131" w:themeColor="accent4" w:themeShade="80"/>
        </w:rPr>
      </w:pPr>
    </w:p>
    <w:tbl>
      <w:tblPr>
        <w:tblW w:w="93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45"/>
        <w:gridCol w:w="4735"/>
      </w:tblGrid>
      <w:tr w:rsidR="00ED69C0" w:rsidRPr="00ED69C0" w14:paraId="21A3B7D1" w14:textId="77777777" w:rsidTr="00ED69C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5EF75DF" w14:textId="77777777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Bagre</w:t>
            </w:r>
          </w:p>
          <w:p w14:paraId="6E89B763" w14:textId="0D032699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noProof/>
                <w:color w:val="313131" w:themeColor="accent4" w:themeShade="80"/>
                <w:sz w:val="20"/>
                <w:szCs w:val="20"/>
                <w:lang w:val="es"/>
              </w:rPr>
              <w:drawing>
                <wp:inline distT="0" distB="0" distL="0" distR="0" wp14:anchorId="2E5678C7" wp14:editId="354401BB">
                  <wp:extent cx="2692400" cy="1892300"/>
                  <wp:effectExtent l="0" t="0" r="0" b="12700"/>
                  <wp:docPr id="19" name="Picture 19" descr="hannelc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nnelc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4D46D4" w14:textId="77777777" w:rsidR="00041203" w:rsidRPr="00ED69C0" w:rsidRDefault="00041203" w:rsidP="00ED69C0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Vertebrado</w:t>
            </w:r>
          </w:p>
          <w:p w14:paraId="13A30238" w14:textId="77777777" w:rsidR="00041203" w:rsidRPr="00ED69C0" w:rsidRDefault="00041203" w:rsidP="00ED69C0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Tiene una estructura mandibular</w:t>
            </w:r>
          </w:p>
          <w:p w14:paraId="6F98D198" w14:textId="77777777" w:rsidR="00041203" w:rsidRPr="00ED69C0" w:rsidRDefault="00041203" w:rsidP="00ED69C0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Respira por las branquias</w:t>
            </w:r>
          </w:p>
          <w:p w14:paraId="54AD9759" w14:textId="77777777" w:rsidR="00041203" w:rsidRPr="00ED69C0" w:rsidRDefault="00041203" w:rsidP="00ED69C0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No tiene extremidades</w:t>
            </w:r>
          </w:p>
          <w:p w14:paraId="22941729" w14:textId="77777777" w:rsidR="00041203" w:rsidRPr="00ED69C0" w:rsidRDefault="00041203" w:rsidP="00ED69C0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Pone huevos</w:t>
            </w:r>
          </w:p>
          <w:p w14:paraId="264953F7" w14:textId="77777777" w:rsidR="00041203" w:rsidRPr="00ED69C0" w:rsidRDefault="00041203" w:rsidP="00ED69C0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Busca y escarba para encontrar comida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626FCED" w14:textId="77777777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Canguro</w:t>
            </w:r>
          </w:p>
          <w:p w14:paraId="00C1F3E8" w14:textId="568306F7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noProof/>
                <w:color w:val="313131" w:themeColor="accent4" w:themeShade="80"/>
                <w:sz w:val="20"/>
                <w:szCs w:val="20"/>
                <w:lang w:val="es"/>
              </w:rPr>
              <w:drawing>
                <wp:inline distT="0" distB="0" distL="0" distR="0" wp14:anchorId="4664251D" wp14:editId="1C600CB0">
                  <wp:extent cx="2807676" cy="1886879"/>
                  <wp:effectExtent l="0" t="0" r="0" b="0"/>
                  <wp:docPr id="18" name="Picture 18" descr="angar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ngar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335" cy="1906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B6BCA9" w14:textId="77777777" w:rsidR="00041203" w:rsidRPr="00ED69C0" w:rsidRDefault="00041203" w:rsidP="00ED69C0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Vertebrado</w:t>
            </w:r>
          </w:p>
          <w:p w14:paraId="1C706DC6" w14:textId="77777777" w:rsidR="00041203" w:rsidRPr="00ED69C0" w:rsidRDefault="00041203" w:rsidP="00ED69C0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Respira por los pulmones</w:t>
            </w:r>
          </w:p>
          <w:p w14:paraId="203003C2" w14:textId="77777777" w:rsidR="00041203" w:rsidRPr="00ED69C0" w:rsidRDefault="00041203" w:rsidP="00ED69C0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Cuatro extremidades</w:t>
            </w:r>
          </w:p>
          <w:p w14:paraId="6D0CFBDC" w14:textId="77777777" w:rsidR="00041203" w:rsidRPr="00ED69C0" w:rsidRDefault="00041203" w:rsidP="00ED69C0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Nacimiento vivo por reproducción sexual</w:t>
            </w:r>
          </w:p>
          <w:p w14:paraId="262708F8" w14:textId="77777777" w:rsidR="00041203" w:rsidRPr="00ED69C0" w:rsidRDefault="00041203" w:rsidP="00ED69C0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Busca y caza alimentos</w:t>
            </w:r>
          </w:p>
          <w:p w14:paraId="428FCC77" w14:textId="77777777" w:rsidR="00041203" w:rsidRPr="00ED69C0" w:rsidRDefault="00041203" w:rsidP="00ED69C0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Su cuerpo está cubierto de pelos</w:t>
            </w:r>
          </w:p>
        </w:tc>
      </w:tr>
      <w:tr w:rsidR="00ED69C0" w:rsidRPr="00ED69C0" w14:paraId="28CDCF44" w14:textId="77777777" w:rsidTr="00ED69C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0CF8473" w14:textId="77777777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Rana toro</w:t>
            </w:r>
          </w:p>
          <w:p w14:paraId="5418FA1B" w14:textId="1D97501E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noProof/>
                <w:color w:val="313131" w:themeColor="accent4" w:themeShade="80"/>
                <w:sz w:val="20"/>
                <w:szCs w:val="20"/>
                <w:lang w:val="es"/>
              </w:rPr>
              <w:drawing>
                <wp:inline distT="0" distB="0" distL="0" distR="0" wp14:anchorId="0AF09391" wp14:editId="165A345B">
                  <wp:extent cx="2743200" cy="1917700"/>
                  <wp:effectExtent l="0" t="0" r="0" b="12700"/>
                  <wp:docPr id="17" name="Picture 17" descr="ul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l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3FBED7" w14:textId="77777777" w:rsidR="00041203" w:rsidRPr="00ED69C0" w:rsidRDefault="00041203" w:rsidP="00ED69C0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Vertebrado</w:t>
            </w:r>
          </w:p>
          <w:p w14:paraId="7189208F" w14:textId="77777777" w:rsidR="00041203" w:rsidRPr="00ED69C0" w:rsidRDefault="00041203" w:rsidP="00ED69C0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Cuatro extremidades</w:t>
            </w:r>
          </w:p>
          <w:p w14:paraId="34B301B7" w14:textId="77777777" w:rsidR="00041203" w:rsidRPr="00ED69C0" w:rsidRDefault="00041203" w:rsidP="00ED69C0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Respira por los pulmones</w:t>
            </w:r>
          </w:p>
          <w:p w14:paraId="52559562" w14:textId="77777777" w:rsidR="00041203" w:rsidRPr="00ED69C0" w:rsidRDefault="00041203" w:rsidP="00ED69C0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Pone huevos mediante reproducción sexual</w:t>
            </w:r>
          </w:p>
          <w:p w14:paraId="3850AA84" w14:textId="77777777" w:rsidR="00041203" w:rsidRPr="00ED69C0" w:rsidRDefault="00041203" w:rsidP="00ED69C0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Busca y caza alimentos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9AA6299" w14:textId="77777777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Esponja de mar</w:t>
            </w:r>
          </w:p>
          <w:p w14:paraId="6895367C" w14:textId="2DCBCF03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noProof/>
                <w:color w:val="313131" w:themeColor="accent4" w:themeShade="80"/>
                <w:sz w:val="20"/>
                <w:szCs w:val="20"/>
                <w:lang w:val="es"/>
              </w:rPr>
              <w:drawing>
                <wp:inline distT="0" distB="0" distL="0" distR="0" wp14:anchorId="4A59E6D6" wp14:editId="12C1BF12">
                  <wp:extent cx="2641600" cy="1981200"/>
                  <wp:effectExtent l="0" t="0" r="0" b="0"/>
                  <wp:docPr id="16" name="Picture 16" descr="pon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n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582803" w14:textId="77777777" w:rsidR="00041203" w:rsidRPr="00ED69C0" w:rsidRDefault="00041203" w:rsidP="00ED69C0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Invertebrado</w:t>
            </w:r>
          </w:p>
          <w:p w14:paraId="3403C352" w14:textId="77777777" w:rsidR="00041203" w:rsidRPr="00ED69C0" w:rsidRDefault="00041203" w:rsidP="00ED69C0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No tiene extremidades</w:t>
            </w:r>
          </w:p>
          <w:p w14:paraId="0F68FE87" w14:textId="77777777" w:rsidR="00041203" w:rsidRPr="00ED69C0" w:rsidRDefault="00041203" w:rsidP="00ED69C0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Estructura animal "simple"</w:t>
            </w:r>
          </w:p>
          <w:p w14:paraId="49F93D6F" w14:textId="77777777" w:rsidR="00041203" w:rsidRPr="00ED69C0" w:rsidRDefault="00041203" w:rsidP="00ED69C0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Transferencia directa de oxígeno con el agua</w:t>
            </w:r>
          </w:p>
          <w:p w14:paraId="79B6B498" w14:textId="77777777" w:rsidR="00041203" w:rsidRPr="00ED69C0" w:rsidRDefault="00041203" w:rsidP="00ED69C0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Alimentación pasiva</w:t>
            </w:r>
          </w:p>
          <w:p w14:paraId="713B3349" w14:textId="77777777" w:rsidR="00041203" w:rsidRPr="00ED69C0" w:rsidRDefault="00041203" w:rsidP="00ED69C0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Reproducción asexual o sexual</w:t>
            </w:r>
          </w:p>
          <w:p w14:paraId="072B7255" w14:textId="77777777" w:rsidR="00041203" w:rsidRPr="00ED69C0" w:rsidRDefault="00041203" w:rsidP="00ED69C0">
            <w:pPr>
              <w:spacing w:line="276" w:lineRule="auto"/>
              <w:rPr>
                <w:rFonts w:asciiTheme="minorHAnsi" w:eastAsia="Times New Roman" w:hAnsiTheme="minorHAnsi" w:cs="Times New Roman"/>
                <w:color w:val="313131" w:themeColor="accent4" w:themeShade="80"/>
                <w:sz w:val="20"/>
                <w:szCs w:val="20"/>
              </w:rPr>
            </w:pPr>
          </w:p>
        </w:tc>
      </w:tr>
    </w:tbl>
    <w:p w14:paraId="0FF5B0B7" w14:textId="77777777" w:rsidR="00ED69C0" w:rsidRDefault="00ED69C0">
      <w:r>
        <w:rPr>
          <w:lang w:val="es"/>
        </w:rPr>
        <w:br w:type="page"/>
      </w:r>
    </w:p>
    <w:tbl>
      <w:tblPr>
        <w:tblW w:w="93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90"/>
        <w:gridCol w:w="4690"/>
      </w:tblGrid>
      <w:tr w:rsidR="00ED69C0" w:rsidRPr="00ED69C0" w14:paraId="5A2E9F4F" w14:textId="77777777" w:rsidTr="00ED69C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F248D3F" w14:textId="58B4177B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lastRenderedPageBreak/>
              <w:t>Estrella de mar</w:t>
            </w:r>
          </w:p>
          <w:p w14:paraId="684BAAFC" w14:textId="0012CA89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noProof/>
                <w:color w:val="313131" w:themeColor="accent4" w:themeShade="80"/>
                <w:sz w:val="20"/>
                <w:szCs w:val="20"/>
                <w:lang w:val="es"/>
              </w:rPr>
              <w:drawing>
                <wp:inline distT="0" distB="0" distL="0" distR="0" wp14:anchorId="75F96C51" wp14:editId="7A53E8B1">
                  <wp:extent cx="2832100" cy="1879600"/>
                  <wp:effectExtent l="0" t="0" r="12700" b="0"/>
                  <wp:docPr id="15" name="Picture 15" descr="tarfish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arfish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EB848D" w14:textId="77777777" w:rsidR="00041203" w:rsidRPr="00ED69C0" w:rsidRDefault="00041203" w:rsidP="00ED69C0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Invertebrado</w:t>
            </w:r>
          </w:p>
          <w:p w14:paraId="1B48EA7E" w14:textId="77777777" w:rsidR="00041203" w:rsidRPr="00ED69C0" w:rsidRDefault="00041203" w:rsidP="00ED69C0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No tiene extremidades</w:t>
            </w:r>
          </w:p>
          <w:p w14:paraId="5758B25F" w14:textId="77777777" w:rsidR="00041203" w:rsidRPr="00ED69C0" w:rsidRDefault="00041203" w:rsidP="00ED69C0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Estructura animal "simple"</w:t>
            </w:r>
          </w:p>
          <w:p w14:paraId="00BFD51C" w14:textId="77777777" w:rsidR="00041203" w:rsidRPr="00ED69C0" w:rsidRDefault="00041203" w:rsidP="00ED69C0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Transferencia directa de oxígeno con el agua</w:t>
            </w:r>
          </w:p>
          <w:p w14:paraId="5A5F4A8B" w14:textId="77777777" w:rsidR="00041203" w:rsidRPr="00ED69C0" w:rsidRDefault="00041203" w:rsidP="00ED69C0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Alimentación pasiva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4BB9941" w14:textId="77777777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Lamprea</w:t>
            </w:r>
          </w:p>
          <w:p w14:paraId="7BF320FC" w14:textId="58E603BD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noProof/>
                <w:color w:val="313131" w:themeColor="accent4" w:themeShade="80"/>
                <w:sz w:val="20"/>
                <w:szCs w:val="20"/>
                <w:lang w:val="es"/>
              </w:rPr>
              <w:drawing>
                <wp:inline distT="0" distB="0" distL="0" distR="0" wp14:anchorId="7CBD51B0" wp14:editId="103B9594">
                  <wp:extent cx="2832100" cy="1943100"/>
                  <wp:effectExtent l="0" t="0" r="12700" b="12700"/>
                  <wp:docPr id="14" name="Picture 14" descr="ea-lampr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a-lampr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45639A" w14:textId="77777777" w:rsidR="00041203" w:rsidRPr="00ED69C0" w:rsidRDefault="00041203" w:rsidP="00ED69C0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Vertebrado</w:t>
            </w:r>
          </w:p>
          <w:p w14:paraId="360ACEC2" w14:textId="77777777" w:rsidR="00041203" w:rsidRPr="00ED69C0" w:rsidRDefault="00041203" w:rsidP="00ED69C0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No tiene extremidades</w:t>
            </w:r>
          </w:p>
          <w:p w14:paraId="57AAAAB6" w14:textId="77777777" w:rsidR="00041203" w:rsidRPr="00ED69C0" w:rsidRDefault="00041203" w:rsidP="00ED69C0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Parásito/alimentación activa</w:t>
            </w:r>
          </w:p>
          <w:p w14:paraId="4963F7D6" w14:textId="77777777" w:rsidR="00041203" w:rsidRPr="00ED69C0" w:rsidRDefault="00041203" w:rsidP="00ED69C0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Sin mandíbula</w:t>
            </w:r>
          </w:p>
          <w:p w14:paraId="1B279FEA" w14:textId="77777777" w:rsidR="00041203" w:rsidRPr="00ED69C0" w:rsidRDefault="00041203" w:rsidP="00ED69C0">
            <w:pPr>
              <w:spacing w:line="276" w:lineRule="auto"/>
              <w:rPr>
                <w:rFonts w:asciiTheme="minorHAnsi" w:eastAsia="Times New Roman" w:hAnsiTheme="minorHAnsi" w:cs="Times New Roman"/>
                <w:color w:val="313131" w:themeColor="accent4" w:themeShade="80"/>
                <w:sz w:val="20"/>
                <w:szCs w:val="20"/>
              </w:rPr>
            </w:pPr>
          </w:p>
        </w:tc>
      </w:tr>
      <w:tr w:rsidR="00ED69C0" w:rsidRPr="00ED69C0" w14:paraId="4C8081F5" w14:textId="77777777" w:rsidTr="00ED69C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9A28898" w14:textId="77777777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Pez pulmonado</w:t>
            </w:r>
          </w:p>
          <w:p w14:paraId="7B5F0276" w14:textId="17D5B76C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noProof/>
                <w:color w:val="313131" w:themeColor="accent4" w:themeShade="80"/>
                <w:sz w:val="20"/>
                <w:szCs w:val="20"/>
                <w:lang w:val="es"/>
              </w:rPr>
              <w:drawing>
                <wp:inline distT="0" distB="0" distL="0" distR="0" wp14:anchorId="05F3CD4B" wp14:editId="24A63897">
                  <wp:extent cx="2832100" cy="1612900"/>
                  <wp:effectExtent l="0" t="0" r="12700" b="12700"/>
                  <wp:docPr id="13" name="Picture 13" descr="ung 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g 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EE6181" w14:textId="77777777" w:rsidR="00041203" w:rsidRPr="00ED69C0" w:rsidRDefault="00041203" w:rsidP="00ED69C0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Vertebrado</w:t>
            </w:r>
          </w:p>
          <w:p w14:paraId="021F566D" w14:textId="77777777" w:rsidR="00041203" w:rsidRPr="00ED69C0" w:rsidRDefault="00041203" w:rsidP="00ED69C0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Tiene una estructura mandibular</w:t>
            </w:r>
          </w:p>
          <w:p w14:paraId="07434ECB" w14:textId="77777777" w:rsidR="00041203" w:rsidRPr="00ED69C0" w:rsidRDefault="00041203" w:rsidP="00ED69C0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Respira utilizando una estructura pulmonar</w:t>
            </w:r>
          </w:p>
          <w:p w14:paraId="3C328842" w14:textId="77777777" w:rsidR="00041203" w:rsidRPr="00ED69C0" w:rsidRDefault="00041203" w:rsidP="00ED69C0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No tiene extremidades</w:t>
            </w:r>
          </w:p>
          <w:p w14:paraId="79A21385" w14:textId="77777777" w:rsidR="00041203" w:rsidRPr="00ED69C0" w:rsidRDefault="00041203" w:rsidP="00ED69C0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Pone huevos</w:t>
            </w:r>
          </w:p>
          <w:p w14:paraId="59D3D824" w14:textId="77777777" w:rsidR="00041203" w:rsidRPr="00ED69C0" w:rsidRDefault="00041203" w:rsidP="00ED69C0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Busca alimentos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F17BC9D" w14:textId="77777777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Pangolín</w:t>
            </w:r>
          </w:p>
          <w:p w14:paraId="3CAB9D37" w14:textId="1A237C54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noProof/>
                <w:color w:val="313131" w:themeColor="accent4" w:themeShade="80"/>
                <w:sz w:val="20"/>
                <w:szCs w:val="20"/>
                <w:lang w:val="es"/>
              </w:rPr>
              <w:drawing>
                <wp:inline distT="0" distB="0" distL="0" distR="0" wp14:anchorId="75176F90" wp14:editId="15813D90">
                  <wp:extent cx="2832100" cy="1625600"/>
                  <wp:effectExtent l="0" t="0" r="12700" b="0"/>
                  <wp:docPr id="12" name="Picture 12" descr="angolin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ngolin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BB1A14" w14:textId="77777777" w:rsidR="00041203" w:rsidRPr="00ED69C0" w:rsidRDefault="00041203" w:rsidP="00ED69C0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Vertebrado</w:t>
            </w:r>
          </w:p>
          <w:p w14:paraId="0AE4359B" w14:textId="77777777" w:rsidR="00041203" w:rsidRPr="00ED69C0" w:rsidRDefault="00041203" w:rsidP="00ED69C0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Respira por los pulmones</w:t>
            </w:r>
          </w:p>
          <w:p w14:paraId="6FE92198" w14:textId="77777777" w:rsidR="00041203" w:rsidRPr="00ED69C0" w:rsidRDefault="00041203" w:rsidP="00ED69C0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Escamas de queratina cubren su cuerpo</w:t>
            </w:r>
          </w:p>
          <w:p w14:paraId="5DBABD74" w14:textId="77777777" w:rsidR="00041203" w:rsidRPr="00ED69C0" w:rsidRDefault="00041203" w:rsidP="00ED69C0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Cuatro extremidades</w:t>
            </w:r>
          </w:p>
          <w:p w14:paraId="6002E115" w14:textId="77777777" w:rsidR="00041203" w:rsidRPr="00ED69C0" w:rsidRDefault="00041203" w:rsidP="00ED69C0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Nacimiento vivo por reproducción sexual</w:t>
            </w:r>
          </w:p>
          <w:p w14:paraId="6981C994" w14:textId="77777777" w:rsidR="00041203" w:rsidRPr="00ED69C0" w:rsidRDefault="00041203" w:rsidP="00ED69C0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Busca y caza alimentos</w:t>
            </w:r>
          </w:p>
          <w:p w14:paraId="331F22A2" w14:textId="77777777" w:rsidR="00041203" w:rsidRPr="00ED69C0" w:rsidRDefault="00041203" w:rsidP="00ED69C0">
            <w:pPr>
              <w:spacing w:line="276" w:lineRule="auto"/>
              <w:rPr>
                <w:rFonts w:asciiTheme="minorHAnsi" w:eastAsia="Times New Roman" w:hAnsiTheme="minorHAnsi" w:cs="Times New Roman"/>
                <w:color w:val="313131" w:themeColor="accent4" w:themeShade="80"/>
                <w:sz w:val="20"/>
                <w:szCs w:val="20"/>
              </w:rPr>
            </w:pPr>
          </w:p>
        </w:tc>
      </w:tr>
    </w:tbl>
    <w:p w14:paraId="28032C19" w14:textId="77777777" w:rsidR="00ED69C0" w:rsidRPr="00ED69C0" w:rsidRDefault="00041203" w:rsidP="00ED69C0">
      <w:pPr>
        <w:spacing w:after="240" w:line="276" w:lineRule="auto"/>
        <w:rPr>
          <w:rFonts w:asciiTheme="minorHAnsi" w:eastAsia="Times New Roman" w:hAnsiTheme="minorHAnsi"/>
          <w:color w:val="313131" w:themeColor="accent4" w:themeShade="80"/>
          <w:sz w:val="20"/>
          <w:szCs w:val="20"/>
        </w:rPr>
      </w:pPr>
      <w:r>
        <w:rPr>
          <w:rFonts w:asciiTheme="minorHAnsi" w:eastAsia="Times New Roman" w:hAnsiTheme="minorHAnsi"/>
          <w:color w:val="313131" w:themeColor="accent4" w:themeShade="80"/>
          <w:sz w:val="20"/>
          <w:szCs w:val="20"/>
          <w:lang w:val="es"/>
        </w:rPr>
        <w:br/>
      </w:r>
      <w:r>
        <w:rPr>
          <w:rFonts w:asciiTheme="minorHAnsi" w:eastAsia="Times New Roman" w:hAnsiTheme="minorHAnsi"/>
          <w:color w:val="313131" w:themeColor="accent4" w:themeShade="80"/>
          <w:sz w:val="20"/>
          <w:szCs w:val="20"/>
          <w:lang w:val="es"/>
        </w:rPr>
        <w:br/>
      </w:r>
      <w:r>
        <w:rPr>
          <w:rFonts w:asciiTheme="minorHAnsi" w:eastAsia="Times New Roman" w:hAnsiTheme="minorHAnsi"/>
          <w:color w:val="313131" w:themeColor="accent4" w:themeShade="80"/>
          <w:sz w:val="20"/>
          <w:szCs w:val="20"/>
          <w:lang w:val="es"/>
        </w:rPr>
        <w:br/>
      </w:r>
    </w:p>
    <w:p w14:paraId="79BE9610" w14:textId="77777777" w:rsidR="00ED69C0" w:rsidRPr="00ED69C0" w:rsidRDefault="00ED69C0" w:rsidP="00ED69C0">
      <w:pPr>
        <w:spacing w:after="240" w:line="276" w:lineRule="auto"/>
        <w:rPr>
          <w:rFonts w:asciiTheme="minorHAnsi" w:eastAsia="Times New Roman" w:hAnsiTheme="minorHAnsi"/>
          <w:color w:val="313131" w:themeColor="accent4" w:themeShade="80"/>
          <w:sz w:val="20"/>
          <w:szCs w:val="20"/>
        </w:rPr>
      </w:pPr>
    </w:p>
    <w:p w14:paraId="1F8FDB7A" w14:textId="77777777" w:rsidR="00ED69C0" w:rsidRPr="00ED69C0" w:rsidRDefault="00ED69C0" w:rsidP="00ED69C0">
      <w:pPr>
        <w:spacing w:after="240" w:line="276" w:lineRule="auto"/>
        <w:rPr>
          <w:rFonts w:asciiTheme="minorHAnsi" w:eastAsia="Times New Roman" w:hAnsiTheme="minorHAnsi"/>
          <w:color w:val="313131" w:themeColor="accent4" w:themeShade="80"/>
          <w:sz w:val="20"/>
          <w:szCs w:val="20"/>
        </w:rPr>
      </w:pPr>
    </w:p>
    <w:p w14:paraId="49F9C21C" w14:textId="77777777" w:rsidR="00ED69C0" w:rsidRDefault="00ED69C0" w:rsidP="00ED69C0">
      <w:pPr>
        <w:spacing w:after="240" w:line="276" w:lineRule="auto"/>
        <w:rPr>
          <w:rFonts w:asciiTheme="minorHAnsi" w:hAnsiTheme="minorHAnsi" w:cs="Arial"/>
          <w:color w:val="313131" w:themeColor="accent4" w:themeShade="80"/>
          <w:sz w:val="20"/>
          <w:szCs w:val="20"/>
        </w:rPr>
      </w:pPr>
    </w:p>
    <w:p w14:paraId="43DFE98D" w14:textId="22D8C607" w:rsidR="00ED69C0" w:rsidRPr="00ED69C0" w:rsidRDefault="00041203" w:rsidP="00ED69C0">
      <w:pPr>
        <w:spacing w:after="240" w:line="276" w:lineRule="auto"/>
        <w:rPr>
          <w:rFonts w:asciiTheme="minorHAnsi" w:hAnsiTheme="minorHAnsi" w:cs="Arial"/>
          <w:color w:val="910D28" w:themeColor="accent1"/>
          <w:sz w:val="20"/>
          <w:szCs w:val="20"/>
        </w:rPr>
      </w:pPr>
      <w:r>
        <w:rPr>
          <w:rFonts w:asciiTheme="minorHAnsi" w:hAnsiTheme="minorHAnsi" w:cs="Arial"/>
          <w:color w:val="910D28" w:themeColor="accent1"/>
          <w:sz w:val="20"/>
          <w:szCs w:val="20"/>
          <w:lang w:val="es"/>
        </w:rPr>
        <w:lastRenderedPageBreak/>
        <w:t>Conjunto B</w:t>
      </w:r>
    </w:p>
    <w:tbl>
      <w:tblPr>
        <w:tblW w:w="93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8"/>
        <w:gridCol w:w="4562"/>
      </w:tblGrid>
      <w:tr w:rsidR="00ED69C0" w:rsidRPr="00ED69C0" w14:paraId="016C47E7" w14:textId="77777777" w:rsidTr="00ED69C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0574CE0" w14:textId="77777777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i/>
                <w:iCs/>
                <w:color w:val="313131" w:themeColor="accent4" w:themeShade="80"/>
                <w:sz w:val="20"/>
                <w:szCs w:val="20"/>
                <w:shd w:val="clear" w:color="auto" w:fill="FFFFFF"/>
                <w:lang w:val="es"/>
              </w:rPr>
              <w:t>Escherichia</w:t>
            </w:r>
            <w:r>
              <w:rPr>
                <w:rFonts w:asciiTheme="minorHAnsi" w:hAnsiTheme="minorHAnsi" w:cs="Arial"/>
                <w:i/>
                <w:iCs/>
                <w:color w:val="313131" w:themeColor="accent4" w:themeShade="80"/>
                <w:sz w:val="20"/>
                <w:szCs w:val="20"/>
                <w:lang w:val="es"/>
              </w:rPr>
              <w:t xml:space="preserve"> coli</w:t>
            </w: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 xml:space="preserve"> (intoxicación alimentaria)</w:t>
            </w:r>
          </w:p>
          <w:p w14:paraId="102D0ABD" w14:textId="6C4293C6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noProof/>
                <w:color w:val="313131" w:themeColor="accent4" w:themeShade="80"/>
                <w:sz w:val="20"/>
                <w:szCs w:val="20"/>
                <w:lang w:val="es"/>
              </w:rPr>
              <w:drawing>
                <wp:inline distT="0" distB="0" distL="0" distR="0" wp14:anchorId="1F1FE5CB" wp14:editId="77F42529">
                  <wp:extent cx="2476500" cy="1739900"/>
                  <wp:effectExtent l="0" t="0" r="12700" b="12700"/>
                  <wp:docPr id="11" name="Picture 11" descr=".coli-ed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coli-ed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01B493" w14:textId="77777777" w:rsidR="00041203" w:rsidRPr="00ED69C0" w:rsidRDefault="00041203" w:rsidP="00ED69C0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Un cromosoma circular</w:t>
            </w:r>
          </w:p>
          <w:p w14:paraId="7B7942EA" w14:textId="77777777" w:rsidR="00041203" w:rsidRPr="00ED69C0" w:rsidRDefault="00041203" w:rsidP="00ED69C0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Núcleo sin membrana</w:t>
            </w:r>
          </w:p>
          <w:p w14:paraId="76091134" w14:textId="77777777" w:rsidR="00041203" w:rsidRPr="00ED69C0" w:rsidRDefault="00041203" w:rsidP="00ED69C0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Unicelular</w:t>
            </w:r>
          </w:p>
          <w:p w14:paraId="54E5DE04" w14:textId="77777777" w:rsidR="00041203" w:rsidRPr="00ED69C0" w:rsidRDefault="00041203" w:rsidP="00ED69C0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Reproducción asexual</w:t>
            </w:r>
          </w:p>
          <w:p w14:paraId="11832F79" w14:textId="77777777" w:rsidR="00041203" w:rsidRPr="00ED69C0" w:rsidRDefault="00041203" w:rsidP="00ED69C0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Crece en condiciones normales</w:t>
            </w:r>
          </w:p>
          <w:p w14:paraId="70C0FDA3" w14:textId="77777777" w:rsidR="00041203" w:rsidRPr="00ED69C0" w:rsidRDefault="00041203" w:rsidP="00ED69C0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Forma de bacilo</w:t>
            </w:r>
          </w:p>
          <w:p w14:paraId="36CF3766" w14:textId="77777777" w:rsidR="00041203" w:rsidRPr="00ED69C0" w:rsidRDefault="00041203" w:rsidP="00ED69C0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Dominio: Bacteria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68D0E29" w14:textId="77777777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i/>
                <w:iCs/>
                <w:color w:val="313131" w:themeColor="accent4" w:themeShade="80"/>
                <w:sz w:val="20"/>
                <w:szCs w:val="20"/>
                <w:shd w:val="clear" w:color="auto" w:fill="FFFFFF"/>
                <w:lang w:val="es"/>
              </w:rPr>
              <w:t>Nanoarchaeum equitans</w:t>
            </w:r>
          </w:p>
          <w:p w14:paraId="2C650706" w14:textId="1A389251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noProof/>
                <w:color w:val="313131" w:themeColor="accent4" w:themeShade="80"/>
                <w:sz w:val="20"/>
                <w:szCs w:val="20"/>
                <w:lang w:val="es"/>
              </w:rPr>
              <w:drawing>
                <wp:inline distT="0" distB="0" distL="0" distR="0" wp14:anchorId="25BF679A" wp14:editId="709EE15D">
                  <wp:extent cx="2197100" cy="1854200"/>
                  <wp:effectExtent l="0" t="0" r="12700" b="0"/>
                  <wp:docPr id="10" name="Picture 10" descr="rzwe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zwe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CB39A3" w14:textId="77777777" w:rsidR="00041203" w:rsidRPr="00ED69C0" w:rsidRDefault="00041203" w:rsidP="00ED69C0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Un cromosoma circular</w:t>
            </w:r>
          </w:p>
          <w:p w14:paraId="216EEE7E" w14:textId="77777777" w:rsidR="00041203" w:rsidRPr="00ED69C0" w:rsidRDefault="00041203" w:rsidP="00ED69C0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Núcleo sin membrana</w:t>
            </w:r>
          </w:p>
          <w:p w14:paraId="37C02E2B" w14:textId="77777777" w:rsidR="00041203" w:rsidRPr="00ED69C0" w:rsidRDefault="00041203" w:rsidP="00ED69C0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Reproducción asexual</w:t>
            </w:r>
          </w:p>
          <w:p w14:paraId="62B7EBA7" w14:textId="77777777" w:rsidR="00041203" w:rsidRPr="00ED69C0" w:rsidRDefault="00041203" w:rsidP="00ED69C0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Unicelular</w:t>
            </w:r>
          </w:p>
          <w:p w14:paraId="44D8632C" w14:textId="77777777" w:rsidR="00041203" w:rsidRPr="00ED69C0" w:rsidRDefault="00041203" w:rsidP="00ED69C0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Crece en condiciones de frío extremo</w:t>
            </w:r>
          </w:p>
          <w:p w14:paraId="3C617257" w14:textId="77777777" w:rsidR="00041203" w:rsidRPr="00ED69C0" w:rsidRDefault="00041203" w:rsidP="00ED69C0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Dominio: Archaea</w:t>
            </w:r>
          </w:p>
        </w:tc>
      </w:tr>
      <w:tr w:rsidR="00ED69C0" w:rsidRPr="00ED69C0" w14:paraId="58CC1673" w14:textId="77777777" w:rsidTr="00ED69C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20F29A8" w14:textId="77777777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/>
                <w:i/>
                <w:iCs/>
                <w:color w:val="313131" w:themeColor="accent4" w:themeShade="80"/>
                <w:sz w:val="20"/>
                <w:szCs w:val="20"/>
                <w:lang w:val="es"/>
              </w:rPr>
              <w:t>Faringitis estreptocócica</w:t>
            </w:r>
            <w:r>
              <w:rPr>
                <w:rFonts w:asciiTheme="minorHAnsi" w:hAnsiTheme="minorHAnsi"/>
                <w:color w:val="313131" w:themeColor="accent4" w:themeShade="80"/>
                <w:sz w:val="20"/>
                <w:szCs w:val="20"/>
                <w:lang w:val="es"/>
              </w:rPr>
              <w:t xml:space="preserve"> (amigdalitis estreptocócica)</w:t>
            </w:r>
          </w:p>
          <w:p w14:paraId="0ABDE97A" w14:textId="5FD8921D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color w:val="313131" w:themeColor="accent4" w:themeShade="80"/>
                <w:sz w:val="20"/>
                <w:szCs w:val="20"/>
                <w:lang w:val="es"/>
              </w:rPr>
              <w:drawing>
                <wp:inline distT="0" distB="0" distL="0" distR="0" wp14:anchorId="3AF64408" wp14:editId="56DFB967">
                  <wp:extent cx="2832100" cy="2133600"/>
                  <wp:effectExtent l="0" t="0" r="12700" b="0"/>
                  <wp:docPr id="9" name="Picture 9" descr="trep-thro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rep-thro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B2AB53" w14:textId="77777777" w:rsidR="00041203" w:rsidRPr="00ED69C0" w:rsidRDefault="00041203" w:rsidP="00ED69C0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Un cromosoma circular</w:t>
            </w:r>
          </w:p>
          <w:p w14:paraId="0B63619D" w14:textId="77777777" w:rsidR="00041203" w:rsidRPr="00ED69C0" w:rsidRDefault="00041203" w:rsidP="00ED69C0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Núcleo sin membrana</w:t>
            </w:r>
          </w:p>
          <w:p w14:paraId="7EA486AE" w14:textId="77777777" w:rsidR="00041203" w:rsidRPr="00ED69C0" w:rsidRDefault="00041203" w:rsidP="00ED69C0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Reproducción asexual</w:t>
            </w:r>
          </w:p>
          <w:p w14:paraId="08CFC414" w14:textId="77777777" w:rsidR="00041203" w:rsidRPr="00ED69C0" w:rsidRDefault="00041203" w:rsidP="00ED69C0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Unicelular</w:t>
            </w:r>
          </w:p>
          <w:p w14:paraId="25A1DCB4" w14:textId="77777777" w:rsidR="00041203" w:rsidRPr="00ED69C0" w:rsidRDefault="00041203" w:rsidP="00ED69C0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Crece en condiciones normales</w:t>
            </w:r>
          </w:p>
          <w:p w14:paraId="4D9CAA06" w14:textId="77777777" w:rsidR="00041203" w:rsidRPr="00ED69C0" w:rsidRDefault="00041203" w:rsidP="00ED69C0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Forma de coco</w:t>
            </w:r>
          </w:p>
          <w:p w14:paraId="0E3390B5" w14:textId="77777777" w:rsidR="00041203" w:rsidRPr="00ED69C0" w:rsidRDefault="00041203" w:rsidP="00ED69C0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Dominio: Bacteria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B433223" w14:textId="77777777" w:rsidR="00041203" w:rsidRPr="00ED69C0" w:rsidRDefault="00041203" w:rsidP="00ED69C0">
            <w:pPr>
              <w:pStyle w:val="Heading1"/>
              <w:spacing w:before="0" w:after="120" w:line="276" w:lineRule="auto"/>
              <w:rPr>
                <w:rFonts w:asciiTheme="minorHAnsi" w:eastAsia="Times New Roman" w:hAnsiTheme="minorHAnsi" w:cs="Times New Roman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eastAsia="Times New Roman" w:hAnsiTheme="minorHAnsi"/>
                <w:b w:val="0"/>
                <w:bCs w:val="0"/>
                <w:i/>
                <w:iCs/>
                <w:color w:val="313131" w:themeColor="accent4" w:themeShade="80"/>
                <w:sz w:val="20"/>
                <w:szCs w:val="20"/>
                <w:lang w:val="es"/>
              </w:rPr>
              <w:t>Sulfolobus solfataricus</w:t>
            </w:r>
          </w:p>
          <w:p w14:paraId="0BE76660" w14:textId="710D6A1E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noProof/>
                <w:color w:val="313131" w:themeColor="accent4" w:themeShade="80"/>
                <w:sz w:val="20"/>
                <w:szCs w:val="20"/>
                <w:lang w:val="es"/>
              </w:rPr>
              <w:drawing>
                <wp:inline distT="0" distB="0" distL="0" distR="0" wp14:anchorId="149CAC85" wp14:editId="00C06C75">
                  <wp:extent cx="2603500" cy="2146300"/>
                  <wp:effectExtent l="0" t="0" r="12700" b="12700"/>
                  <wp:docPr id="8" name="Picture 8" descr="ulfolo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ulfolo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4F1584" w14:textId="77777777" w:rsidR="00041203" w:rsidRPr="00ED69C0" w:rsidRDefault="00041203" w:rsidP="00ED69C0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Un cromosoma circular</w:t>
            </w:r>
          </w:p>
          <w:p w14:paraId="3FF93BF9" w14:textId="77777777" w:rsidR="00041203" w:rsidRPr="00ED69C0" w:rsidRDefault="00041203" w:rsidP="00ED69C0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Núcleo sin membrana</w:t>
            </w:r>
          </w:p>
          <w:p w14:paraId="577EA32F" w14:textId="77777777" w:rsidR="00041203" w:rsidRPr="00ED69C0" w:rsidRDefault="00041203" w:rsidP="00ED69C0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Reproducción asexual</w:t>
            </w:r>
          </w:p>
          <w:p w14:paraId="30473936" w14:textId="77777777" w:rsidR="00041203" w:rsidRPr="00ED69C0" w:rsidRDefault="00041203" w:rsidP="00ED69C0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Unicelular</w:t>
            </w:r>
          </w:p>
          <w:p w14:paraId="376A9F1D" w14:textId="77777777" w:rsidR="00041203" w:rsidRPr="00ED69C0" w:rsidRDefault="00041203" w:rsidP="00ED69C0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Crece en condiciones de calor extremo</w:t>
            </w:r>
          </w:p>
          <w:p w14:paraId="1066F4DA" w14:textId="77777777" w:rsidR="00041203" w:rsidRPr="00ED69C0" w:rsidRDefault="00041203" w:rsidP="00ED69C0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Dominio: Archaea</w:t>
            </w:r>
          </w:p>
        </w:tc>
      </w:tr>
    </w:tbl>
    <w:p w14:paraId="1AB6FE70" w14:textId="77777777" w:rsidR="00ED69C0" w:rsidRDefault="00ED69C0">
      <w:r>
        <w:rPr>
          <w:lang w:val="es"/>
        </w:rPr>
        <w:br w:type="page"/>
      </w:r>
    </w:p>
    <w:tbl>
      <w:tblPr>
        <w:tblW w:w="93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90"/>
        <w:gridCol w:w="4690"/>
      </w:tblGrid>
      <w:tr w:rsidR="00ED69C0" w:rsidRPr="00ED69C0" w14:paraId="3630B92B" w14:textId="77777777" w:rsidTr="00ED69C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553CA89" w14:textId="7131B343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lastRenderedPageBreak/>
              <w:t>Forma de vida básica original</w:t>
            </w:r>
          </w:p>
          <w:p w14:paraId="0A8DBD8B" w14:textId="77777777" w:rsidR="00041203" w:rsidRPr="00ED69C0" w:rsidRDefault="00041203" w:rsidP="00ED69C0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Unicelular</w:t>
            </w:r>
          </w:p>
          <w:p w14:paraId="7AAD33D1" w14:textId="77777777" w:rsidR="00041203" w:rsidRPr="00ED69C0" w:rsidRDefault="00041203" w:rsidP="00ED69C0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Un cromosoma circular pequeño</w:t>
            </w:r>
          </w:p>
          <w:p w14:paraId="61A9CD36" w14:textId="77777777" w:rsidR="00041203" w:rsidRPr="00ED69C0" w:rsidRDefault="00041203" w:rsidP="00ED69C0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Núcleo sin membrana</w:t>
            </w:r>
          </w:p>
          <w:p w14:paraId="4A328D39" w14:textId="77777777" w:rsidR="00041203" w:rsidRPr="00ED69C0" w:rsidRDefault="00041203" w:rsidP="00ED69C0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Reproducción asexual</w:t>
            </w:r>
          </w:p>
          <w:p w14:paraId="1060A02C" w14:textId="77777777" w:rsidR="00041203" w:rsidRPr="00ED69C0" w:rsidRDefault="00041203" w:rsidP="00ED69C0">
            <w:pPr>
              <w:spacing w:line="276" w:lineRule="auto"/>
              <w:rPr>
                <w:rFonts w:asciiTheme="minorHAnsi" w:eastAsia="Times New Roman" w:hAnsiTheme="minorHAnsi" w:cs="Times New Roman"/>
                <w:color w:val="313131" w:themeColor="accent4" w:themeShade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5ED7101" w14:textId="77777777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i/>
                <w:iCs/>
                <w:color w:val="313131" w:themeColor="accent4" w:themeShade="80"/>
                <w:sz w:val="20"/>
                <w:szCs w:val="20"/>
                <w:shd w:val="clear" w:color="auto" w:fill="FFFFFF"/>
                <w:lang w:val="es"/>
              </w:rPr>
              <w:t xml:space="preserve">Plasmodium falciparum </w:t>
            </w: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  <w:lang w:val="es"/>
              </w:rPr>
              <w:t>(malaria)</w:t>
            </w:r>
          </w:p>
          <w:p w14:paraId="611515F8" w14:textId="4670A20E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i/>
                <w:iCs/>
                <w:noProof/>
                <w:color w:val="313131" w:themeColor="accent4" w:themeShade="80"/>
                <w:sz w:val="20"/>
                <w:szCs w:val="20"/>
                <w:shd w:val="clear" w:color="auto" w:fill="FFFFFF"/>
                <w:lang w:val="es"/>
              </w:rPr>
              <w:drawing>
                <wp:inline distT="0" distB="0" distL="0" distR="0" wp14:anchorId="599313FA" wp14:editId="7FCF154A">
                  <wp:extent cx="2832100" cy="1892300"/>
                  <wp:effectExtent l="0" t="0" r="12700" b="12700"/>
                  <wp:docPr id="7" name="Picture 7" descr="lasmodium_falciparum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smodium_falciparum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F8A66F" w14:textId="77777777" w:rsidR="00041203" w:rsidRPr="00ED69C0" w:rsidRDefault="00041203" w:rsidP="00ED69C0">
            <w:pPr>
              <w:pStyle w:val="NormalWeb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  <w:lang w:val="es"/>
              </w:rPr>
              <w:t>Unicelular</w:t>
            </w:r>
          </w:p>
          <w:p w14:paraId="5E15B3E8" w14:textId="77777777" w:rsidR="00041203" w:rsidRPr="00ED69C0" w:rsidRDefault="00041203" w:rsidP="00ED69C0">
            <w:pPr>
              <w:pStyle w:val="NormalWeb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  <w:lang w:val="es"/>
              </w:rPr>
              <w:t>Reproducción asexual</w:t>
            </w:r>
          </w:p>
          <w:p w14:paraId="01A3C558" w14:textId="77777777" w:rsidR="00041203" w:rsidRPr="00ED69C0" w:rsidRDefault="00041203" w:rsidP="00ED69C0">
            <w:pPr>
              <w:pStyle w:val="NormalWeb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  <w:lang w:val="es"/>
              </w:rPr>
              <w:t>Organelos unidos a la membrana</w:t>
            </w:r>
          </w:p>
          <w:p w14:paraId="02D67BCB" w14:textId="77777777" w:rsidR="00041203" w:rsidRPr="00ED69C0" w:rsidRDefault="00041203" w:rsidP="00ED69C0">
            <w:pPr>
              <w:pStyle w:val="NormalWeb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  <w:lang w:val="es"/>
              </w:rPr>
              <w:t>Dominio: Eukaryota</w:t>
            </w:r>
          </w:p>
          <w:p w14:paraId="000FA323" w14:textId="77777777" w:rsidR="00041203" w:rsidRPr="00ED69C0" w:rsidRDefault="00041203" w:rsidP="00ED69C0">
            <w:pPr>
              <w:pStyle w:val="NormalWeb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  <w:lang w:val="es"/>
              </w:rPr>
              <w:t>No contiene cloroplastos</w:t>
            </w:r>
          </w:p>
          <w:p w14:paraId="7957BE69" w14:textId="77777777" w:rsidR="00ED69C0" w:rsidRPr="00ED69C0" w:rsidRDefault="00ED69C0" w:rsidP="00ED69C0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</w:p>
        </w:tc>
      </w:tr>
      <w:tr w:rsidR="00ED69C0" w:rsidRPr="00ED69C0" w14:paraId="1914C115" w14:textId="77777777" w:rsidTr="00ED69C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63C6AE2" w14:textId="77777777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  <w:lang w:val="es"/>
              </w:rPr>
              <w:t>Rhodophyta (algas rojas)</w:t>
            </w:r>
          </w:p>
          <w:p w14:paraId="56DD25C9" w14:textId="77777777" w:rsidR="00041203" w:rsidRPr="00ED69C0" w:rsidRDefault="00041203" w:rsidP="00ED69C0">
            <w:pPr>
              <w:spacing w:line="276" w:lineRule="auto"/>
              <w:rPr>
                <w:rFonts w:asciiTheme="minorHAnsi" w:eastAsia="Times New Roman" w:hAnsiTheme="minorHAnsi"/>
                <w:color w:val="313131" w:themeColor="accent4" w:themeShade="80"/>
                <w:sz w:val="20"/>
                <w:szCs w:val="20"/>
              </w:rPr>
            </w:pPr>
          </w:p>
          <w:p w14:paraId="7CFF6702" w14:textId="5866E64F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noProof/>
                <w:color w:val="313131" w:themeColor="accent4" w:themeShade="80"/>
                <w:sz w:val="20"/>
                <w:szCs w:val="20"/>
                <w:shd w:val="clear" w:color="auto" w:fill="FFFFFF"/>
                <w:lang w:val="es"/>
              </w:rPr>
              <w:drawing>
                <wp:inline distT="0" distB="0" distL="0" distR="0" wp14:anchorId="7A72375B" wp14:editId="7CFB8694">
                  <wp:extent cx="2832100" cy="2273300"/>
                  <wp:effectExtent l="0" t="0" r="12700" b="12700"/>
                  <wp:docPr id="6" name="Picture 6" descr="aurenc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urenc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227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1FB381" w14:textId="77777777" w:rsidR="00041203" w:rsidRPr="00ED69C0" w:rsidRDefault="00041203" w:rsidP="00ED69C0">
            <w:pPr>
              <w:pStyle w:val="NormalWeb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  <w:lang w:val="es"/>
              </w:rPr>
              <w:t>Pluricelular</w:t>
            </w:r>
          </w:p>
          <w:p w14:paraId="74365EC3" w14:textId="77777777" w:rsidR="00041203" w:rsidRPr="00ED69C0" w:rsidRDefault="00041203" w:rsidP="00ED69C0">
            <w:pPr>
              <w:pStyle w:val="NormalWeb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  <w:lang w:val="es"/>
              </w:rPr>
              <w:t>Reproducción sexual</w:t>
            </w:r>
          </w:p>
          <w:p w14:paraId="64DE4544" w14:textId="77777777" w:rsidR="00041203" w:rsidRPr="00ED69C0" w:rsidRDefault="00041203" w:rsidP="00ED69C0">
            <w:pPr>
              <w:pStyle w:val="NormalWeb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  <w:lang w:val="es"/>
              </w:rPr>
              <w:t>Organelos unidos a la membrana</w:t>
            </w:r>
          </w:p>
          <w:p w14:paraId="3E14273B" w14:textId="77777777" w:rsidR="00041203" w:rsidRPr="00ED69C0" w:rsidRDefault="00041203" w:rsidP="00ED69C0">
            <w:pPr>
              <w:pStyle w:val="NormalWeb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  <w:lang w:val="es"/>
              </w:rPr>
              <w:t>Dominio: Eukaryota</w:t>
            </w:r>
          </w:p>
          <w:p w14:paraId="2631E0FF" w14:textId="77777777" w:rsidR="00041203" w:rsidRPr="00ED69C0" w:rsidRDefault="00041203" w:rsidP="00ED69C0">
            <w:pPr>
              <w:pStyle w:val="NormalWeb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  <w:lang w:val="es"/>
              </w:rPr>
              <w:t>Contiene cloroplastos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29152F4" w14:textId="77777777" w:rsidR="00041203" w:rsidRPr="00ED69C0" w:rsidRDefault="00041203" w:rsidP="00ED69C0">
            <w:pPr>
              <w:pStyle w:val="Heading1"/>
              <w:spacing w:before="0" w:after="120" w:line="276" w:lineRule="auto"/>
              <w:rPr>
                <w:rFonts w:asciiTheme="minorHAnsi" w:eastAsia="Times New Roman" w:hAnsiTheme="minorHAnsi" w:cs="Times New Roman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eastAsia="Times New Roman" w:hAnsiTheme="minorHAnsi"/>
                <w:b w:val="0"/>
                <w:bCs w:val="0"/>
                <w:i/>
                <w:iCs/>
                <w:color w:val="313131" w:themeColor="accent4" w:themeShade="80"/>
                <w:sz w:val="20"/>
                <w:szCs w:val="20"/>
                <w:lang w:val="es"/>
              </w:rPr>
              <w:t xml:space="preserve">Pediastrum duplex </w:t>
            </w:r>
            <w:r>
              <w:rPr>
                <w:rFonts w:asciiTheme="minorHAnsi" w:eastAsia="Times New Roman" w:hAnsiTheme="minorHAnsi"/>
                <w:b w:val="0"/>
                <w:bCs w:val="0"/>
                <w:color w:val="313131" w:themeColor="accent4" w:themeShade="80"/>
                <w:sz w:val="20"/>
                <w:szCs w:val="20"/>
                <w:lang w:val="es"/>
              </w:rPr>
              <w:t>(algas verdes)</w:t>
            </w:r>
          </w:p>
          <w:p w14:paraId="7C283CF1" w14:textId="7C163E83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noProof/>
                <w:color w:val="313131" w:themeColor="accent4" w:themeShade="80"/>
                <w:sz w:val="20"/>
                <w:szCs w:val="20"/>
                <w:lang w:val="es"/>
              </w:rPr>
              <w:drawing>
                <wp:inline distT="0" distB="0" distL="0" distR="0" wp14:anchorId="0AC2A096" wp14:editId="69B26695">
                  <wp:extent cx="2514600" cy="2336800"/>
                  <wp:effectExtent l="0" t="0" r="0" b="0"/>
                  <wp:docPr id="5" name="Picture 5" descr="ediastr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diastr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B6F5BE" w14:textId="77777777" w:rsidR="00041203" w:rsidRPr="00ED69C0" w:rsidRDefault="00041203" w:rsidP="00ED69C0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Colonias unicelulares</w:t>
            </w:r>
          </w:p>
          <w:p w14:paraId="3BFE4E2B" w14:textId="77777777" w:rsidR="00041203" w:rsidRPr="00ED69C0" w:rsidRDefault="00041203" w:rsidP="00ED69C0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Reproducción asexual</w:t>
            </w:r>
          </w:p>
          <w:p w14:paraId="2609A0CA" w14:textId="7FAF79B7" w:rsidR="00041203" w:rsidRPr="00ED69C0" w:rsidRDefault="00ED69C0" w:rsidP="00ED69C0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Organelos unidos a la membrana</w:t>
            </w:r>
          </w:p>
          <w:p w14:paraId="5A6A1EB4" w14:textId="77777777" w:rsidR="00041203" w:rsidRPr="00ED69C0" w:rsidRDefault="00041203" w:rsidP="00ED69C0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Dominio: Eukaryota</w:t>
            </w:r>
          </w:p>
          <w:p w14:paraId="3428B782" w14:textId="77777777" w:rsidR="00041203" w:rsidRPr="00ED69C0" w:rsidRDefault="00041203" w:rsidP="00ED69C0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lang w:val="es"/>
              </w:rPr>
              <w:t>Contiene cloroplastos</w:t>
            </w:r>
          </w:p>
        </w:tc>
      </w:tr>
    </w:tbl>
    <w:p w14:paraId="6019CC00" w14:textId="77777777" w:rsidR="00ED69C0" w:rsidRDefault="00ED69C0">
      <w:r>
        <w:rPr>
          <w:lang w:val="es"/>
        </w:rPr>
        <w:br w:type="page"/>
      </w:r>
    </w:p>
    <w:tbl>
      <w:tblPr>
        <w:tblW w:w="93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1"/>
        <w:gridCol w:w="4459"/>
      </w:tblGrid>
      <w:tr w:rsidR="00ED69C0" w:rsidRPr="00ED69C0" w14:paraId="4C86EB61" w14:textId="77777777" w:rsidTr="00ED69C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CF3C3B1" w14:textId="08E54F24" w:rsidR="00ED69C0" w:rsidRPr="00ED69C0" w:rsidRDefault="00ED69C0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i/>
                <w:iCs/>
                <w:color w:val="313131" w:themeColor="accent4" w:themeShade="80"/>
                <w:sz w:val="20"/>
                <w:szCs w:val="20"/>
                <w:shd w:val="clear" w:color="auto" w:fill="F9F9F9"/>
                <w:lang w:val="es"/>
              </w:rPr>
              <w:lastRenderedPageBreak/>
              <w:t>Sphagnum flexuosum</w:t>
            </w: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9F9F9"/>
                <w:lang w:val="es"/>
              </w:rPr>
              <w:t xml:space="preserve"> (musgo de turbera)</w:t>
            </w:r>
          </w:p>
          <w:p w14:paraId="5EA755A2" w14:textId="77777777" w:rsidR="00ED69C0" w:rsidRPr="00ED69C0" w:rsidRDefault="00ED69C0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noProof/>
                <w:color w:val="313131" w:themeColor="accent4" w:themeShade="80"/>
                <w:sz w:val="20"/>
                <w:szCs w:val="20"/>
                <w:shd w:val="clear" w:color="auto" w:fill="F9F9F9"/>
                <w:lang w:val="es"/>
              </w:rPr>
              <w:drawing>
                <wp:inline distT="0" distB="0" distL="0" distR="0" wp14:anchorId="10F67EFF" wp14:editId="5B72AF70">
                  <wp:extent cx="2832100" cy="1879600"/>
                  <wp:effectExtent l="0" t="0" r="12700" b="0"/>
                  <wp:docPr id="4" name="Picture 4" descr="phagnum.flexuos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hagnum.flexuos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8D1D43" w14:textId="77777777" w:rsidR="00ED69C0" w:rsidRPr="00ED69C0" w:rsidRDefault="00ED69C0" w:rsidP="00ED69C0">
            <w:pPr>
              <w:pStyle w:val="NormalWeb"/>
              <w:numPr>
                <w:ilvl w:val="0"/>
                <w:numId w:val="17"/>
              </w:numPr>
              <w:shd w:val="clear" w:color="auto" w:fill="F9F9F9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9F9F9"/>
                <w:lang w:val="es"/>
              </w:rPr>
              <w:t>Pluricelular con sistemas de órganos complejos</w:t>
            </w:r>
          </w:p>
          <w:p w14:paraId="44A88561" w14:textId="77777777" w:rsidR="00ED69C0" w:rsidRPr="00ED69C0" w:rsidRDefault="00ED69C0" w:rsidP="00ED69C0">
            <w:pPr>
              <w:pStyle w:val="NormalWeb"/>
              <w:numPr>
                <w:ilvl w:val="0"/>
                <w:numId w:val="17"/>
              </w:numPr>
              <w:shd w:val="clear" w:color="auto" w:fill="F9F9F9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9F9F9"/>
                <w:lang w:val="es"/>
              </w:rPr>
              <w:t>Reproducción sexual</w:t>
            </w:r>
          </w:p>
          <w:p w14:paraId="7A821F0A" w14:textId="77777777" w:rsidR="00ED69C0" w:rsidRPr="00ED69C0" w:rsidRDefault="00ED69C0" w:rsidP="00ED69C0">
            <w:pPr>
              <w:pStyle w:val="NormalWeb"/>
              <w:numPr>
                <w:ilvl w:val="0"/>
                <w:numId w:val="17"/>
              </w:numPr>
              <w:shd w:val="clear" w:color="auto" w:fill="F9F9F9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9F9F9"/>
                <w:lang w:val="es"/>
              </w:rPr>
              <w:t>Dominio: Eukaryota</w:t>
            </w:r>
          </w:p>
          <w:p w14:paraId="4C4007B6" w14:textId="6CEDBC8A" w:rsidR="00ED69C0" w:rsidRPr="00ED69C0" w:rsidRDefault="00ED69C0" w:rsidP="00ED69C0">
            <w:pPr>
              <w:pStyle w:val="NormalWeb"/>
              <w:numPr>
                <w:ilvl w:val="0"/>
                <w:numId w:val="17"/>
              </w:numPr>
              <w:shd w:val="clear" w:color="auto" w:fill="F9F9F9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9F9F9"/>
                <w:lang w:val="es"/>
              </w:rPr>
              <w:t>Contiene cloroplastos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9C13B5F" w14:textId="77777777" w:rsidR="00ED69C0" w:rsidRPr="00ED69C0" w:rsidRDefault="00ED69C0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i/>
                <w:iCs/>
                <w:color w:val="313131" w:themeColor="accent4" w:themeShade="80"/>
                <w:sz w:val="20"/>
                <w:szCs w:val="20"/>
                <w:shd w:val="clear" w:color="auto" w:fill="FFFFFF"/>
                <w:lang w:val="es"/>
              </w:rPr>
              <w:t xml:space="preserve">Sequoiadendron giganteum </w:t>
            </w: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  <w:lang w:val="es"/>
              </w:rPr>
              <w:t>(secuoya gigante)</w:t>
            </w:r>
          </w:p>
          <w:p w14:paraId="650F83A0" w14:textId="77777777" w:rsidR="00ED69C0" w:rsidRPr="00ED69C0" w:rsidRDefault="00ED69C0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noProof/>
                <w:color w:val="313131" w:themeColor="accent4" w:themeShade="80"/>
                <w:sz w:val="20"/>
                <w:szCs w:val="20"/>
                <w:shd w:val="clear" w:color="auto" w:fill="FFFFFF"/>
                <w:lang w:val="es"/>
              </w:rPr>
              <w:drawing>
                <wp:inline distT="0" distB="0" distL="0" distR="0" wp14:anchorId="05DB5460" wp14:editId="4A40AAC2">
                  <wp:extent cx="2197100" cy="2717800"/>
                  <wp:effectExtent l="0" t="0" r="12700" b="0"/>
                  <wp:docPr id="1" name="Picture 1" descr="rizzly_Giant_Mariposa_Gro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izzly_Giant_Mariposa_Gro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71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398258" w14:textId="77777777" w:rsidR="00ED69C0" w:rsidRPr="00ED69C0" w:rsidRDefault="00ED69C0" w:rsidP="00ED69C0">
            <w:pPr>
              <w:pStyle w:val="NormalWeb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  <w:lang w:val="es"/>
              </w:rPr>
              <w:t>Pluricelular con sistemas de órganos complejos</w:t>
            </w:r>
          </w:p>
          <w:p w14:paraId="7C4A2F0D" w14:textId="77777777" w:rsidR="00ED69C0" w:rsidRPr="00ED69C0" w:rsidRDefault="00ED69C0" w:rsidP="00ED69C0">
            <w:pPr>
              <w:pStyle w:val="NormalWeb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  <w:lang w:val="es"/>
              </w:rPr>
              <w:t>Reproducción sexual</w:t>
            </w:r>
          </w:p>
          <w:p w14:paraId="44FBF1B2" w14:textId="77777777" w:rsidR="00ED69C0" w:rsidRPr="00ED69C0" w:rsidRDefault="00ED69C0" w:rsidP="00ED69C0">
            <w:pPr>
              <w:pStyle w:val="NormalWeb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  <w:lang w:val="es"/>
              </w:rPr>
              <w:t>Sistema radicular para los nutrientes</w:t>
            </w:r>
          </w:p>
          <w:p w14:paraId="02884FDB" w14:textId="77777777" w:rsidR="00ED69C0" w:rsidRPr="00ED69C0" w:rsidRDefault="00ED69C0" w:rsidP="00ED69C0">
            <w:pPr>
              <w:pStyle w:val="NormalWeb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  <w:lang w:val="es"/>
              </w:rPr>
              <w:t>Dominio: Eukaryota</w:t>
            </w:r>
          </w:p>
          <w:p w14:paraId="4F74BD17" w14:textId="426C25FA" w:rsidR="00ED69C0" w:rsidRPr="00ED69C0" w:rsidRDefault="00ED69C0" w:rsidP="00ED69C0">
            <w:pPr>
              <w:pStyle w:val="NormalWeb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  <w:lang w:val="es"/>
              </w:rPr>
              <w:t>Contiene cloroplastos</w:t>
            </w:r>
          </w:p>
        </w:tc>
      </w:tr>
    </w:tbl>
    <w:p w14:paraId="2AD146BB" w14:textId="77777777" w:rsidR="00041203" w:rsidRPr="00ED69C0" w:rsidRDefault="00041203" w:rsidP="00ED69C0">
      <w:pPr>
        <w:spacing w:line="276" w:lineRule="auto"/>
        <w:rPr>
          <w:rFonts w:asciiTheme="minorHAnsi" w:eastAsia="Times New Roman" w:hAnsiTheme="minorHAnsi" w:cs="Times New Roman"/>
          <w:color w:val="313131" w:themeColor="accent4" w:themeShade="80"/>
          <w:sz w:val="20"/>
          <w:szCs w:val="20"/>
        </w:rPr>
      </w:pPr>
    </w:p>
    <w:p w14:paraId="31118145" w14:textId="769294B9" w:rsidR="004F45A7" w:rsidRPr="00ED69C0" w:rsidRDefault="004F45A7" w:rsidP="00ED69C0">
      <w:pPr>
        <w:suppressAutoHyphens/>
        <w:spacing w:before="180" w:line="276" w:lineRule="auto"/>
        <w:rPr>
          <w:rFonts w:asciiTheme="minorHAnsi" w:hAnsiTheme="minorHAnsi" w:cs="OpenSans"/>
          <w:color w:val="313131" w:themeColor="accent4" w:themeShade="80"/>
          <w:sz w:val="20"/>
          <w:szCs w:val="20"/>
        </w:rPr>
      </w:pPr>
    </w:p>
    <w:sectPr w:rsidR="004F45A7" w:rsidRPr="00ED69C0" w:rsidSect="00B441CE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23305" w14:textId="77777777" w:rsidR="00E27740" w:rsidRDefault="00E27740" w:rsidP="000858BD">
      <w:r>
        <w:separator/>
      </w:r>
    </w:p>
  </w:endnote>
  <w:endnote w:type="continuationSeparator" w:id="0">
    <w:p w14:paraId="177A82C6" w14:textId="77777777" w:rsidR="00E27740" w:rsidRDefault="00E27740" w:rsidP="0008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OpenSans">
    <w:altName w:val="Times New Roman"/>
    <w:charset w:val="00"/>
    <w:family w:val="auto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32F66" w14:textId="77777777" w:rsidR="00F60979" w:rsidRDefault="00F609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99587" w14:textId="77777777" w:rsidR="005B2A6C" w:rsidRDefault="005B2A6C" w:rsidP="000858BD">
    <w:pPr>
      <w:tabs>
        <w:tab w:val="right" w:pos="7740"/>
      </w:tabs>
      <w:jc w:val="right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3F6C7" wp14:editId="20AF057D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D91C4" w14:textId="348C34BE" w:rsidR="005B2A6C" w:rsidRPr="00F60979" w:rsidRDefault="00ED69C0" w:rsidP="000858BD">
                          <w:pPr>
                            <w:tabs>
                              <w:tab w:val="right" w:pos="7740"/>
                            </w:tabs>
                            <w:jc w:val="right"/>
                            <w:rPr>
                              <w:b/>
                              <w:color w:val="313131" w:themeColor="accent4" w:themeShade="80"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bCs/>
                              <w:color w:val="313131" w:themeColor="accent4" w:themeShade="80"/>
                              <w:sz w:val="22"/>
                              <w:szCs w:val="22"/>
                              <w:lang w:val="es"/>
                            </w:rPr>
                            <w:t>GRANDMA’S LEARNING TO TEXT</w:t>
                          </w:r>
                        </w:p>
                        <w:p w14:paraId="269DF973" w14:textId="77777777" w:rsidR="005B2A6C" w:rsidRDefault="005B2A6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AD3F6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1pt;margin-top:-12.35pt;width:31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" filled="f" stroked="f">
              <v:textbox>
                <w:txbxContent>
                  <w:p w14:paraId="5F0D91C4" w14:textId="348C34BE" w:rsidR="005B2A6C" w:rsidRPr="00F60979" w:rsidRDefault="00ED69C0" w:rsidP="000858BD">
                    <w:pPr>
                      <w:tabs>
                        <w:tab w:val="right" w:pos="7740"/>
                      </w:tabs>
                      <w:jc w:val="right"/>
                      <w:rPr>
                        <w:b/>
                        <w:color w:val="313131" w:themeColor="accent4" w:themeShade="80"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color w:val="313131" w:themeColor="accent4" w:themeShade="80"/>
                        <w:sz w:val="22"/>
                        <w:szCs w:val="22"/>
                        <w:lang w:val="es"/>
                      </w:rPr>
                      <w:t>GRANDMA’S LEARNING TO TEXT</w:t>
                    </w:r>
                  </w:p>
                  <w:p w14:paraId="269DF973" w14:textId="77777777" w:rsidR="005B2A6C" w:rsidRDefault="005B2A6C"/>
                </w:txbxContent>
              </v:textbox>
            </v:shape>
          </w:pict>
        </mc:Fallback>
      </mc:AlternateContent>
    </w:r>
    <w:r>
      <w:rPr>
        <w:lang w:val="es"/>
      </w:rPr>
      <w:t xml:space="preserve"> </w:t>
    </w:r>
    <w:r>
      <w:rPr>
        <w:lang w:val="es"/>
      </w:rPr>
      <w:tab/>
    </w:r>
    <w:r>
      <w:rPr>
        <w:noProof/>
        <w:lang w:val="es"/>
      </w:rPr>
      <w:drawing>
        <wp:anchor distT="0" distB="0" distL="114300" distR="114300" simplePos="0" relativeHeight="251658240" behindDoc="1" locked="0" layoutInCell="1" allowOverlap="1" wp14:anchorId="7572540A" wp14:editId="3E0EF659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153C9" w14:textId="77777777" w:rsidR="00F60979" w:rsidRDefault="00F609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7BEC9" w14:textId="77777777" w:rsidR="00E27740" w:rsidRDefault="00E27740" w:rsidP="000858BD">
      <w:r>
        <w:separator/>
      </w:r>
    </w:p>
  </w:footnote>
  <w:footnote w:type="continuationSeparator" w:id="0">
    <w:p w14:paraId="5CA5A5D6" w14:textId="77777777" w:rsidR="00E27740" w:rsidRDefault="00E27740" w:rsidP="000858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75A1F" w14:textId="77777777" w:rsidR="00F60979" w:rsidRDefault="00F609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627FC" w14:textId="77777777" w:rsidR="00F60979" w:rsidRDefault="00F609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90992" w14:textId="77777777" w:rsidR="00F60979" w:rsidRDefault="00F609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D350C"/>
    <w:multiLevelType w:val="multilevel"/>
    <w:tmpl w:val="89D88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FB01A7"/>
    <w:multiLevelType w:val="multilevel"/>
    <w:tmpl w:val="491E9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21217C"/>
    <w:multiLevelType w:val="multilevel"/>
    <w:tmpl w:val="7D5EF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7C131D"/>
    <w:multiLevelType w:val="multilevel"/>
    <w:tmpl w:val="CEB8E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DE0671"/>
    <w:multiLevelType w:val="multilevel"/>
    <w:tmpl w:val="BBE0F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917F94"/>
    <w:multiLevelType w:val="multilevel"/>
    <w:tmpl w:val="5A167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032B7"/>
    <w:multiLevelType w:val="multilevel"/>
    <w:tmpl w:val="9850A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1A1410"/>
    <w:multiLevelType w:val="multilevel"/>
    <w:tmpl w:val="BBFEA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74153F"/>
    <w:multiLevelType w:val="multilevel"/>
    <w:tmpl w:val="B1349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627658"/>
    <w:multiLevelType w:val="multilevel"/>
    <w:tmpl w:val="B548F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711B4E"/>
    <w:multiLevelType w:val="multilevel"/>
    <w:tmpl w:val="4A66B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A8121A"/>
    <w:multiLevelType w:val="multilevel"/>
    <w:tmpl w:val="202EC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462C1D"/>
    <w:multiLevelType w:val="multilevel"/>
    <w:tmpl w:val="1DC69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A3C7D0B"/>
    <w:multiLevelType w:val="multilevel"/>
    <w:tmpl w:val="C6FA0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D052612"/>
    <w:multiLevelType w:val="multilevel"/>
    <w:tmpl w:val="92762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1D60F5"/>
    <w:multiLevelType w:val="multilevel"/>
    <w:tmpl w:val="D3E8E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C33374"/>
    <w:multiLevelType w:val="multilevel"/>
    <w:tmpl w:val="29BEE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627F75"/>
    <w:multiLevelType w:val="multilevel"/>
    <w:tmpl w:val="F4DC2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85362639">
    <w:abstractNumId w:val="9"/>
  </w:num>
  <w:num w:numId="2" w16cid:durableId="2077775233">
    <w:abstractNumId w:val="17"/>
  </w:num>
  <w:num w:numId="3" w16cid:durableId="1165630599">
    <w:abstractNumId w:val="5"/>
  </w:num>
  <w:num w:numId="4" w16cid:durableId="200171365">
    <w:abstractNumId w:val="7"/>
  </w:num>
  <w:num w:numId="5" w16cid:durableId="1048190264">
    <w:abstractNumId w:val="13"/>
  </w:num>
  <w:num w:numId="6" w16cid:durableId="935863543">
    <w:abstractNumId w:val="14"/>
  </w:num>
  <w:num w:numId="7" w16cid:durableId="1821842977">
    <w:abstractNumId w:val="1"/>
  </w:num>
  <w:num w:numId="8" w16cid:durableId="1045133338">
    <w:abstractNumId w:val="10"/>
  </w:num>
  <w:num w:numId="9" w16cid:durableId="383524301">
    <w:abstractNumId w:val="16"/>
  </w:num>
  <w:num w:numId="10" w16cid:durableId="772558048">
    <w:abstractNumId w:val="3"/>
  </w:num>
  <w:num w:numId="11" w16cid:durableId="1221751102">
    <w:abstractNumId w:val="11"/>
  </w:num>
  <w:num w:numId="12" w16cid:durableId="1643386231">
    <w:abstractNumId w:val="6"/>
  </w:num>
  <w:num w:numId="13" w16cid:durableId="440297730">
    <w:abstractNumId w:val="0"/>
  </w:num>
  <w:num w:numId="14" w16cid:durableId="1802529495">
    <w:abstractNumId w:val="2"/>
  </w:num>
  <w:num w:numId="15" w16cid:durableId="218827255">
    <w:abstractNumId w:val="8"/>
  </w:num>
  <w:num w:numId="16" w16cid:durableId="996497872">
    <w:abstractNumId w:val="12"/>
  </w:num>
  <w:num w:numId="17" w16cid:durableId="1049573952">
    <w:abstractNumId w:val="4"/>
  </w:num>
  <w:num w:numId="18" w16cid:durableId="4734644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58BD"/>
    <w:rsid w:val="00041203"/>
    <w:rsid w:val="000858BD"/>
    <w:rsid w:val="0011581D"/>
    <w:rsid w:val="002406D5"/>
    <w:rsid w:val="003F54BC"/>
    <w:rsid w:val="004B003C"/>
    <w:rsid w:val="004B72D6"/>
    <w:rsid w:val="004F45A7"/>
    <w:rsid w:val="00557DF3"/>
    <w:rsid w:val="005B2A6C"/>
    <w:rsid w:val="0069438D"/>
    <w:rsid w:val="00A57937"/>
    <w:rsid w:val="00A841D3"/>
    <w:rsid w:val="00AB38AC"/>
    <w:rsid w:val="00AC2386"/>
    <w:rsid w:val="00AF61B5"/>
    <w:rsid w:val="00B441CE"/>
    <w:rsid w:val="00B46FD4"/>
    <w:rsid w:val="00D77E23"/>
    <w:rsid w:val="00E27740"/>
    <w:rsid w:val="00ED69C0"/>
    <w:rsid w:val="00F60979"/>
    <w:rsid w:val="00FC6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2656F4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E23"/>
    <w:rPr>
      <w:rFonts w:ascii="Calibri" w:hAnsi="Calibri"/>
      <w:color w:val="3E5C61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Borders>
        <w:top w:val="single" w:sz="8" w:space="0" w:color="3E5C61" w:themeColor="accent2"/>
        <w:bottom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2E4448" w:themeColor="accent6" w:themeShade="BF"/>
    </w:rPr>
    <w:tblPr>
      <w:tblStyleRowBandSize w:val="1"/>
      <w:tblStyleColBandSize w:val="1"/>
      <w:tblBorders>
        <w:top w:val="single" w:sz="8" w:space="0" w:color="3E5C61" w:themeColor="accent6"/>
        <w:bottom w:val="single" w:sz="8" w:space="0" w:color="3E5C6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6"/>
          <w:left w:val="nil"/>
          <w:bottom w:val="single" w:sz="8" w:space="0" w:color="3E5C6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6"/>
          <w:left w:val="nil"/>
          <w:bottom w:val="single" w:sz="8" w:space="0" w:color="3E5C6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Borders>
        <w:top w:val="single" w:sz="8" w:space="0" w:color="BED7D3" w:themeColor="accent3"/>
        <w:bottom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Borders>
        <w:top w:val="single" w:sz="8" w:space="0" w:color="910D28" w:themeColor="accent1"/>
        <w:bottom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E4448" w:themeColor="text1" w:themeShade="BF"/>
    </w:rPr>
    <w:tblPr>
      <w:tblStyleRowBandSize w:val="1"/>
      <w:tblStyleColBandSize w:val="1"/>
      <w:tblBorders>
        <w:top w:val="single" w:sz="8" w:space="0" w:color="3E5C61" w:themeColor="text1"/>
        <w:bottom w:val="single" w:sz="8" w:space="0" w:color="3E5C61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text1"/>
          <w:left w:val="nil"/>
          <w:bottom w:val="single" w:sz="8" w:space="0" w:color="3E5C61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text1"/>
          <w:left w:val="nil"/>
          <w:bottom w:val="single" w:sz="8" w:space="0" w:color="3E5C61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494949" w:themeColor="accent4" w:themeShade="BF"/>
    </w:rPr>
    <w:tblPr>
      <w:tblStyleRowBandSize w:val="1"/>
      <w:tblStyleColBandSize w:val="1"/>
      <w:tblBorders>
        <w:top w:val="single" w:sz="8" w:space="0" w:color="626262" w:themeColor="accent4"/>
        <w:bottom w:val="single" w:sz="8" w:space="0" w:color="62626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6262" w:themeColor="accent4"/>
          <w:left w:val="nil"/>
          <w:bottom w:val="single" w:sz="8" w:space="0" w:color="62626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6262" w:themeColor="accent4"/>
          <w:left w:val="nil"/>
          <w:bottom w:val="single" w:sz="8" w:space="0" w:color="62626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626262" w:themeColor="accent4"/>
        <w:left w:val="single" w:sz="8" w:space="0" w:color="626262" w:themeColor="accent4"/>
        <w:bottom w:val="single" w:sz="8" w:space="0" w:color="626262" w:themeColor="accent4"/>
        <w:right w:val="single" w:sz="8" w:space="0" w:color="62626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626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accent4"/>
          <w:left w:val="single" w:sz="8" w:space="0" w:color="626262" w:themeColor="accent4"/>
          <w:bottom w:val="single" w:sz="8" w:space="0" w:color="626262" w:themeColor="accent4"/>
          <w:right w:val="single" w:sz="8" w:space="0" w:color="62626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6262" w:themeColor="accent4"/>
          <w:left w:val="single" w:sz="8" w:space="0" w:color="626262" w:themeColor="accent4"/>
          <w:bottom w:val="single" w:sz="8" w:space="0" w:color="626262" w:themeColor="accent4"/>
          <w:right w:val="single" w:sz="8" w:space="0" w:color="626262" w:themeColor="accent4"/>
        </w:tcBorders>
      </w:tcPr>
    </w:tblStylePr>
    <w:tblStylePr w:type="band1Horz">
      <w:tblPr/>
      <w:tcPr>
        <w:tcBorders>
          <w:top w:val="single" w:sz="8" w:space="0" w:color="626262" w:themeColor="accent4"/>
          <w:left w:val="single" w:sz="8" w:space="0" w:color="626262" w:themeColor="accent4"/>
          <w:bottom w:val="single" w:sz="8" w:space="0" w:color="626262" w:themeColor="accent4"/>
          <w:right w:val="single" w:sz="8" w:space="0" w:color="626262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898989" w:themeColor="accent4" w:themeTint="BF"/>
        <w:left w:val="single" w:sz="8" w:space="0" w:color="898989" w:themeColor="accent4" w:themeTint="BF"/>
        <w:bottom w:val="single" w:sz="8" w:space="0" w:color="898989" w:themeColor="accent4" w:themeTint="BF"/>
        <w:right w:val="single" w:sz="8" w:space="0" w:color="898989" w:themeColor="accent4" w:themeTint="BF"/>
        <w:insideH w:val="single" w:sz="8" w:space="0" w:color="89898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8989" w:themeColor="accent4" w:themeTint="BF"/>
          <w:left w:val="single" w:sz="8" w:space="0" w:color="898989" w:themeColor="accent4" w:themeTint="BF"/>
          <w:bottom w:val="single" w:sz="8" w:space="0" w:color="898989" w:themeColor="accent4" w:themeTint="BF"/>
          <w:right w:val="single" w:sz="8" w:space="0" w:color="898989" w:themeColor="accent4" w:themeTint="BF"/>
          <w:insideH w:val="nil"/>
          <w:insideV w:val="nil"/>
        </w:tcBorders>
        <w:shd w:val="clear" w:color="auto" w:fill="62626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8989" w:themeColor="accent4" w:themeTint="BF"/>
          <w:left w:val="single" w:sz="8" w:space="0" w:color="898989" w:themeColor="accent4" w:themeTint="BF"/>
          <w:bottom w:val="single" w:sz="8" w:space="0" w:color="898989" w:themeColor="accent4" w:themeTint="BF"/>
          <w:right w:val="single" w:sz="8" w:space="0" w:color="89898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8D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text1" w:themeTint="BF"/>
        <w:left w:val="single" w:sz="8" w:space="0" w:color="608E96" w:themeColor="text1" w:themeTint="BF"/>
        <w:bottom w:val="single" w:sz="8" w:space="0" w:color="608E96" w:themeColor="text1" w:themeTint="BF"/>
        <w:right w:val="single" w:sz="8" w:space="0" w:color="608E96" w:themeColor="text1" w:themeTint="BF"/>
        <w:insideH w:val="single" w:sz="8" w:space="0" w:color="608E9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text1" w:themeTint="BF"/>
          <w:left w:val="single" w:sz="8" w:space="0" w:color="608E96" w:themeColor="text1" w:themeTint="BF"/>
          <w:bottom w:val="single" w:sz="8" w:space="0" w:color="608E96" w:themeColor="text1" w:themeTint="BF"/>
          <w:right w:val="single" w:sz="8" w:space="0" w:color="608E96" w:themeColor="text1" w:themeTint="BF"/>
          <w:insideH w:val="nil"/>
          <w:insideV w:val="nil"/>
        </w:tcBorders>
        <w:shd w:val="clear" w:color="auto" w:fill="3E5C61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text1" w:themeTint="BF"/>
          <w:left w:val="single" w:sz="8" w:space="0" w:color="608E96" w:themeColor="text1" w:themeTint="BF"/>
          <w:bottom w:val="single" w:sz="8" w:space="0" w:color="608E96" w:themeColor="text1" w:themeTint="BF"/>
          <w:right w:val="single" w:sz="8" w:space="0" w:color="608E9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10D2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10D2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10D2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626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626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626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3E5C61" w:themeColor="text1"/>
    </w:rPr>
    <w:tblPr>
      <w:tblStyleRowBandSize w:val="1"/>
      <w:tblStyleColBandSize w:val="1"/>
      <w:tblBorders>
        <w:top w:val="single" w:sz="8" w:space="0" w:color="910D28" w:themeColor="accent5"/>
        <w:left w:val="single" w:sz="8" w:space="0" w:color="910D28" w:themeColor="accent5"/>
        <w:bottom w:val="single" w:sz="8" w:space="0" w:color="910D28" w:themeColor="accent5"/>
        <w:right w:val="single" w:sz="8" w:space="0" w:color="910D28" w:themeColor="accent5"/>
        <w:insideH w:val="single" w:sz="8" w:space="0" w:color="910D28" w:themeColor="accent5"/>
        <w:insideV w:val="single" w:sz="8" w:space="0" w:color="910D28" w:themeColor="accent5"/>
      </w:tblBorders>
    </w:tblPr>
    <w:tcPr>
      <w:shd w:val="clear" w:color="auto" w:fill="F8AFBD" w:themeFill="accent5" w:themeFillTint="3F"/>
    </w:tcPr>
    <w:tblStylePr w:type="firstRow">
      <w:rPr>
        <w:b/>
        <w:bCs/>
        <w:color w:val="3E5C61" w:themeColor="text1"/>
      </w:rPr>
      <w:tblPr/>
      <w:tcPr>
        <w:shd w:val="clear" w:color="auto" w:fill="FCDFE5" w:themeFill="accent5" w:themeFillTint="19"/>
      </w:tcPr>
    </w:tblStylePr>
    <w:tblStylePr w:type="lastRow">
      <w:rPr>
        <w:b/>
        <w:bCs/>
        <w:color w:val="3E5C61" w:themeColor="text1"/>
      </w:rPr>
      <w:tblPr/>
      <w:tcPr>
        <w:tcBorders>
          <w:top w:val="single" w:sz="12" w:space="0" w:color="3E5C61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E5C6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E5C6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BECA" w:themeFill="accent5" w:themeFillTint="33"/>
      </w:tcPr>
    </w:tblStylePr>
    <w:tblStylePr w:type="band1Vert">
      <w:tblPr/>
      <w:tcPr>
        <w:shd w:val="clear" w:color="auto" w:fill="F05E7B" w:themeFill="accent5" w:themeFillTint="7F"/>
      </w:tcPr>
    </w:tblStylePr>
    <w:tblStylePr w:type="band1Horz">
      <w:tblPr/>
      <w:tcPr>
        <w:tcBorders>
          <w:insideH w:val="single" w:sz="6" w:space="0" w:color="910D28" w:themeColor="accent5"/>
          <w:insideV w:val="single" w:sz="6" w:space="0" w:color="910D28" w:themeColor="accent5"/>
        </w:tcBorders>
        <w:shd w:val="clear" w:color="auto" w:fill="F05E7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3E5C61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E5C61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2D3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4448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4448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448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448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3E5C61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3E5C61" w:themeColor="text1"/>
      </w:rPr>
    </w:tblStylePr>
    <w:tblStylePr w:type="nwCell">
      <w:rPr>
        <w:color w:val="3E5C61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3E5C61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3E5C61" w:themeColor="text1"/>
      </w:rPr>
    </w:tblStylePr>
    <w:tblStylePr w:type="nwCell">
      <w:rPr>
        <w:color w:val="3E5C61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3E5C61" w:themeColor="text1"/>
    </w:rPr>
    <w:tblPr>
      <w:tblStyleRowBandSize w:val="1"/>
      <w:tblStyleColBandSize w:val="1"/>
    </w:tblPr>
    <w:tcPr>
      <w:shd w:val="clear" w:color="auto" w:fill="EFEFE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3E5C61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8" w:themeFill="accent4" w:themeFillTint="3F"/>
      </w:tcPr>
    </w:tblStylePr>
    <w:tblStylePr w:type="band1Horz">
      <w:tblPr/>
      <w:tcPr>
        <w:shd w:val="clear" w:color="auto" w:fill="DFDFDF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3E5C61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E1E3" w:themeFill="accent6" w:themeFillTint="33"/>
    </w:tcPr>
    <w:tblStylePr w:type="firstRow">
      <w:rPr>
        <w:b/>
        <w:bCs/>
      </w:rPr>
      <w:tblPr/>
      <w:tcPr>
        <w:shd w:val="clear" w:color="auto" w:fill="A9C3C8" w:themeFill="accent6" w:themeFillTint="66"/>
      </w:tcPr>
    </w:tblStylePr>
    <w:tblStylePr w:type="lastRow">
      <w:rPr>
        <w:b/>
        <w:bCs/>
        <w:color w:val="3E5C61" w:themeColor="text1"/>
      </w:rPr>
      <w:tblPr/>
      <w:tcPr>
        <w:shd w:val="clear" w:color="auto" w:fill="A9C3C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E444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E4448" w:themeFill="accent6" w:themeFillShade="BF"/>
      </w:tcPr>
    </w:tblStylePr>
    <w:tblStylePr w:type="band1Vert">
      <w:tblPr/>
      <w:tcPr>
        <w:shd w:val="clear" w:color="auto" w:fill="94B5BA" w:themeFill="accent6" w:themeFillTint="7F"/>
      </w:tcPr>
    </w:tblStylePr>
    <w:tblStylePr w:type="band1Horz">
      <w:tblPr/>
      <w:tcPr>
        <w:shd w:val="clear" w:color="auto" w:fill="94B5BA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3E5C61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3E5C61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3E5C61" w:themeColor="text1"/>
    </w:rPr>
    <w:tblPr>
      <w:tblStyleRowBandSize w:val="1"/>
      <w:tblStyleColBandSize w:val="1"/>
    </w:tblPr>
    <w:tcPr>
      <w:shd w:val="clear" w:color="auto" w:fill="E9F0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30A1F" w:themeFill="accent5" w:themeFillShade="CC"/>
      </w:tcPr>
    </w:tblStylePr>
    <w:tblStylePr w:type="lastRow">
      <w:rPr>
        <w:b/>
        <w:bCs/>
        <w:color w:val="730A1F" w:themeColor="accent5" w:themeShade="CC"/>
      </w:rPr>
      <w:tblPr/>
      <w:tcPr>
        <w:tcBorders>
          <w:top w:val="single" w:sz="12" w:space="0" w:color="3E5C61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DADD" w:themeFill="accent6" w:themeFillTint="3F"/>
      </w:tcPr>
    </w:tblStylePr>
    <w:tblStylePr w:type="band1Horz">
      <w:tblPr/>
      <w:tcPr>
        <w:shd w:val="clear" w:color="auto" w:fill="D4E1E3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858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8BD"/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A841D3"/>
    <w:rPr>
      <w:rFonts w:ascii="OpenSans" w:hAnsi="OpenSans" w:cs="OpenSans"/>
      <w:color w:val="4E6F74"/>
      <w:sz w:val="14"/>
      <w:szCs w:val="14"/>
    </w:rPr>
  </w:style>
  <w:style w:type="character" w:customStyle="1" w:styleId="body">
    <w:name w:val="body"/>
    <w:uiPriority w:val="99"/>
    <w:rsid w:val="00A841D3"/>
    <w:rPr>
      <w:rFonts w:ascii="OpenSans" w:hAnsi="OpenSans" w:cs="OpenSans"/>
      <w:color w:val="323134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3E5C61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styleId="Footer">
    <w:name w:val="footer"/>
    <w:basedOn w:val="Normal"/>
    <w:link w:val="FooterChar"/>
    <w:uiPriority w:val="99"/>
    <w:unhideWhenUsed/>
    <w:rsid w:val="004F45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45A7"/>
    <w:rPr>
      <w:rFonts w:ascii="Calibri" w:hAnsi="Calibri"/>
      <w:color w:val="3E5C61" w:themeColor="text1"/>
      <w:sz w:val="18"/>
    </w:rPr>
  </w:style>
  <w:style w:type="paragraph" w:styleId="NormalWeb">
    <w:name w:val="Normal (Web)"/>
    <w:basedOn w:val="Normal"/>
    <w:uiPriority w:val="99"/>
    <w:unhideWhenUsed/>
    <w:rsid w:val="00041203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56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23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F0B68D-4F1A-432E-8805-2BF36BB64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K20 Center</Company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Shayna Pond</dc:creator>
  <cp:keywords/>
  <dc:description/>
  <cp:lastModifiedBy>Catalina Otalora</cp:lastModifiedBy>
  <cp:revision>6</cp:revision>
  <cp:lastPrinted>2022-06-03T21:01:00Z</cp:lastPrinted>
  <dcterms:created xsi:type="dcterms:W3CDTF">2016-06-29T20:02:00Z</dcterms:created>
  <dcterms:modified xsi:type="dcterms:W3CDTF">2022-06-03T21:01:00Z</dcterms:modified>
</cp:coreProperties>
</file>