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74697" w14:textId="59B5468E" w:rsidR="00F55C68" w:rsidRPr="006D1A03" w:rsidRDefault="006D1A03" w:rsidP="006D1A03">
      <w:pPr>
        <w:spacing w:after="240"/>
        <w:rPr>
          <w:rStyle w:val="subtext"/>
          <w:rFonts w:asciiTheme="majorHAnsi" w:hAnsiTheme="majorHAnsi"/>
          <w:b/>
          <w:color w:val="313131" w:themeColor="accent4" w:themeShade="80"/>
          <w:sz w:val="28"/>
          <w:szCs w:val="28"/>
        </w:rPr>
      </w:pPr>
      <w:r w:rsidRPr="006D1A03">
        <w:rPr>
          <w:rStyle w:val="subtext"/>
          <w:rFonts w:asciiTheme="majorHAnsi" w:hAnsiTheme="majorHAnsi"/>
          <w:b/>
          <w:color w:val="313131" w:themeColor="accent4" w:themeShade="80"/>
          <w:sz w:val="28"/>
          <w:szCs w:val="28"/>
        </w:rPr>
        <w:t>GALLERY WALK RUBRIC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A03" w:rsidRPr="006D1A03" w14:paraId="1E105CE4" w14:textId="77777777" w:rsidTr="006D1A03">
        <w:tc>
          <w:tcPr>
            <w:tcW w:w="2337" w:type="dxa"/>
            <w:shd w:val="clear" w:color="auto" w:fill="3E5C61" w:themeFill="accent2"/>
          </w:tcPr>
          <w:p w14:paraId="3804F396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FFFFFF" w:themeColor="background2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3E5C61" w:themeFill="accent2"/>
          </w:tcPr>
          <w:p w14:paraId="7E362796" w14:textId="27D336DE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3</w:t>
            </w:r>
          </w:p>
          <w:p w14:paraId="3101A17A" w14:textId="4D4D8405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STRONG</w:t>
            </w:r>
          </w:p>
        </w:tc>
        <w:tc>
          <w:tcPr>
            <w:tcW w:w="2338" w:type="dxa"/>
            <w:shd w:val="clear" w:color="auto" w:fill="3E5C61" w:themeFill="accent2"/>
          </w:tcPr>
          <w:p w14:paraId="281CA9C4" w14:textId="5A234E77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2</w:t>
            </w:r>
          </w:p>
          <w:p w14:paraId="269C92F3" w14:textId="0AE21C33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ADEQUATE</w:t>
            </w:r>
          </w:p>
        </w:tc>
        <w:tc>
          <w:tcPr>
            <w:tcW w:w="2338" w:type="dxa"/>
            <w:shd w:val="clear" w:color="auto" w:fill="3E5C61" w:themeFill="accent2"/>
          </w:tcPr>
          <w:p w14:paraId="1A350050" w14:textId="537E7A00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1</w:t>
            </w:r>
          </w:p>
          <w:p w14:paraId="5FBE2EA5" w14:textId="4ED1C1B8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  <w:t>POOR</w:t>
            </w:r>
          </w:p>
        </w:tc>
      </w:tr>
      <w:tr w:rsidR="006D1A03" w:rsidRPr="006D1A03" w14:paraId="346BC84E" w14:textId="77777777" w:rsidTr="006D1A03">
        <w:tc>
          <w:tcPr>
            <w:tcW w:w="2337" w:type="dxa"/>
          </w:tcPr>
          <w:p w14:paraId="74C84E59" w14:textId="7E59CDC2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Generations</w:t>
            </w:r>
          </w:p>
        </w:tc>
        <w:tc>
          <w:tcPr>
            <w:tcW w:w="2337" w:type="dxa"/>
          </w:tcPr>
          <w:p w14:paraId="43729D06" w14:textId="1B7B2D20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There are multiple “generations”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 xml:space="preserve"> that account for time and a significant change</w:t>
            </w:r>
          </w:p>
        </w:tc>
        <w:tc>
          <w:tcPr>
            <w:tcW w:w="2338" w:type="dxa"/>
          </w:tcPr>
          <w:p w14:paraId="1EFED037" w14:textId="1F70F4EF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There are “generations”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, but time and changes weren’t accounted for</w:t>
            </w:r>
          </w:p>
        </w:tc>
        <w:tc>
          <w:tcPr>
            <w:tcW w:w="2338" w:type="dxa"/>
          </w:tcPr>
          <w:p w14:paraId="30868A13" w14:textId="3C7B81D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 xml:space="preserve">It is </w:t>
            </w:r>
            <w:r w:rsidR="006D1A03">
              <w:rPr>
                <w:color w:val="313131" w:themeColor="accent4" w:themeShade="80"/>
                <w:sz w:val="20"/>
                <w:szCs w:val="20"/>
              </w:rPr>
              <w:t>difficult to tell if there are “generations”</w:t>
            </w:r>
            <w:r w:rsidRPr="006D1A03">
              <w:rPr>
                <w:color w:val="313131" w:themeColor="accent4" w:themeShade="80"/>
                <w:sz w:val="20"/>
                <w:szCs w:val="20"/>
              </w:rPr>
              <w:t xml:space="preserve"> or not</w:t>
            </w:r>
          </w:p>
        </w:tc>
      </w:tr>
      <w:tr w:rsidR="006D1A03" w:rsidRPr="006D1A03" w14:paraId="7A400E6E" w14:textId="77777777" w:rsidTr="006D1A03">
        <w:tc>
          <w:tcPr>
            <w:tcW w:w="2337" w:type="dxa"/>
          </w:tcPr>
          <w:p w14:paraId="25F0242A" w14:textId="341BCC4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Evidence</w:t>
            </w:r>
          </w:p>
        </w:tc>
        <w:tc>
          <w:tcPr>
            <w:tcW w:w="2337" w:type="dxa"/>
          </w:tcPr>
          <w:p w14:paraId="08A83235" w14:textId="501558C8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R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elevant, effective, factual/logical, specific, and is included in the poster</w:t>
            </w:r>
          </w:p>
        </w:tc>
        <w:tc>
          <w:tcPr>
            <w:tcW w:w="2338" w:type="dxa"/>
          </w:tcPr>
          <w:p w14:paraId="031435DE" w14:textId="1F607E24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L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acking some relevancy,  lacks significance</w:t>
            </w:r>
          </w:p>
        </w:tc>
        <w:tc>
          <w:tcPr>
            <w:tcW w:w="2338" w:type="dxa"/>
          </w:tcPr>
          <w:p w14:paraId="4969C890" w14:textId="0C06A75D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No evidence given to why generations were divided or what changes were made</w:t>
            </w:r>
          </w:p>
        </w:tc>
      </w:tr>
      <w:tr w:rsidR="006D1A03" w:rsidRPr="006D1A03" w14:paraId="729E7FF2" w14:textId="77777777" w:rsidTr="006D1A03">
        <w:tc>
          <w:tcPr>
            <w:tcW w:w="2337" w:type="dxa"/>
          </w:tcPr>
          <w:p w14:paraId="0676952A" w14:textId="2978881A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Flow</w:t>
            </w:r>
          </w:p>
        </w:tc>
        <w:tc>
          <w:tcPr>
            <w:tcW w:w="2337" w:type="dxa"/>
          </w:tcPr>
          <w:p w14:paraId="0E4521D6" w14:textId="0E85E7D1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Goes in o</w:t>
            </w:r>
            <w:r w:rsidR="006D1A03">
              <w:rPr>
                <w:color w:val="313131" w:themeColor="accent4" w:themeShade="80"/>
                <w:sz w:val="20"/>
                <w:szCs w:val="20"/>
              </w:rPr>
              <w:t>ne direction, indicating time; t</w:t>
            </w:r>
            <w:bookmarkStart w:id="0" w:name="_GoBack"/>
            <w:bookmarkEnd w:id="0"/>
            <w:r w:rsidRPr="006D1A03">
              <w:rPr>
                <w:color w:val="313131" w:themeColor="accent4" w:themeShade="80"/>
                <w:sz w:val="20"/>
                <w:szCs w:val="20"/>
              </w:rPr>
              <w:t>here can be multiple branches, but all in the same direction</w:t>
            </w:r>
          </w:p>
        </w:tc>
        <w:tc>
          <w:tcPr>
            <w:tcW w:w="2338" w:type="dxa"/>
          </w:tcPr>
          <w:p w14:paraId="0D2FBD5A" w14:textId="7B4F6770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There is a logical order, but it doesn’t relate to time</w:t>
            </w:r>
          </w:p>
        </w:tc>
        <w:tc>
          <w:tcPr>
            <w:tcW w:w="2338" w:type="dxa"/>
          </w:tcPr>
          <w:p w14:paraId="7C89F5B5" w14:textId="5DFAEBD5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There is no direction or accounting for time or logical order</w:t>
            </w:r>
          </w:p>
        </w:tc>
      </w:tr>
      <w:tr w:rsidR="006D1A03" w:rsidRPr="006D1A03" w14:paraId="5115E839" w14:textId="77777777" w:rsidTr="006D1A03">
        <w:tc>
          <w:tcPr>
            <w:tcW w:w="2337" w:type="dxa"/>
          </w:tcPr>
          <w:p w14:paraId="52C6A9A2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Generations</w:t>
            </w:r>
          </w:p>
        </w:tc>
        <w:tc>
          <w:tcPr>
            <w:tcW w:w="2337" w:type="dxa"/>
          </w:tcPr>
          <w:p w14:paraId="2A669A73" w14:textId="20CE5342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There are multiple “generations”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 xml:space="preserve"> that account for time and a significant change</w:t>
            </w:r>
          </w:p>
        </w:tc>
        <w:tc>
          <w:tcPr>
            <w:tcW w:w="2338" w:type="dxa"/>
          </w:tcPr>
          <w:p w14:paraId="3D3FE526" w14:textId="77152F60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There are “generations”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, but time and changes weren’t accounted for</w:t>
            </w:r>
          </w:p>
        </w:tc>
        <w:tc>
          <w:tcPr>
            <w:tcW w:w="2338" w:type="dxa"/>
          </w:tcPr>
          <w:p w14:paraId="5746C58F" w14:textId="598AD4F2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 xml:space="preserve">It is </w:t>
            </w:r>
            <w:r w:rsidR="006D1A03">
              <w:rPr>
                <w:color w:val="313131" w:themeColor="accent4" w:themeShade="80"/>
                <w:sz w:val="20"/>
                <w:szCs w:val="20"/>
              </w:rPr>
              <w:t>difficult to tell if there are “generations”</w:t>
            </w:r>
            <w:r w:rsidRPr="006D1A03">
              <w:rPr>
                <w:color w:val="313131" w:themeColor="accent4" w:themeShade="80"/>
                <w:sz w:val="20"/>
                <w:szCs w:val="20"/>
              </w:rPr>
              <w:t xml:space="preserve"> or not</w:t>
            </w:r>
          </w:p>
        </w:tc>
      </w:tr>
      <w:tr w:rsidR="006D1A03" w:rsidRPr="006D1A03" w14:paraId="5F5FD6BD" w14:textId="77777777" w:rsidTr="006D1A03">
        <w:tc>
          <w:tcPr>
            <w:tcW w:w="2337" w:type="dxa"/>
          </w:tcPr>
          <w:p w14:paraId="507AB46A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Evidence</w:t>
            </w:r>
          </w:p>
        </w:tc>
        <w:tc>
          <w:tcPr>
            <w:tcW w:w="2337" w:type="dxa"/>
          </w:tcPr>
          <w:p w14:paraId="0E681AF5" w14:textId="2FA3D3DD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R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elevant, effective, factual/logical, specific, and is included in the poster</w:t>
            </w:r>
          </w:p>
        </w:tc>
        <w:tc>
          <w:tcPr>
            <w:tcW w:w="2338" w:type="dxa"/>
          </w:tcPr>
          <w:p w14:paraId="4ADED151" w14:textId="190DDF03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</w:rPr>
              <w:t>L</w:t>
            </w:r>
            <w:r w:rsidR="002D7D69" w:rsidRPr="006D1A03">
              <w:rPr>
                <w:color w:val="313131" w:themeColor="accent4" w:themeShade="80"/>
                <w:sz w:val="20"/>
                <w:szCs w:val="20"/>
              </w:rPr>
              <w:t>acking some relevancy,  lacks significance</w:t>
            </w:r>
          </w:p>
        </w:tc>
        <w:tc>
          <w:tcPr>
            <w:tcW w:w="2338" w:type="dxa"/>
          </w:tcPr>
          <w:p w14:paraId="6110DFA0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No evidence given to why generations were divided or what changes were made</w:t>
            </w:r>
          </w:p>
        </w:tc>
      </w:tr>
      <w:tr w:rsidR="006D1A03" w:rsidRPr="006D1A03" w14:paraId="612F66BC" w14:textId="77777777" w:rsidTr="006D1A03">
        <w:tc>
          <w:tcPr>
            <w:tcW w:w="2337" w:type="dxa"/>
          </w:tcPr>
          <w:p w14:paraId="7ABDF3C9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 w:rsidRPr="006D1A03"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  <w:t>Flow</w:t>
            </w:r>
          </w:p>
        </w:tc>
        <w:tc>
          <w:tcPr>
            <w:tcW w:w="2337" w:type="dxa"/>
          </w:tcPr>
          <w:p w14:paraId="643E7222" w14:textId="2F6CB30A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Goes in one direction, indicating time</w:t>
            </w:r>
            <w:r w:rsidR="006D1A03">
              <w:rPr>
                <w:color w:val="313131" w:themeColor="accent4" w:themeShade="80"/>
                <w:sz w:val="20"/>
                <w:szCs w:val="20"/>
              </w:rPr>
              <w:t>; there can be multiple branches</w:t>
            </w:r>
            <w:r w:rsidRPr="006D1A03">
              <w:rPr>
                <w:color w:val="313131" w:themeColor="accent4" w:themeShade="80"/>
                <w:sz w:val="20"/>
                <w:szCs w:val="20"/>
              </w:rPr>
              <w:t xml:space="preserve"> but all in the same direction</w:t>
            </w:r>
          </w:p>
        </w:tc>
        <w:tc>
          <w:tcPr>
            <w:tcW w:w="2338" w:type="dxa"/>
          </w:tcPr>
          <w:p w14:paraId="4AAD75F7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There is a logical order, but it doesn’t relate to time</w:t>
            </w:r>
          </w:p>
        </w:tc>
        <w:tc>
          <w:tcPr>
            <w:tcW w:w="2338" w:type="dxa"/>
          </w:tcPr>
          <w:p w14:paraId="7B9368FB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 w:rsidRPr="006D1A03">
              <w:rPr>
                <w:color w:val="313131" w:themeColor="accent4" w:themeShade="80"/>
                <w:sz w:val="20"/>
                <w:szCs w:val="20"/>
              </w:rPr>
              <w:t>There is no direction or accounting for time or logical order</w:t>
            </w:r>
          </w:p>
        </w:tc>
      </w:tr>
    </w:tbl>
    <w:p w14:paraId="5C889E3C" w14:textId="77777777" w:rsidR="002D7D69" w:rsidRPr="00F55C68" w:rsidRDefault="002D7D69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2D7D69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9EB8" w14:textId="77777777" w:rsidR="00D37419" w:rsidRDefault="00D37419" w:rsidP="006F51A4">
      <w:r>
        <w:separator/>
      </w:r>
    </w:p>
  </w:endnote>
  <w:endnote w:type="continuationSeparator" w:id="0">
    <w:p w14:paraId="5A63D9E7" w14:textId="77777777" w:rsidR="00D37419" w:rsidRDefault="00D37419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71499DCD">
              <wp:simplePos x="0" y="0"/>
              <wp:positionH relativeFrom="column">
                <wp:posOffset>3366136</wp:posOffset>
              </wp:positionH>
              <wp:positionV relativeFrom="paragraph">
                <wp:posOffset>-42545</wp:posOffset>
              </wp:positionV>
              <wp:extent cx="22847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CA56543" w:rsidR="006F51A4" w:rsidRPr="006D1A03" w:rsidRDefault="004939A3" w:rsidP="006D1A03">
                          <w:pPr>
                            <w:pStyle w:val="Heading3"/>
                            <w:jc w:val="right"/>
                            <w:rPr>
                              <w:b/>
                              <w:color w:val="313131" w:themeColor="accent4" w:themeShade="80"/>
                              <w:sz w:val="22"/>
                              <w:szCs w:val="22"/>
                            </w:rPr>
                          </w:pPr>
                          <w:r w:rsidRPr="006D1A03">
                            <w:rPr>
                              <w:b/>
                              <w:color w:val="313131" w:themeColor="accent4" w:themeShade="80"/>
                              <w:sz w:val="22"/>
                              <w:szCs w:val="22"/>
                            </w:rPr>
                            <w:t>GRANDMA’S LEARNING TO TEXT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5.05pt;margin-top:-3.35pt;width:179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" filled="f" stroked="f">
              <v:textbox>
                <w:txbxContent>
                  <w:p w14:paraId="6D63D0AB" w14:textId="3CA56543" w:rsidR="006F51A4" w:rsidRPr="006D1A03" w:rsidRDefault="004939A3" w:rsidP="006D1A03">
                    <w:pPr>
                      <w:pStyle w:val="Heading3"/>
                      <w:jc w:val="right"/>
                      <w:rPr>
                        <w:b/>
                        <w:color w:val="313131" w:themeColor="accent4" w:themeShade="80"/>
                        <w:sz w:val="22"/>
                        <w:szCs w:val="22"/>
                      </w:rPr>
                    </w:pPr>
                    <w:r w:rsidRPr="006D1A03">
                      <w:rPr>
                        <w:b/>
                        <w:color w:val="313131" w:themeColor="accent4" w:themeShade="80"/>
                        <w:sz w:val="22"/>
                        <w:szCs w:val="22"/>
                      </w:rPr>
                      <w:t>GRANDMA’S LEARNING TO TEXT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A5D16" w14:textId="77777777" w:rsidR="00D37419" w:rsidRDefault="00D37419" w:rsidP="006F51A4">
      <w:r>
        <w:separator/>
      </w:r>
    </w:p>
  </w:footnote>
  <w:footnote w:type="continuationSeparator" w:id="0">
    <w:p w14:paraId="6959510D" w14:textId="77777777" w:rsidR="00D37419" w:rsidRDefault="00D37419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42"/>
    <w:rsid w:val="00195333"/>
    <w:rsid w:val="001C5AE9"/>
    <w:rsid w:val="001E424B"/>
    <w:rsid w:val="002D7D69"/>
    <w:rsid w:val="003A338D"/>
    <w:rsid w:val="003C3A8E"/>
    <w:rsid w:val="004939A3"/>
    <w:rsid w:val="004F7692"/>
    <w:rsid w:val="00560263"/>
    <w:rsid w:val="005B2DAC"/>
    <w:rsid w:val="006637A4"/>
    <w:rsid w:val="006D1A03"/>
    <w:rsid w:val="006F2A06"/>
    <w:rsid w:val="006F51A4"/>
    <w:rsid w:val="00741889"/>
    <w:rsid w:val="00783C91"/>
    <w:rsid w:val="00820188"/>
    <w:rsid w:val="00892DEA"/>
    <w:rsid w:val="008B181B"/>
    <w:rsid w:val="0092590C"/>
    <w:rsid w:val="00A06BE3"/>
    <w:rsid w:val="00AC7514"/>
    <w:rsid w:val="00C964AB"/>
    <w:rsid w:val="00D24A78"/>
    <w:rsid w:val="00D37419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910D28" w:themeColor="hyperlink"/>
      <w:u w:val="single"/>
    </w:rPr>
  </w:style>
  <w:style w:type="table" w:styleId="TableGrid">
    <w:name w:val="Table Grid"/>
    <w:basedOn w:val="TableNormal"/>
    <w:uiPriority w:val="39"/>
    <w:rsid w:val="002D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Schlasner, Jacqueline</cp:lastModifiedBy>
  <cp:revision>3</cp:revision>
  <dcterms:created xsi:type="dcterms:W3CDTF">2017-01-05T20:55:00Z</dcterms:created>
  <dcterms:modified xsi:type="dcterms:W3CDTF">2017-05-19T15:39:00Z</dcterms:modified>
</cp:coreProperties>
</file>