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C10183" w14:textId="707CD092" w:rsidR="005822D8" w:rsidRPr="00E275BF" w:rsidRDefault="00000000" w:rsidP="00E275BF">
      <w:pPr>
        <w:pStyle w:val="Heading1"/>
        <w:rPr>
          <w:b w:val="0"/>
          <w:color w:val="000000"/>
        </w:rPr>
      </w:pPr>
      <w:proofErr w:type="spellStart"/>
      <w:r>
        <w:t>Comprensi</w:t>
      </w:r>
      <w:r w:rsidR="004E6D05">
        <w:t>ó</w:t>
      </w:r>
      <w:r>
        <w:t>n</w:t>
      </w:r>
      <w:proofErr w:type="spellEnd"/>
      <w:r w:rsidR="004E6D05">
        <w:t xml:space="preserve"> </w:t>
      </w:r>
      <w:proofErr w:type="spellStart"/>
      <w:r w:rsidR="004E6D05">
        <w:t>inicial</w:t>
      </w:r>
      <w:proofErr w:type="spellEnd"/>
      <w:r>
        <w:t xml:space="preserve">: </w:t>
      </w:r>
      <w:r>
        <w:rPr>
          <w:b w:val="0"/>
          <w:color w:val="000000"/>
        </w:rPr>
        <w:t>_________________________________________________________</w:t>
      </w:r>
    </w:p>
    <w:p w14:paraId="6E63ABFE" w14:textId="77777777" w:rsidR="005822D8" w:rsidRDefault="00000000">
      <w:r>
        <w:t>____________________________________________________________________________</w:t>
      </w:r>
    </w:p>
    <w:p w14:paraId="00CA3254" w14:textId="1A0CCFC6" w:rsidR="005822D8" w:rsidRDefault="00000000">
      <w:pPr>
        <w:pStyle w:val="Heading2"/>
        <w:spacing w:line="240" w:lineRule="auto"/>
      </w:pPr>
      <w:bookmarkStart w:id="0" w:name="_lpkrnd4e7xoc" w:colFirst="0" w:colLast="0"/>
      <w:bookmarkEnd w:id="0"/>
      <w:proofErr w:type="spellStart"/>
      <w:r>
        <w:t>Observa</w:t>
      </w:r>
      <w:r w:rsidR="004E6D05">
        <w:t>c</w:t>
      </w:r>
      <w:r>
        <w:t>ion</w:t>
      </w:r>
      <w:r w:rsidR="004E6D05">
        <w:t>e</w:t>
      </w:r>
      <w:r>
        <w:t>s</w:t>
      </w:r>
      <w:proofErr w:type="spellEnd"/>
      <w:r>
        <w:t>: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5DDF33A9" wp14:editId="56CDB6C8">
            <wp:simplePos x="0" y="0"/>
            <wp:positionH relativeFrom="column">
              <wp:posOffset>3514725</wp:posOffset>
            </wp:positionH>
            <wp:positionV relativeFrom="paragraph">
              <wp:posOffset>104775</wp:posOffset>
            </wp:positionV>
            <wp:extent cx="3149014" cy="3414713"/>
            <wp:effectExtent l="0" t="0" r="0" b="0"/>
            <wp:wrapNone/>
            <wp:docPr id="3" name="image2.jpg" descr="A child sitting on a benc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child sitting on a bench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014" cy="3414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F96827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61D7D61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145FD60C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3BA33BBD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0037900A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E9D82F5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2BB5DB1B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7AA36476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6951F1E9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07BA58D5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12EE870C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3BF9C84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48E466E5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7D4C2B17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6E1E11A1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12974C7F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515E531E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2AA77B78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76386EB3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DFBCD80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700786BB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BC8AF0A" w14:textId="77777777" w:rsidR="005822D8" w:rsidRDefault="005822D8">
      <w:pPr>
        <w:widowControl w:val="0"/>
        <w:spacing w:after="0" w:line="240" w:lineRule="auto"/>
        <w:rPr>
          <w:sz w:val="12"/>
          <w:szCs w:val="12"/>
        </w:rPr>
      </w:pPr>
    </w:p>
    <w:p w14:paraId="0CEFFD42" w14:textId="5EA16BEF" w:rsidR="005822D8" w:rsidRDefault="00000000">
      <w:pPr>
        <w:pStyle w:val="Heading2"/>
      </w:pPr>
      <w:bookmarkStart w:id="1" w:name="_hv0nype7h6rg" w:colFirst="0" w:colLast="0"/>
      <w:bookmarkEnd w:id="1"/>
      <w:proofErr w:type="spellStart"/>
      <w:r>
        <w:t>Predic</w:t>
      </w:r>
      <w:r w:rsidR="004E6D05">
        <w:t>c</w:t>
      </w:r>
      <w:r>
        <w:t>ion</w:t>
      </w:r>
      <w:r w:rsidR="004E6D05">
        <w:t>e</w:t>
      </w:r>
      <w:r>
        <w:t>s</w:t>
      </w:r>
      <w:proofErr w:type="spellEnd"/>
      <w:r>
        <w:t xml:space="preserve"> (+ </w:t>
      </w:r>
      <w:proofErr w:type="spellStart"/>
      <w:r w:rsidR="004E6D05">
        <w:t>e</w:t>
      </w:r>
      <w:r>
        <w:t>videnc</w:t>
      </w:r>
      <w:r w:rsidR="004E6D05">
        <w:t>ia</w:t>
      </w:r>
      <w:proofErr w:type="spellEnd"/>
      <w:r>
        <w:t xml:space="preserve"> = </w:t>
      </w:r>
      <w:proofErr w:type="spellStart"/>
      <w:r w:rsidR="004E6D05">
        <w:t>i</w:t>
      </w:r>
      <w:r>
        <w:t>nferenc</w:t>
      </w:r>
      <w:r w:rsidR="004E6D05">
        <w:t>ia</w:t>
      </w:r>
      <w:r>
        <w:t>s</w:t>
      </w:r>
      <w:proofErr w:type="spellEnd"/>
      <w:r>
        <w:t>)</w:t>
      </w:r>
    </w:p>
    <w:p w14:paraId="6DD392BB" w14:textId="77777777" w:rsidR="005822D8" w:rsidRDefault="00000000">
      <w:pPr>
        <w:numPr>
          <w:ilvl w:val="0"/>
          <w:numId w:val="1"/>
        </w:numPr>
        <w:spacing w:after="0"/>
      </w:pPr>
      <w:r>
        <w:t xml:space="preserve"> </w:t>
      </w:r>
    </w:p>
    <w:p w14:paraId="68B11441" w14:textId="77777777" w:rsidR="005822D8" w:rsidRDefault="00000000">
      <w:pPr>
        <w:numPr>
          <w:ilvl w:val="0"/>
          <w:numId w:val="1"/>
        </w:numPr>
        <w:spacing w:after="0"/>
      </w:pPr>
      <w:r>
        <w:t xml:space="preserve"> </w:t>
      </w:r>
    </w:p>
    <w:p w14:paraId="6C62F945" w14:textId="77777777" w:rsidR="005822D8" w:rsidRDefault="00000000">
      <w:pPr>
        <w:numPr>
          <w:ilvl w:val="0"/>
          <w:numId w:val="1"/>
        </w:numPr>
      </w:pPr>
      <w:r>
        <w:t xml:space="preserve"> </w:t>
      </w:r>
    </w:p>
    <w:p w14:paraId="2C01CF58" w14:textId="0C853034" w:rsidR="005822D8" w:rsidRDefault="00250398">
      <w:pPr>
        <w:pStyle w:val="Heading2"/>
        <w:rPr>
          <w:i w:val="0"/>
          <w:color w:val="000000"/>
          <w:sz w:val="22"/>
          <w:szCs w:val="22"/>
        </w:rPr>
      </w:pPr>
      <w:bookmarkStart w:id="2" w:name="_pr7ugal8qor2" w:colFirst="0" w:colLast="0"/>
      <w:bookmarkEnd w:id="2"/>
      <w:proofErr w:type="spellStart"/>
      <w:r>
        <w:t>T</w:t>
      </w:r>
      <w:r w:rsidR="004E6D05">
        <w:t>ítulo</w:t>
      </w:r>
      <w:proofErr w:type="spellEnd"/>
      <w:r>
        <w:t>:</w:t>
      </w:r>
      <w:r>
        <w:rPr>
          <w:i w:val="0"/>
          <w:color w:val="000000"/>
          <w:sz w:val="22"/>
          <w:szCs w:val="22"/>
        </w:rPr>
        <w:t xml:space="preserve"> _______________________________________________________________________________</w:t>
      </w:r>
    </w:p>
    <w:p w14:paraId="5C7C1F6F" w14:textId="2C49E21D" w:rsidR="005822D8" w:rsidRDefault="00000000">
      <w:pPr>
        <w:pStyle w:val="Heading2"/>
      </w:pPr>
      <w:bookmarkStart w:id="3" w:name="_qts4n1oi8z27" w:colFirst="0" w:colLast="0"/>
      <w:bookmarkEnd w:id="3"/>
      <w:proofErr w:type="spellStart"/>
      <w:r>
        <w:t>Conclusi</w:t>
      </w:r>
      <w:r w:rsidR="004E6D05">
        <w:t>ó</w:t>
      </w:r>
      <w:r>
        <w:t>n</w:t>
      </w:r>
      <w:proofErr w:type="spellEnd"/>
      <w:r>
        <w:t>:</w:t>
      </w:r>
    </w:p>
    <w:p w14:paraId="20CED592" w14:textId="5E230572" w:rsidR="005822D8" w:rsidRDefault="004E6D05">
      <w:pPr>
        <w:numPr>
          <w:ilvl w:val="0"/>
          <w:numId w:val="2"/>
        </w:numPr>
        <w:spacing w:after="0" w:line="360" w:lineRule="auto"/>
      </w:pPr>
      <w:proofErr w:type="spellStart"/>
      <w:r>
        <w:t>Quién</w:t>
      </w:r>
      <w:proofErr w:type="spellEnd"/>
      <w:r>
        <w:t>: __________________________________________________________________</w:t>
      </w:r>
    </w:p>
    <w:p w14:paraId="39E3F943" w14:textId="7B4461DE" w:rsidR="005822D8" w:rsidRDefault="004E6D05">
      <w:pPr>
        <w:numPr>
          <w:ilvl w:val="0"/>
          <w:numId w:val="2"/>
        </w:numPr>
        <w:spacing w:after="0" w:line="360" w:lineRule="auto"/>
      </w:pPr>
      <w:proofErr w:type="spellStart"/>
      <w:r>
        <w:t>Qué</w:t>
      </w:r>
      <w:proofErr w:type="spellEnd"/>
      <w:r>
        <w:t>:  _________________________________________________________________</w:t>
      </w:r>
    </w:p>
    <w:p w14:paraId="79DE5428" w14:textId="64A457A0" w:rsidR="005822D8" w:rsidRDefault="004E6D05">
      <w:pPr>
        <w:numPr>
          <w:ilvl w:val="0"/>
          <w:numId w:val="2"/>
        </w:numPr>
        <w:spacing w:after="0" w:line="360" w:lineRule="auto"/>
      </w:pPr>
      <w:proofErr w:type="spellStart"/>
      <w:r>
        <w:t>Cuándo</w:t>
      </w:r>
      <w:proofErr w:type="spellEnd"/>
      <w:r>
        <w:t>:  ________________________________________________________________</w:t>
      </w:r>
    </w:p>
    <w:p w14:paraId="614F740C" w14:textId="47A1F559" w:rsidR="005822D8" w:rsidRDefault="004E6D05">
      <w:pPr>
        <w:numPr>
          <w:ilvl w:val="0"/>
          <w:numId w:val="2"/>
        </w:numPr>
        <w:spacing w:after="0" w:line="360" w:lineRule="auto"/>
      </w:pPr>
      <w:proofErr w:type="spellStart"/>
      <w:r>
        <w:t>Dónde</w:t>
      </w:r>
      <w:proofErr w:type="spellEnd"/>
      <w:r>
        <w:t>:  ________________________________________________________________</w:t>
      </w:r>
    </w:p>
    <w:p w14:paraId="4023D164" w14:textId="023E3EC7" w:rsidR="005822D8" w:rsidRDefault="004E6D05">
      <w:pPr>
        <w:numPr>
          <w:ilvl w:val="0"/>
          <w:numId w:val="2"/>
        </w:numPr>
        <w:spacing w:after="0" w:line="360" w:lineRule="auto"/>
      </w:pPr>
      <w:r>
        <w:t xml:space="preserve">Por </w:t>
      </w:r>
      <w:proofErr w:type="spellStart"/>
      <w:r>
        <w:t>qué</w:t>
      </w:r>
      <w:proofErr w:type="spellEnd"/>
      <w:r>
        <w:t>:  _______________________________________________________________</w:t>
      </w:r>
    </w:p>
    <w:p w14:paraId="3924CBC9" w14:textId="44F77CA4" w:rsidR="005822D8" w:rsidRDefault="004E6D05">
      <w:pPr>
        <w:numPr>
          <w:ilvl w:val="0"/>
          <w:numId w:val="2"/>
        </w:numPr>
        <w:spacing w:line="360" w:lineRule="auto"/>
      </w:pPr>
      <w:r>
        <w:t>Cómo:    ________________________________________________________________</w:t>
      </w:r>
    </w:p>
    <w:p w14:paraId="53AAAB6B" w14:textId="0F56542A" w:rsidR="005822D8" w:rsidRPr="00D243B9" w:rsidRDefault="00000000">
      <w:pPr>
        <w:widowControl w:val="0"/>
        <w:spacing w:after="0" w:line="240" w:lineRule="auto"/>
        <w:rPr>
          <w:color w:val="808080" w:themeColor="background1" w:themeShade="80"/>
          <w:sz w:val="18"/>
          <w:szCs w:val="18"/>
        </w:rPr>
      </w:pPr>
      <w:r w:rsidRPr="00D243B9">
        <w:rPr>
          <w:color w:val="808080" w:themeColor="background1" w:themeShade="80"/>
          <w:sz w:val="18"/>
          <w:szCs w:val="18"/>
        </w:rPr>
        <w:t>Rockwell, N. (1953).</w:t>
      </w:r>
      <w:r w:rsidR="00250398" w:rsidRPr="00D243B9">
        <w:rPr>
          <w:color w:val="808080" w:themeColor="background1" w:themeShade="80"/>
          <w:sz w:val="18"/>
          <w:szCs w:val="18"/>
        </w:rPr>
        <w:t xml:space="preserve"> </w:t>
      </w:r>
      <w:r w:rsidRPr="00D243B9">
        <w:rPr>
          <w:i/>
          <w:iCs/>
          <w:color w:val="808080" w:themeColor="background1" w:themeShade="80"/>
          <w:sz w:val="18"/>
          <w:szCs w:val="18"/>
        </w:rPr>
        <w:t>The</w:t>
      </w:r>
      <w:r w:rsidR="00250398" w:rsidRPr="00D243B9">
        <w:rPr>
          <w:i/>
          <w:iCs/>
          <w:color w:val="808080" w:themeColor="background1" w:themeShade="80"/>
          <w:sz w:val="18"/>
          <w:szCs w:val="18"/>
        </w:rPr>
        <w:t xml:space="preserve"> young lady with the shiner </w:t>
      </w:r>
      <w:r w:rsidRPr="00D243B9">
        <w:rPr>
          <w:color w:val="808080" w:themeColor="background1" w:themeShade="80"/>
          <w:sz w:val="18"/>
          <w:szCs w:val="18"/>
        </w:rPr>
        <w:t>[Pint</w:t>
      </w:r>
      <w:r w:rsidR="004E6D05" w:rsidRPr="00D243B9">
        <w:rPr>
          <w:color w:val="808080" w:themeColor="background1" w:themeShade="80"/>
          <w:sz w:val="18"/>
          <w:szCs w:val="18"/>
        </w:rPr>
        <w:t>ura</w:t>
      </w:r>
      <w:r w:rsidRPr="00D243B9">
        <w:rPr>
          <w:color w:val="808080" w:themeColor="background1" w:themeShade="80"/>
          <w:sz w:val="18"/>
          <w:szCs w:val="18"/>
        </w:rPr>
        <w:t>]. The Saturday Evening Post. http://www.saturdayeveningpost.com/2009/08/29/art-entertainment/beyond-the-canvas-art-entertainment/school-daze.html/attachment/cover_9530523</w:t>
      </w:r>
    </w:p>
    <w:p w14:paraId="557F1A10" w14:textId="728238A9" w:rsidR="005822D8" w:rsidRPr="004E6D05" w:rsidRDefault="00000000">
      <w:pPr>
        <w:pStyle w:val="Heading1"/>
        <w:spacing w:line="360" w:lineRule="auto"/>
        <w:rPr>
          <w:lang w:val="es-ES"/>
        </w:rPr>
      </w:pPr>
      <w:bookmarkStart w:id="4" w:name="_iz3169p6g410" w:colFirst="0" w:colLast="0"/>
      <w:bookmarkEnd w:id="4"/>
      <w:r w:rsidRPr="004E6D05">
        <w:rPr>
          <w:lang w:val="es-ES"/>
        </w:rPr>
        <w:lastRenderedPageBreak/>
        <w:t>Comprensi</w:t>
      </w:r>
      <w:r w:rsidR="004E6D05" w:rsidRPr="004E6D05">
        <w:rPr>
          <w:lang w:val="es-ES"/>
        </w:rPr>
        <w:t>ó</w:t>
      </w:r>
      <w:r w:rsidRPr="004E6D05">
        <w:rPr>
          <w:lang w:val="es-ES"/>
        </w:rPr>
        <w:t>n</w:t>
      </w:r>
      <w:r w:rsidR="004E6D05" w:rsidRPr="004E6D05">
        <w:rPr>
          <w:lang w:val="es-ES"/>
        </w:rPr>
        <w:t xml:space="preserve"> final</w:t>
      </w:r>
    </w:p>
    <w:p w14:paraId="5BE2460D" w14:textId="1E1806D2" w:rsidR="005822D8" w:rsidRDefault="004E6D05">
      <w:r w:rsidRPr="00EB08B6">
        <w:rPr>
          <w:lang w:val="es-ES_tradnl"/>
        </w:rPr>
        <w:t xml:space="preserve">Escribe una historia narrativa que describa el contexto (escenario, trama o conflicto, personajes) de la obra de arte anterior. </w:t>
      </w:r>
      <w:proofErr w:type="spellStart"/>
      <w:r w:rsidRPr="004E6D05">
        <w:t>Apoya</w:t>
      </w:r>
      <w:proofErr w:type="spellEnd"/>
      <w:r w:rsidRPr="004E6D05">
        <w:t xml:space="preserve"> </w:t>
      </w:r>
      <w:proofErr w:type="spellStart"/>
      <w:r w:rsidRPr="004E6D05">
        <w:t>tu</w:t>
      </w:r>
      <w:proofErr w:type="spellEnd"/>
      <w:r w:rsidRPr="004E6D05">
        <w:t xml:space="preserve"> </w:t>
      </w:r>
      <w:proofErr w:type="spellStart"/>
      <w:r w:rsidRPr="004E6D05">
        <w:t>historia</w:t>
      </w:r>
      <w:proofErr w:type="spellEnd"/>
      <w:r w:rsidRPr="004E6D05">
        <w:t xml:space="preserve"> con </w:t>
      </w:r>
      <w:proofErr w:type="spellStart"/>
      <w:r w:rsidRPr="004E6D05">
        <w:t>pruebas</w:t>
      </w:r>
      <w:proofErr w:type="spellEnd"/>
      <w:r w:rsidRPr="004E6D05">
        <w:t xml:space="preserve"> </w:t>
      </w:r>
      <w:proofErr w:type="spellStart"/>
      <w:r w:rsidRPr="004E6D05">
        <w:t>extraídas</w:t>
      </w:r>
      <w:proofErr w:type="spellEnd"/>
      <w:r w:rsidRPr="004E6D05">
        <w:t xml:space="preserve"> de la imagen.</w:t>
      </w:r>
    </w:p>
    <w:p w14:paraId="12A65936" w14:textId="77777777" w:rsidR="005822D8" w:rsidRDefault="005822D8"/>
    <w:p w14:paraId="12B92318" w14:textId="77777777" w:rsidR="005822D8" w:rsidRDefault="005822D8"/>
    <w:p w14:paraId="63840537" w14:textId="77777777" w:rsidR="005822D8" w:rsidRDefault="005822D8"/>
    <w:p w14:paraId="5AC90358" w14:textId="77777777" w:rsidR="005822D8" w:rsidRDefault="005822D8"/>
    <w:p w14:paraId="6C92242D" w14:textId="77777777" w:rsidR="005822D8" w:rsidRDefault="005822D8"/>
    <w:p w14:paraId="3D82D10D" w14:textId="77777777" w:rsidR="005822D8" w:rsidRDefault="005822D8"/>
    <w:p w14:paraId="5E9ABF8E" w14:textId="77777777" w:rsidR="005822D8" w:rsidRDefault="005822D8"/>
    <w:p w14:paraId="71B390A3" w14:textId="77777777" w:rsidR="005822D8" w:rsidRDefault="005822D8"/>
    <w:p w14:paraId="10C0A631" w14:textId="77777777" w:rsidR="005822D8" w:rsidRDefault="005822D8"/>
    <w:p w14:paraId="49B46BB5" w14:textId="77777777" w:rsidR="005822D8" w:rsidRDefault="005822D8"/>
    <w:p w14:paraId="2994EAA7" w14:textId="77777777" w:rsidR="005822D8" w:rsidRDefault="005822D8"/>
    <w:p w14:paraId="50FAD1B9" w14:textId="77777777" w:rsidR="005822D8" w:rsidRDefault="005822D8"/>
    <w:p w14:paraId="414C83DE" w14:textId="77777777" w:rsidR="005822D8" w:rsidRDefault="005822D8"/>
    <w:p w14:paraId="2F6BB770" w14:textId="77777777" w:rsidR="005822D8" w:rsidRDefault="005822D8"/>
    <w:p w14:paraId="52690AB8" w14:textId="77777777" w:rsidR="005822D8" w:rsidRDefault="005822D8"/>
    <w:p w14:paraId="22CD162D" w14:textId="77777777" w:rsidR="005822D8" w:rsidRDefault="005822D8"/>
    <w:p w14:paraId="30D89451" w14:textId="77777777" w:rsidR="005822D8" w:rsidRDefault="005822D8"/>
    <w:p w14:paraId="0BE1088C" w14:textId="77777777" w:rsidR="004E6D05" w:rsidRPr="00EB08B6" w:rsidRDefault="004E6D05" w:rsidP="004E6D05">
      <w:pPr>
        <w:pStyle w:val="Heading1"/>
        <w:rPr>
          <w:lang w:val="es-ES_tradnl"/>
        </w:rPr>
      </w:pPr>
      <w:bookmarkStart w:id="5" w:name="_sqzbz8rdrnva" w:colFirst="0" w:colLast="0"/>
      <w:bookmarkEnd w:id="5"/>
      <w:r w:rsidRPr="00EB08B6">
        <w:rPr>
          <w:lang w:val="es-ES_tradnl"/>
        </w:rPr>
        <w:t>Evalúa</w:t>
      </w:r>
    </w:p>
    <w:p w14:paraId="5311A971" w14:textId="77777777" w:rsidR="004E6D05" w:rsidRPr="00EB08B6" w:rsidRDefault="004E6D05" w:rsidP="004E6D05">
      <w:pPr>
        <w:widowControl w:val="0"/>
        <w:tabs>
          <w:tab w:val="left" w:pos="470"/>
        </w:tabs>
        <w:spacing w:after="0"/>
        <w:rPr>
          <w:lang w:val="es-ES_tradnl"/>
        </w:rPr>
      </w:pPr>
      <w:r w:rsidRPr="00EB08B6">
        <w:rPr>
          <w:lang w:val="es-ES_tradnl"/>
        </w:rPr>
        <w:t>¿Cómo se diferencia tu comprensión inicial (antes de usar OPTIC) de tu comprensión final? ¿Cómo ha mejorado tu comprensión el uso de estrategias de lectura?</w:t>
      </w:r>
    </w:p>
    <w:p w14:paraId="36D9D578" w14:textId="77777777" w:rsidR="005822D8" w:rsidRPr="004E6D05" w:rsidRDefault="005822D8">
      <w:pPr>
        <w:rPr>
          <w:lang w:val="es-ES_tradnl"/>
        </w:rPr>
      </w:pPr>
    </w:p>
    <w:sectPr w:rsidR="005822D8" w:rsidRPr="004E6D05" w:rsidSect="00D24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AC33" w14:textId="77777777" w:rsidR="0060013D" w:rsidRDefault="0060013D">
      <w:pPr>
        <w:spacing w:after="0" w:line="240" w:lineRule="auto"/>
      </w:pPr>
      <w:r>
        <w:separator/>
      </w:r>
    </w:p>
  </w:endnote>
  <w:endnote w:type="continuationSeparator" w:id="0">
    <w:p w14:paraId="771FE248" w14:textId="77777777" w:rsidR="0060013D" w:rsidRDefault="0060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1F8E" w14:textId="77777777" w:rsidR="00D243B9" w:rsidRDefault="00D24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4242" w14:textId="4CC68613" w:rsidR="005822D8" w:rsidRDefault="00D243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A38C536" wp14:editId="78B36F29">
              <wp:simplePos x="0" y="0"/>
              <wp:positionH relativeFrom="column">
                <wp:posOffset>1290357</wp:posOffset>
              </wp:positionH>
              <wp:positionV relativeFrom="paragraph">
                <wp:posOffset>-139700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082279459" name="Rectangle 10822794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069B8" w14:textId="6AC474AE" w:rsidR="00D243B9" w:rsidRDefault="00D243B9" w:rsidP="00D243B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 w:rsidR="003B3E49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OPTIC: A READING STRATEGY RECIPE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38C536" id="Rectangle 1082279459" o:spid="_x0000_s1026" style="position:absolute;margin-left:101.6pt;margin-top:-11pt;width:315.75pt;height:2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" filled="f" stroked="f">
              <v:textbox inset="2.53958mm,1.2694mm,2.53958mm,1.2694mm">
                <w:txbxContent>
                  <w:p w14:paraId="461069B8" w14:textId="6AC474AE" w:rsidR="00D243B9" w:rsidRDefault="00D243B9" w:rsidP="00D243B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 w:rsidR="003B3E49">
                      <w:rPr>
                        <w:b/>
                        <w:smallCaps/>
                        <w:color w:val="2D2D2D"/>
                        <w:sz w:val="22"/>
                      </w:rPr>
                      <w:t>OPTIC: A READING STRATEGY RECIPE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16EB668B" wp14:editId="015D060B">
          <wp:simplePos x="0" y="0"/>
          <wp:positionH relativeFrom="column">
            <wp:posOffset>1613573</wp:posOffset>
          </wp:positionH>
          <wp:positionV relativeFrom="paragraph">
            <wp:posOffset>-137945</wp:posOffset>
          </wp:positionV>
          <wp:extent cx="4568190" cy="473075"/>
          <wp:effectExtent l="0" t="0" r="0" b="0"/>
          <wp:wrapNone/>
          <wp:docPr id="20234459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6907" name="Picture 1437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819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0A16" w14:textId="5FFDE76C" w:rsidR="00D243B9" w:rsidRDefault="00D243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F50A959" wp14:editId="7FD6724F">
              <wp:simplePos x="0" y="0"/>
              <wp:positionH relativeFrom="column">
                <wp:posOffset>1183005</wp:posOffset>
              </wp:positionH>
              <wp:positionV relativeFrom="paragraph">
                <wp:posOffset>-142800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A4C04" w14:textId="4EADE9B8" w:rsidR="00D243B9" w:rsidRDefault="00D243B9" w:rsidP="00D243B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 w:rsidR="003B3E49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OPTIC: A READING STRATEGY RECIPE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50A959" id="Rectangle 1" o:spid="_x0000_s1027" style="position:absolute;margin-left:93.15pt;margin-top:-11.2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" filled="f" stroked="f">
              <v:textbox inset="2.53958mm,1.2694mm,2.53958mm,1.2694mm">
                <w:txbxContent>
                  <w:p w14:paraId="597A4C04" w14:textId="4EADE9B8" w:rsidR="00D243B9" w:rsidRDefault="00D243B9" w:rsidP="00D243B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 w:rsidR="003B3E49">
                      <w:rPr>
                        <w:b/>
                        <w:smallCaps/>
                        <w:color w:val="2D2D2D"/>
                        <w:sz w:val="22"/>
                      </w:rPr>
                      <w:t>OPTIC: A READING STRATEGY RECIPE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E63A698" wp14:editId="6CC458C2">
          <wp:simplePos x="0" y="0"/>
          <wp:positionH relativeFrom="column">
            <wp:posOffset>1527175</wp:posOffset>
          </wp:positionH>
          <wp:positionV relativeFrom="paragraph">
            <wp:posOffset>-140335</wp:posOffset>
          </wp:positionV>
          <wp:extent cx="4568190" cy="473075"/>
          <wp:effectExtent l="0" t="0" r="0" b="0"/>
          <wp:wrapNone/>
          <wp:docPr id="14377690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6907" name="Picture 1437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819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475F" w14:textId="77777777" w:rsidR="0060013D" w:rsidRDefault="0060013D">
      <w:pPr>
        <w:spacing w:after="0" w:line="240" w:lineRule="auto"/>
      </w:pPr>
      <w:r>
        <w:separator/>
      </w:r>
    </w:p>
  </w:footnote>
  <w:footnote w:type="continuationSeparator" w:id="0">
    <w:p w14:paraId="2FB78AE1" w14:textId="77777777" w:rsidR="0060013D" w:rsidRDefault="0060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FDA7" w14:textId="77777777" w:rsidR="00E275BF" w:rsidRDefault="00E27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B34B" w14:textId="77777777" w:rsidR="00D243B9" w:rsidRDefault="00D243B9" w:rsidP="00D243B9">
    <w:pPr>
      <w:pStyle w:val="Title"/>
    </w:pPr>
    <w:r>
      <w:t>RECETA OPTIC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089C"/>
    <w:multiLevelType w:val="multilevel"/>
    <w:tmpl w:val="F06AB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9F3943"/>
    <w:multiLevelType w:val="multilevel"/>
    <w:tmpl w:val="E1AE55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78366182">
    <w:abstractNumId w:val="1"/>
  </w:num>
  <w:num w:numId="2" w16cid:durableId="141736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2D8"/>
    <w:rsid w:val="00084702"/>
    <w:rsid w:val="001C0F5B"/>
    <w:rsid w:val="00250398"/>
    <w:rsid w:val="003B3E49"/>
    <w:rsid w:val="00422217"/>
    <w:rsid w:val="00480109"/>
    <w:rsid w:val="004A14EF"/>
    <w:rsid w:val="004E6D05"/>
    <w:rsid w:val="005822D8"/>
    <w:rsid w:val="0060013D"/>
    <w:rsid w:val="00C1420F"/>
    <w:rsid w:val="00D243B9"/>
    <w:rsid w:val="00D327F5"/>
    <w:rsid w:val="00E275BF"/>
    <w:rsid w:val="00E2765F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39999"/>
  <w15:docId w15:val="{49D636D1-D3FA-6149-8F0F-893D39E0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2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BF"/>
  </w:style>
  <w:style w:type="paragraph" w:styleId="Footer">
    <w:name w:val="footer"/>
    <w:basedOn w:val="Normal"/>
    <w:link w:val="FooterChar"/>
    <w:uiPriority w:val="99"/>
    <w:unhideWhenUsed/>
    <w:rsid w:val="00E2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1793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OPTIC: A Reading Strategy Recipe</dc:title>
  <dc:subject/>
  <dc:creator>K20 Center</dc:creator>
  <cp:keywords/>
  <dc:description/>
  <cp:lastModifiedBy>Gracia, Ann M.</cp:lastModifiedBy>
  <cp:revision>3</cp:revision>
  <cp:lastPrinted>2025-06-09T18:22:00Z</cp:lastPrinted>
  <dcterms:created xsi:type="dcterms:W3CDTF">2025-06-09T18:22:00Z</dcterms:created>
  <dcterms:modified xsi:type="dcterms:W3CDTF">2025-06-09T18:22:00Z</dcterms:modified>
  <cp:category/>
</cp:coreProperties>
</file>