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CBA24" w14:textId="77777777" w:rsidR="00236741" w:rsidRPr="007D7E19" w:rsidRDefault="00236741" w:rsidP="00236741">
      <w:pPr>
        <w:pStyle w:val="Title"/>
        <w:rPr>
          <w:lang w:val="es-ES"/>
        </w:rPr>
      </w:pPr>
      <w:bookmarkStart w:id="0" w:name="_heading=h.gjdgxs" w:colFirst="0" w:colLast="0"/>
      <w:bookmarkEnd w:id="0"/>
      <w:r w:rsidRPr="007D7E19">
        <w:rPr>
          <w:lang w:val="es-ES"/>
        </w:rPr>
        <w:t>GENERANDO PREGUNTAS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CF62F1" w14:paraId="334904AC" w14:textId="77777777" w:rsidTr="00CF62F1">
        <w:trPr>
          <w:cantSplit/>
          <w:trHeight w:val="576"/>
          <w:tblHeader/>
        </w:trPr>
        <w:tc>
          <w:tcPr>
            <w:tcW w:w="9323" w:type="dxa"/>
            <w:shd w:val="clear" w:color="auto" w:fill="3E5C61" w:themeFill="accent2"/>
            <w:vAlign w:val="center"/>
          </w:tcPr>
          <w:p w14:paraId="23354C76" w14:textId="402F1004" w:rsidR="00CF62F1" w:rsidRPr="0053328A" w:rsidRDefault="00236741" w:rsidP="00CF62F1">
            <w:pPr>
              <w:pStyle w:val="TableColumnHeaders"/>
            </w:pPr>
            <w:r w:rsidRPr="007D7E19">
              <w:rPr>
                <w:lang w:val="es-ES"/>
              </w:rPr>
              <w:t>Anota las preguntas que se te ocurran mientras ves el video.</w:t>
            </w:r>
          </w:p>
        </w:tc>
      </w:tr>
      <w:tr w:rsidR="00CF62F1" w14:paraId="73569C00" w14:textId="77777777" w:rsidTr="00CF62F1">
        <w:trPr>
          <w:trHeight w:val="2520"/>
        </w:trPr>
        <w:tc>
          <w:tcPr>
            <w:tcW w:w="9323" w:type="dxa"/>
          </w:tcPr>
          <w:p w14:paraId="1345039E" w14:textId="21053F3A" w:rsidR="00CF62F1" w:rsidRDefault="00CF62F1" w:rsidP="006B4CC2">
            <w:pPr>
              <w:pStyle w:val="RowHeader"/>
            </w:pPr>
          </w:p>
        </w:tc>
      </w:tr>
      <w:tr w:rsidR="00CF62F1" w14:paraId="51B8D35D" w14:textId="77777777" w:rsidTr="00CF62F1">
        <w:trPr>
          <w:trHeight w:val="576"/>
        </w:trPr>
        <w:tc>
          <w:tcPr>
            <w:tcW w:w="9323" w:type="dxa"/>
            <w:shd w:val="clear" w:color="auto" w:fill="3E5C61" w:themeFill="text1"/>
            <w:vAlign w:val="center"/>
          </w:tcPr>
          <w:p w14:paraId="5CABB02C" w14:textId="5085F13A" w:rsidR="00CF62F1" w:rsidRPr="00236741" w:rsidRDefault="00236741" w:rsidP="00CF62F1">
            <w:pPr>
              <w:pStyle w:val="RowHeader"/>
              <w:rPr>
                <w:rFonts w:cstheme="minorHAnsi"/>
                <w:color w:val="FFFFFF" w:themeColor="background1"/>
              </w:rPr>
            </w:pPr>
            <w:r w:rsidRPr="00236741">
              <w:rPr>
                <w:color w:val="FFFFFF" w:themeColor="background1"/>
                <w:lang w:val="es-ES"/>
              </w:rPr>
              <w:t>Anota cualquier pregunta nueva que se te ocurra mientras completas la actividad.</w:t>
            </w:r>
          </w:p>
        </w:tc>
      </w:tr>
      <w:tr w:rsidR="00CF62F1" w14:paraId="56C75D07" w14:textId="77777777" w:rsidTr="00CF62F1">
        <w:trPr>
          <w:trHeight w:val="2520"/>
        </w:trPr>
        <w:tc>
          <w:tcPr>
            <w:tcW w:w="9323" w:type="dxa"/>
            <w:shd w:val="clear" w:color="auto" w:fill="auto"/>
            <w:vAlign w:val="center"/>
          </w:tcPr>
          <w:p w14:paraId="0F2D4547" w14:textId="77777777" w:rsidR="00CF62F1" w:rsidRPr="00CF62F1" w:rsidRDefault="00CF62F1" w:rsidP="00CF62F1">
            <w:pPr>
              <w:pStyle w:val="RowHeader"/>
              <w:rPr>
                <w:color w:val="FFFFFF" w:themeColor="background1"/>
              </w:rPr>
            </w:pPr>
          </w:p>
        </w:tc>
      </w:tr>
      <w:tr w:rsidR="00CF62F1" w14:paraId="0FB02E89" w14:textId="77777777" w:rsidTr="00CF62F1">
        <w:trPr>
          <w:trHeight w:val="576"/>
        </w:trPr>
        <w:tc>
          <w:tcPr>
            <w:tcW w:w="9323" w:type="dxa"/>
            <w:shd w:val="clear" w:color="auto" w:fill="3E5C61" w:themeFill="text1"/>
            <w:vAlign w:val="center"/>
          </w:tcPr>
          <w:p w14:paraId="37995073" w14:textId="1E95D798" w:rsidR="00CF62F1" w:rsidRPr="00236741" w:rsidRDefault="00236741" w:rsidP="00CF62F1">
            <w:pPr>
              <w:pStyle w:val="RowHeader"/>
              <w:rPr>
                <w:color w:val="FFFFFF" w:themeColor="background1"/>
              </w:rPr>
            </w:pPr>
            <w:r w:rsidRPr="00236741">
              <w:rPr>
                <w:color w:val="FFFFFF" w:themeColor="background1"/>
                <w:lang w:val="es-ES"/>
              </w:rPr>
              <w:t>Anota las respuestas que hayas descubierto.</w:t>
            </w:r>
          </w:p>
        </w:tc>
      </w:tr>
      <w:tr w:rsidR="00CF62F1" w14:paraId="33B4AFD1" w14:textId="77777777" w:rsidTr="00CF62F1">
        <w:trPr>
          <w:trHeight w:val="2520"/>
        </w:trPr>
        <w:tc>
          <w:tcPr>
            <w:tcW w:w="9323" w:type="dxa"/>
            <w:shd w:val="clear" w:color="auto" w:fill="auto"/>
            <w:vAlign w:val="center"/>
          </w:tcPr>
          <w:p w14:paraId="1C84F4EB" w14:textId="77777777" w:rsidR="00CF62F1" w:rsidRPr="00CF62F1" w:rsidRDefault="00CF62F1" w:rsidP="00CF62F1">
            <w:pPr>
              <w:pStyle w:val="RowHeader"/>
              <w:rPr>
                <w:color w:val="FFFFFF" w:themeColor="background1"/>
              </w:rPr>
            </w:pPr>
          </w:p>
        </w:tc>
      </w:tr>
    </w:tbl>
    <w:p w14:paraId="5BDEC689" w14:textId="58E80D34" w:rsidR="00FC4E2C" w:rsidRPr="00FC4E2C" w:rsidRDefault="00FC4E2C" w:rsidP="00CF62F1">
      <w:pPr>
        <w:pStyle w:val="Citation"/>
        <w:ind w:left="0" w:firstLine="0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7ED2" w14:textId="77777777" w:rsidR="00A96E69" w:rsidRDefault="00A96E69" w:rsidP="00293785">
      <w:pPr>
        <w:spacing w:after="0" w:line="240" w:lineRule="auto"/>
      </w:pPr>
      <w:r>
        <w:separator/>
      </w:r>
    </w:p>
  </w:endnote>
  <w:endnote w:type="continuationSeparator" w:id="0">
    <w:p w14:paraId="4F30567D" w14:textId="77777777" w:rsidR="00A96E69" w:rsidRDefault="00A96E6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6AD2" w14:textId="77777777" w:rsidR="00B3083D" w:rsidRDefault="00B3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67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744895" wp14:editId="0811322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BD57C" w14:textId="4337E9D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2BF7221CCA014F910963C50D6D4D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36741">
                                <w:t>Wonky Waves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448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26BD57C" w14:textId="4337E9D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2BF7221CCA014F910963C50D6D4D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36741">
                          <w:t>Wonky Waves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BDDA96" wp14:editId="0C7778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A2A" w14:textId="77777777" w:rsidR="00B3083D" w:rsidRDefault="00B3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E114" w14:textId="77777777" w:rsidR="00A96E69" w:rsidRDefault="00A96E69" w:rsidP="00293785">
      <w:pPr>
        <w:spacing w:after="0" w:line="240" w:lineRule="auto"/>
      </w:pPr>
      <w:r>
        <w:separator/>
      </w:r>
    </w:p>
  </w:footnote>
  <w:footnote w:type="continuationSeparator" w:id="0">
    <w:p w14:paraId="73E6CFA8" w14:textId="77777777" w:rsidR="00A96E69" w:rsidRDefault="00A96E6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0498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B250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7AF0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1"/>
    <w:rsid w:val="0004006F"/>
    <w:rsid w:val="00053775"/>
    <w:rsid w:val="0005619A"/>
    <w:rsid w:val="0008589D"/>
    <w:rsid w:val="000C0C3F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36741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96E69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2BB2"/>
    <w:rsid w:val="00CD3CF6"/>
    <w:rsid w:val="00CD602A"/>
    <w:rsid w:val="00CE336D"/>
    <w:rsid w:val="00CF192F"/>
    <w:rsid w:val="00CF62F1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CB713"/>
  <w15:docId w15:val="{5B2CBB01-C6DB-2844-ACE3-6AC117D1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CF62F1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CF62F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2BF7221CCA014F910963C50D6D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D4A0-366F-5246-BAE7-ED609B25B417}"/>
      </w:docPartPr>
      <w:docPartBody>
        <w:p w:rsidR="004C27F2" w:rsidRDefault="00000000">
          <w:pPr>
            <w:pStyle w:val="9B2BF7221CCA014F910963C50D6D4D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EB"/>
    <w:rsid w:val="004C27F2"/>
    <w:rsid w:val="00AD19D5"/>
    <w:rsid w:val="00B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2BF7221CCA014F910963C50D6D4DAA">
    <w:name w:val="9B2BF7221CCA014F910963C50D6D4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7</TotalTime>
  <Pages>1</Pages>
  <Words>31</Words>
  <Characters>175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Hayden, Jordan K.</cp:lastModifiedBy>
  <cp:revision>2</cp:revision>
  <cp:lastPrinted>2016-07-14T14:08:00Z</cp:lastPrinted>
  <dcterms:created xsi:type="dcterms:W3CDTF">2022-10-12T16:20:00Z</dcterms:created>
  <dcterms:modified xsi:type="dcterms:W3CDTF">2022-10-12T17:22:00Z</dcterms:modified>
  <cp:category/>
</cp:coreProperties>
</file>