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320A10" w14:textId="77777777" w:rsidR="00761958" w:rsidRPr="00191F65" w:rsidRDefault="00761958" w:rsidP="00761958">
      <w:pPr>
        <w:pStyle w:val="Title"/>
        <w:rPr>
          <w:lang w:val="es-ES"/>
        </w:rPr>
      </w:pPr>
      <w:r w:rsidRPr="00191F65">
        <w:rPr>
          <w:lang w:val="es-ES"/>
        </w:rPr>
        <w:t>CREADOR DE CONTENIDOS: MARQUES BROWNLEE</w:t>
      </w:r>
    </w:p>
    <w:p w14:paraId="5EB8D476" w14:textId="77777777" w:rsidR="00761958" w:rsidRPr="00191F65" w:rsidRDefault="00761958" w:rsidP="00761958">
      <w:pPr>
        <w:pStyle w:val="Heading1"/>
        <w:rPr>
          <w:lang w:val="es-ES"/>
        </w:rPr>
      </w:pPr>
      <w:r w:rsidRPr="00191F65">
        <w:rPr>
          <w:lang w:val="es-ES"/>
        </w:rPr>
        <w:t xml:space="preserve">Lee el siguiente párrafo para saber un poco más sobre Marques </w:t>
      </w:r>
      <w:proofErr w:type="spellStart"/>
      <w:r w:rsidRPr="00191F65">
        <w:rPr>
          <w:lang w:val="es-ES"/>
        </w:rPr>
        <w:t>Brownlee</w:t>
      </w:r>
      <w:proofErr w:type="spellEnd"/>
      <w:r w:rsidRPr="00191F65">
        <w:rPr>
          <w:lang w:val="es-ES"/>
        </w:rPr>
        <w:t>.</w:t>
      </w:r>
    </w:p>
    <w:p w14:paraId="73BBAC19" w14:textId="39D43EE0" w:rsidR="00761958" w:rsidRPr="00191F65" w:rsidRDefault="00761958" w:rsidP="00761958">
      <w:pPr>
        <w:widowControl w:val="0"/>
        <w:spacing w:before="104" w:after="0" w:line="216" w:lineRule="auto"/>
        <w:rPr>
          <w:lang w:val="es-ES"/>
        </w:rPr>
      </w:pPr>
      <w:r w:rsidRPr="00191F65">
        <w:rPr>
          <w:lang w:val="es-ES"/>
        </w:rPr>
        <w:t>“</w:t>
      </w:r>
      <w:proofErr w:type="spellStart"/>
      <w:r w:rsidRPr="00191F65">
        <w:rPr>
          <w:lang w:val="es-ES"/>
        </w:rPr>
        <w:t>Brownlee</w:t>
      </w:r>
      <w:proofErr w:type="spellEnd"/>
      <w:r w:rsidRPr="00191F65">
        <w:rPr>
          <w:lang w:val="es-ES"/>
        </w:rPr>
        <w:t xml:space="preserve"> dirige un canal popular de YouTube, MKBHD, en el que revisa aparatos y ofrece comentarios sobre la industria tecnológica. Su canal cuenta con más de 13 millones de suscriptores y ha obtenido 700 millones de visitas en los últimos 12 meses. </w:t>
      </w:r>
      <w:proofErr w:type="spellStart"/>
      <w:r w:rsidRPr="00191F65">
        <w:rPr>
          <w:lang w:val="es-ES"/>
        </w:rPr>
        <w:t>Brownlee</w:t>
      </w:r>
      <w:proofErr w:type="spellEnd"/>
      <w:r w:rsidRPr="00191F65">
        <w:rPr>
          <w:lang w:val="es-ES"/>
        </w:rPr>
        <w:t xml:space="preserve"> publicó sus primeros vídeos en YouTube cuando estaba en la preparatoria, en los que analizaba el funcionamiento de un portátil HP Pavilion que se compró con el dinero que había ahorrado. Su canal despegó después de graduarse del Stevens </w:t>
      </w:r>
      <w:proofErr w:type="spellStart"/>
      <w:r w:rsidRPr="00191F65">
        <w:rPr>
          <w:lang w:val="es-ES"/>
        </w:rPr>
        <w:t>Institute</w:t>
      </w:r>
      <w:proofErr w:type="spellEnd"/>
      <w:r w:rsidRPr="00191F65">
        <w:rPr>
          <w:lang w:val="es-ES"/>
        </w:rPr>
        <w:t xml:space="preserve"> </w:t>
      </w:r>
      <w:proofErr w:type="spellStart"/>
      <w:r w:rsidRPr="00191F65">
        <w:rPr>
          <w:lang w:val="es-ES"/>
        </w:rPr>
        <w:t>of</w:t>
      </w:r>
      <w:proofErr w:type="spellEnd"/>
      <w:r w:rsidRPr="00191F65">
        <w:rPr>
          <w:lang w:val="es-ES"/>
        </w:rPr>
        <w:t xml:space="preserve"> </w:t>
      </w:r>
      <w:proofErr w:type="spellStart"/>
      <w:r w:rsidRPr="00191F65">
        <w:rPr>
          <w:lang w:val="es-ES"/>
        </w:rPr>
        <w:t>Technology</w:t>
      </w:r>
      <w:proofErr w:type="spellEnd"/>
      <w:r w:rsidRPr="00191F65">
        <w:rPr>
          <w:lang w:val="es-ES"/>
        </w:rPr>
        <w:t xml:space="preserve">, y desde entonces ha hecho vídeos en YouTube sobre teléfonos inteligentes, audífonos, videocámaras, relojes inteligentes, tabletas, altavoces, botas de cordón automático de Nike y el </w:t>
      </w:r>
      <w:proofErr w:type="spellStart"/>
      <w:r w:rsidRPr="00191F65">
        <w:rPr>
          <w:lang w:val="es-ES"/>
        </w:rPr>
        <w:t>Cybertruck</w:t>
      </w:r>
      <w:proofErr w:type="spellEnd"/>
      <w:r w:rsidRPr="00191F65">
        <w:rPr>
          <w:lang w:val="es-ES"/>
        </w:rPr>
        <w:t xml:space="preserve"> de Tesla. Más recientemente, ha conseguido entrevistas con personalidades como Elon Musk, Bill Gates y Mark Zuckerberg”.</w:t>
      </w:r>
    </w:p>
    <w:p w14:paraId="1E7CF3EA" w14:textId="77777777" w:rsidR="00761958" w:rsidRPr="00191F65" w:rsidRDefault="00761958" w:rsidP="00761958">
      <w:pPr>
        <w:widowControl w:val="0"/>
        <w:spacing w:before="104" w:after="0" w:line="216" w:lineRule="auto"/>
        <w:rPr>
          <w:lang w:val="es-ES"/>
        </w:rPr>
      </w:pPr>
    </w:p>
    <w:p w14:paraId="01C6373E" w14:textId="73630C1A" w:rsidR="00761958" w:rsidRPr="00191F65" w:rsidRDefault="00761958" w:rsidP="00761958">
      <w:pPr>
        <w:pStyle w:val="Citation"/>
        <w:rPr>
          <w:lang w:val="es-ES"/>
        </w:rPr>
      </w:pPr>
      <w:r w:rsidRPr="00191F65">
        <w:rPr>
          <w:lang w:val="es-ES"/>
        </w:rPr>
        <w:t xml:space="preserve">Forbes Magazine. (s.f.). Marques </w:t>
      </w:r>
      <w:proofErr w:type="spellStart"/>
      <w:r w:rsidRPr="00191F65">
        <w:rPr>
          <w:lang w:val="es-ES"/>
        </w:rPr>
        <w:t>Brownlee</w:t>
      </w:r>
      <w:proofErr w:type="spellEnd"/>
      <w:r w:rsidRPr="00191F65">
        <w:rPr>
          <w:lang w:val="es-ES"/>
        </w:rPr>
        <w:t xml:space="preserve">. Forbes. Recuperado el 24 de agosto de 2022, de https://www.forbes.com/profile/marques-brownlee/?sh=788816dd455d </w:t>
      </w:r>
    </w:p>
    <w:p w14:paraId="2C41F840" w14:textId="77777777" w:rsidR="00761958" w:rsidRPr="00191F65" w:rsidRDefault="00761958" w:rsidP="00761958">
      <w:pPr>
        <w:pStyle w:val="Heading1"/>
        <w:spacing w:after="0" w:line="240" w:lineRule="auto"/>
        <w:rPr>
          <w:lang w:val="es-ES"/>
        </w:rPr>
      </w:pPr>
      <w:bookmarkStart w:id="0" w:name="_t19txdomj3ks" w:colFirst="0" w:colLast="0"/>
      <w:bookmarkEnd w:id="0"/>
      <w:r w:rsidRPr="00191F65">
        <w:rPr>
          <w:lang w:val="es-ES"/>
        </w:rPr>
        <w:t xml:space="preserve">Después de escuchar el clip de Marques </w:t>
      </w:r>
      <w:proofErr w:type="spellStart"/>
      <w:r w:rsidRPr="00191F65">
        <w:rPr>
          <w:lang w:val="es-ES"/>
        </w:rPr>
        <w:t>Brownlee</w:t>
      </w:r>
      <w:proofErr w:type="spellEnd"/>
      <w:r w:rsidRPr="00191F65">
        <w:rPr>
          <w:lang w:val="es-ES"/>
        </w:rPr>
        <w:t>, responde a la siguiente pregunta.</w:t>
      </w:r>
    </w:p>
    <w:p w14:paraId="79DD87F7" w14:textId="77777777" w:rsidR="00761958" w:rsidRPr="00191F65" w:rsidRDefault="00761958" w:rsidP="00761958">
      <w:pPr>
        <w:rPr>
          <w:lang w:val="es-ES"/>
        </w:rPr>
      </w:pPr>
    </w:p>
    <w:tbl>
      <w:tblPr>
        <w:tblW w:w="955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555"/>
      </w:tblGrid>
      <w:tr w:rsidR="00761958" w:rsidRPr="00191F65" w14:paraId="5B766F05" w14:textId="77777777" w:rsidTr="00AD17D4">
        <w:tc>
          <w:tcPr>
            <w:tcW w:w="9555" w:type="dxa"/>
            <w:shd w:val="clear" w:color="auto" w:fill="3E5C61"/>
          </w:tcPr>
          <w:p w14:paraId="42B601F8" w14:textId="77777777" w:rsidR="00761958" w:rsidRPr="00191F65" w:rsidRDefault="00761958" w:rsidP="00AD17D4">
            <w:pPr>
              <w:jc w:val="center"/>
              <w:rPr>
                <w:b/>
                <w:color w:val="FFFFFF"/>
                <w:lang w:val="es-ES"/>
              </w:rPr>
            </w:pPr>
            <w:bookmarkStart w:id="1" w:name="_gjdgxs" w:colFirst="0" w:colLast="0"/>
            <w:bookmarkEnd w:id="1"/>
            <w:r w:rsidRPr="00191F65">
              <w:rPr>
                <w:b/>
                <w:color w:val="FFFFFF"/>
                <w:lang w:val="es-ES"/>
              </w:rPr>
              <w:t>¿Cuál fue el punto más significativo del clip del podcast?</w:t>
            </w:r>
          </w:p>
        </w:tc>
      </w:tr>
      <w:tr w:rsidR="00761958" w:rsidRPr="00191F65" w14:paraId="045DDEFA" w14:textId="77777777" w:rsidTr="00AD17D4">
        <w:trPr>
          <w:trHeight w:val="3585"/>
        </w:trPr>
        <w:tc>
          <w:tcPr>
            <w:tcW w:w="9555" w:type="dxa"/>
          </w:tcPr>
          <w:p w14:paraId="698DEA2E" w14:textId="77777777" w:rsidR="00761958" w:rsidRPr="00191F65" w:rsidRDefault="00761958" w:rsidP="00AD17D4">
            <w:pPr>
              <w:pStyle w:val="Heading1"/>
              <w:rPr>
                <w:lang w:val="es-ES"/>
              </w:rPr>
            </w:pPr>
          </w:p>
        </w:tc>
      </w:tr>
    </w:tbl>
    <w:p w14:paraId="203FBE64" w14:textId="77777777" w:rsidR="00761958" w:rsidRPr="00191F65" w:rsidRDefault="00761958" w:rsidP="00761958">
      <w:pPr>
        <w:spacing w:before="200" w:after="0"/>
        <w:jc w:val="both"/>
        <w:rPr>
          <w:b/>
          <w:lang w:val="es-ES"/>
        </w:rPr>
      </w:pPr>
      <w:bookmarkStart w:id="2" w:name="_njvfkf3cvmch" w:colFirst="0" w:colLast="0"/>
      <w:bookmarkEnd w:id="2"/>
    </w:p>
    <w:p w14:paraId="148CBCF3" w14:textId="77777777" w:rsidR="00995815" w:rsidRDefault="00995815">
      <w:pPr>
        <w:spacing w:after="160" w:line="259" w:lineRule="auto"/>
        <w:rPr>
          <w:b/>
          <w:lang w:val="es-ES"/>
        </w:rPr>
      </w:pPr>
      <w:r>
        <w:rPr>
          <w:b/>
          <w:lang w:val="es-ES"/>
        </w:rPr>
        <w:br w:type="page"/>
      </w:r>
    </w:p>
    <w:p w14:paraId="4877C431" w14:textId="698B0005" w:rsidR="00761958" w:rsidRPr="00995815" w:rsidRDefault="00761958" w:rsidP="00761958">
      <w:pPr>
        <w:spacing w:before="200" w:after="0"/>
        <w:jc w:val="both"/>
        <w:rPr>
          <w:b/>
          <w:color w:val="910D28"/>
          <w:sz w:val="28"/>
          <w:szCs w:val="28"/>
          <w:lang w:val="es-ES"/>
        </w:rPr>
      </w:pPr>
      <w:r w:rsidRPr="00995815">
        <w:rPr>
          <w:b/>
          <w:color w:val="910D28"/>
          <w:sz w:val="28"/>
          <w:szCs w:val="28"/>
          <w:lang w:val="es-ES"/>
        </w:rPr>
        <w:lastRenderedPageBreak/>
        <w:t xml:space="preserve">Creador de Contenidos vs. </w:t>
      </w:r>
      <w:r w:rsidR="00B470D4" w:rsidRPr="00995815">
        <w:rPr>
          <w:b/>
          <w:color w:val="910D28"/>
          <w:sz w:val="28"/>
          <w:szCs w:val="28"/>
          <w:lang w:val="es-ES"/>
        </w:rPr>
        <w:t>“</w:t>
      </w:r>
      <w:proofErr w:type="spellStart"/>
      <w:proofErr w:type="gramStart"/>
      <w:r w:rsidRPr="00995815">
        <w:rPr>
          <w:b/>
          <w:color w:val="910D28"/>
          <w:sz w:val="28"/>
          <w:szCs w:val="28"/>
          <w:lang w:val="es-ES"/>
        </w:rPr>
        <w:t>Influencer</w:t>
      </w:r>
      <w:proofErr w:type="spellEnd"/>
      <w:proofErr w:type="gramEnd"/>
      <w:r w:rsidR="00B470D4" w:rsidRPr="00995815">
        <w:rPr>
          <w:b/>
          <w:color w:val="910D28"/>
          <w:sz w:val="28"/>
          <w:szCs w:val="28"/>
          <w:lang w:val="es-ES"/>
        </w:rPr>
        <w:t>”</w:t>
      </w:r>
    </w:p>
    <w:p w14:paraId="35AE58AE" w14:textId="77777777" w:rsidR="00761958" w:rsidRPr="00191F65" w:rsidRDefault="00761958" w:rsidP="00761958">
      <w:pPr>
        <w:spacing w:before="200" w:after="0"/>
        <w:jc w:val="both"/>
        <w:rPr>
          <w:lang w:val="es-ES"/>
        </w:rPr>
      </w:pPr>
      <w:r w:rsidRPr="00191F65">
        <w:rPr>
          <w:lang w:val="es-ES"/>
        </w:rPr>
        <w:t xml:space="preserve">El internet ha cambiado por completo el panorama del entretenimiento y las noticias.  Según YouTube, cada día se ven más de mil millones de horas de contenido, y cada minuto se añaden aproximadamente 500 horas de contenido a la plataforma de YouTube. </w:t>
      </w:r>
    </w:p>
    <w:p w14:paraId="7C8CCC9F" w14:textId="2F07E54C" w:rsidR="00761958" w:rsidRPr="00191F65" w:rsidRDefault="00761958" w:rsidP="00761958">
      <w:pPr>
        <w:spacing w:before="200" w:after="0"/>
        <w:jc w:val="both"/>
        <w:rPr>
          <w:lang w:val="es-ES"/>
        </w:rPr>
      </w:pPr>
      <w:r w:rsidRPr="00191F65">
        <w:rPr>
          <w:lang w:val="es-ES"/>
        </w:rPr>
        <w:t>Antes de la aparición de</w:t>
      </w:r>
      <w:r w:rsidR="00C423D8" w:rsidRPr="00191F65">
        <w:rPr>
          <w:lang w:val="es-ES"/>
        </w:rPr>
        <w:t>l</w:t>
      </w:r>
      <w:r w:rsidRPr="00191F65">
        <w:rPr>
          <w:lang w:val="es-ES"/>
        </w:rPr>
        <w:t xml:space="preserve"> </w:t>
      </w:r>
      <w:r w:rsidR="00C423D8" w:rsidRPr="00191F65">
        <w:rPr>
          <w:lang w:val="es-ES"/>
        </w:rPr>
        <w:t>i</w:t>
      </w:r>
      <w:r w:rsidRPr="00191F65">
        <w:rPr>
          <w:lang w:val="es-ES"/>
        </w:rPr>
        <w:t>nternet, unas pocas empresas de medios de comunicación controlaban la distribución de entretenimiento y noticias.  El internet cambió eso.</w:t>
      </w:r>
      <w:r w:rsidR="00C423D8" w:rsidRPr="00191F65">
        <w:rPr>
          <w:lang w:val="es-ES"/>
        </w:rPr>
        <w:t xml:space="preserve"> </w:t>
      </w:r>
      <w:r w:rsidRPr="00191F65">
        <w:rPr>
          <w:lang w:val="es-ES"/>
        </w:rPr>
        <w:t xml:space="preserve">De repente, nos dimos cuenta de que había contenido disponible en YouTube, </w:t>
      </w:r>
      <w:proofErr w:type="spellStart"/>
      <w:r w:rsidRPr="00191F65">
        <w:rPr>
          <w:lang w:val="es-ES"/>
        </w:rPr>
        <w:t>TikTok</w:t>
      </w:r>
      <w:proofErr w:type="spellEnd"/>
      <w:r w:rsidRPr="00191F65">
        <w:rPr>
          <w:lang w:val="es-ES"/>
        </w:rPr>
        <w:t xml:space="preserve">, Instagram, Pinterest, Facebook, Twitter, </w:t>
      </w:r>
      <w:proofErr w:type="spellStart"/>
      <w:r w:rsidRPr="00191F65">
        <w:rPr>
          <w:lang w:val="es-ES"/>
        </w:rPr>
        <w:t>Substack</w:t>
      </w:r>
      <w:proofErr w:type="spellEnd"/>
      <w:r w:rsidRPr="00191F65">
        <w:rPr>
          <w:lang w:val="es-ES"/>
        </w:rPr>
        <w:t xml:space="preserve"> y Snapchat. Y mucho disponible gratuitamente. Esta disponibilidad creó una demanda para más contenido y, como resultado, la gente "común" comenzó a hacer y distribuir contenido. Y así nació la economía del conocimiento.  Esta "nueva" economía hizo posible que la gente ganara dinero comercializando una variedad de "habilidades inanes, aficiones e intereses en línea". </w:t>
      </w:r>
    </w:p>
    <w:p w14:paraId="4092DF8E" w14:textId="23CB459C" w:rsidR="00761958" w:rsidRPr="00191F65" w:rsidRDefault="00761958" w:rsidP="00761958">
      <w:pPr>
        <w:spacing w:before="200" w:after="0"/>
        <w:jc w:val="both"/>
        <w:rPr>
          <w:lang w:val="es-ES"/>
        </w:rPr>
      </w:pPr>
      <w:r w:rsidRPr="00191F65">
        <w:rPr>
          <w:lang w:val="es-ES"/>
        </w:rPr>
        <w:t xml:space="preserve">Esta economía de los creadores hizo posible que los individuos se especializaran en lo que les gustaba. ¿Te gusta bailar?   Crea vídeos en los que enseñes a bailar a la gente. ¿Quieres </w:t>
      </w:r>
      <w:proofErr w:type="gramStart"/>
      <w:r w:rsidRPr="00191F65">
        <w:rPr>
          <w:lang w:val="es-ES"/>
        </w:rPr>
        <w:t>asegurarte</w:t>
      </w:r>
      <w:proofErr w:type="gramEnd"/>
      <w:r w:rsidRPr="00191F65">
        <w:rPr>
          <w:lang w:val="es-ES"/>
        </w:rPr>
        <w:t xml:space="preserve"> de que información médica </w:t>
      </w:r>
      <w:r w:rsidR="00C423D8" w:rsidRPr="00191F65">
        <w:rPr>
          <w:lang w:val="es-ES"/>
        </w:rPr>
        <w:t>sea</w:t>
      </w:r>
      <w:r w:rsidRPr="00191F65">
        <w:rPr>
          <w:lang w:val="es-ES"/>
        </w:rPr>
        <w:t xml:space="preserve"> correcta? Haz un vídeo que desmienta la información incorrecta "cosiendo</w:t>
      </w:r>
      <w:r w:rsidR="00C423D8" w:rsidRPr="00191F65">
        <w:rPr>
          <w:lang w:val="es-ES"/>
        </w:rPr>
        <w:t>”</w:t>
      </w:r>
      <w:r w:rsidRPr="00191F65">
        <w:rPr>
          <w:lang w:val="es-ES"/>
        </w:rPr>
        <w:t xml:space="preserve"> vídeos, un proceso que te permite "escribir encima" del contenido de otra persona. ¿Te gusta cocinar?  Crea un programa de cocina con tus especialidades.</w:t>
      </w:r>
    </w:p>
    <w:p w14:paraId="5D9724B9" w14:textId="5E836AEF" w:rsidR="00761958" w:rsidRPr="00191F65" w:rsidRDefault="00761958" w:rsidP="00761958">
      <w:pPr>
        <w:spacing w:before="200" w:after="0"/>
        <w:jc w:val="both"/>
        <w:rPr>
          <w:lang w:val="es-ES"/>
        </w:rPr>
      </w:pPr>
      <w:r w:rsidRPr="00191F65">
        <w:rPr>
          <w:lang w:val="es-ES"/>
        </w:rPr>
        <w:t>Algunos creadores de contenidos se dieron cuenta al mismo tiempo de que podían vincularse a una marca concreta. Estos creadores de contenidos se conocen como "</w:t>
      </w:r>
      <w:proofErr w:type="spellStart"/>
      <w:r w:rsidRPr="00191F65">
        <w:rPr>
          <w:lang w:val="es-ES"/>
        </w:rPr>
        <w:t>influence</w:t>
      </w:r>
      <w:r w:rsidR="00C423D8" w:rsidRPr="00191F65">
        <w:rPr>
          <w:lang w:val="es-ES"/>
        </w:rPr>
        <w:t>r</w:t>
      </w:r>
      <w:r w:rsidRPr="00191F65">
        <w:rPr>
          <w:lang w:val="es-ES"/>
        </w:rPr>
        <w:t>s</w:t>
      </w:r>
      <w:proofErr w:type="spellEnd"/>
      <w:r w:rsidRPr="00191F65">
        <w:rPr>
          <w:lang w:val="es-ES"/>
        </w:rPr>
        <w:t>".  Influyen a otros para que compren productos, suscripciones o su estilo de vida.</w:t>
      </w:r>
    </w:p>
    <w:p w14:paraId="0A68BAC1" w14:textId="5D9B9266" w:rsidR="00761958" w:rsidRPr="00191F65" w:rsidRDefault="00761958" w:rsidP="00761958">
      <w:pPr>
        <w:spacing w:before="200" w:after="0"/>
        <w:jc w:val="both"/>
        <w:rPr>
          <w:lang w:val="es-ES"/>
        </w:rPr>
      </w:pPr>
      <w:r w:rsidRPr="00191F65">
        <w:rPr>
          <w:lang w:val="es-ES"/>
        </w:rPr>
        <w:t xml:space="preserve">Aunque los </w:t>
      </w:r>
      <w:proofErr w:type="spellStart"/>
      <w:r w:rsidRPr="00191F65">
        <w:rPr>
          <w:i/>
          <w:iCs/>
          <w:lang w:val="es-ES"/>
        </w:rPr>
        <w:t>influenc</w:t>
      </w:r>
      <w:r w:rsidR="006A0876" w:rsidRPr="00191F65">
        <w:rPr>
          <w:i/>
          <w:iCs/>
          <w:lang w:val="es-ES"/>
        </w:rPr>
        <w:t>ers</w:t>
      </w:r>
      <w:proofErr w:type="spellEnd"/>
      <w:r w:rsidRPr="00191F65">
        <w:rPr>
          <w:lang w:val="es-ES"/>
        </w:rPr>
        <w:t xml:space="preserve"> forman parte de la economía de los creadores, un creador de contenido no es necesariamente un </w:t>
      </w:r>
      <w:proofErr w:type="spellStart"/>
      <w:proofErr w:type="gramStart"/>
      <w:r w:rsidRPr="00191F65">
        <w:rPr>
          <w:i/>
          <w:iCs/>
          <w:lang w:val="es-ES"/>
        </w:rPr>
        <w:t>influenc</w:t>
      </w:r>
      <w:r w:rsidR="001E2716" w:rsidRPr="00191F65">
        <w:rPr>
          <w:i/>
          <w:iCs/>
          <w:lang w:val="es-ES"/>
        </w:rPr>
        <w:t>e</w:t>
      </w:r>
      <w:r w:rsidRPr="00191F65">
        <w:rPr>
          <w:i/>
          <w:iCs/>
          <w:lang w:val="es-ES"/>
        </w:rPr>
        <w:t>r</w:t>
      </w:r>
      <w:proofErr w:type="spellEnd"/>
      <w:proofErr w:type="gramEnd"/>
      <w:r w:rsidRPr="00191F65">
        <w:rPr>
          <w:lang w:val="es-ES"/>
        </w:rPr>
        <w:t>. Un creador de contenido es simplemente eso: alguien que crea contenido, alguien que se dedica a desarrollar contenido que sirven para un propósito real, alguien que facilita discusiones importantes en las redes sociales. El creador de contenido que tiene éxito conoce a su público y quiere compartir lo que sabe (o ha aprendido) con ese público en particular.</w:t>
      </w:r>
      <w:r w:rsidR="001E2716" w:rsidRPr="00191F65">
        <w:rPr>
          <w:lang w:val="es-ES"/>
        </w:rPr>
        <w:t xml:space="preserve"> </w:t>
      </w:r>
      <w:r w:rsidRPr="00191F65">
        <w:rPr>
          <w:lang w:val="es-ES"/>
        </w:rPr>
        <w:t>El propósito de crear contenido es dar a la audiencia alguna información o conocimiento que no tienen.  El objetivo del contenido es ese contenido, no quién lo escribió o lo presentó.</w:t>
      </w:r>
    </w:p>
    <w:p w14:paraId="6ED14704" w14:textId="6DBE6CAF" w:rsidR="00761958" w:rsidRPr="00191F65" w:rsidRDefault="00761958" w:rsidP="00761958">
      <w:pPr>
        <w:spacing w:before="200" w:after="0"/>
        <w:jc w:val="both"/>
        <w:rPr>
          <w:lang w:val="es-ES"/>
        </w:rPr>
      </w:pPr>
      <w:r w:rsidRPr="00191F65">
        <w:rPr>
          <w:lang w:val="es-ES"/>
        </w:rPr>
        <w:t xml:space="preserve">Un </w:t>
      </w:r>
      <w:proofErr w:type="spellStart"/>
      <w:proofErr w:type="gramStart"/>
      <w:r w:rsidRPr="00191F65">
        <w:rPr>
          <w:i/>
          <w:iCs/>
          <w:lang w:val="es-ES"/>
        </w:rPr>
        <w:t>influenc</w:t>
      </w:r>
      <w:r w:rsidR="001E2716" w:rsidRPr="00191F65">
        <w:rPr>
          <w:i/>
          <w:iCs/>
          <w:lang w:val="es-ES"/>
        </w:rPr>
        <w:t>e</w:t>
      </w:r>
      <w:r w:rsidRPr="00191F65">
        <w:rPr>
          <w:i/>
          <w:iCs/>
          <w:lang w:val="es-ES"/>
        </w:rPr>
        <w:t>r</w:t>
      </w:r>
      <w:proofErr w:type="spellEnd"/>
      <w:proofErr w:type="gramEnd"/>
      <w:r w:rsidRPr="00191F65">
        <w:rPr>
          <w:lang w:val="es-ES"/>
        </w:rPr>
        <w:t xml:space="preserve"> es también un creador de contenido con un propósito completamente diferente.  La intención del </w:t>
      </w:r>
      <w:proofErr w:type="spellStart"/>
      <w:proofErr w:type="gramStart"/>
      <w:r w:rsidRPr="00191F65">
        <w:rPr>
          <w:i/>
          <w:iCs/>
          <w:lang w:val="es-ES"/>
        </w:rPr>
        <w:t>influencer</w:t>
      </w:r>
      <w:proofErr w:type="spellEnd"/>
      <w:proofErr w:type="gramEnd"/>
      <w:r w:rsidRPr="00191F65">
        <w:rPr>
          <w:lang w:val="es-ES"/>
        </w:rPr>
        <w:t xml:space="preserve"> es vender una marca o un estilo de vida.  Su </w:t>
      </w:r>
      <w:r w:rsidRPr="00191F65">
        <w:rPr>
          <w:i/>
          <w:iCs/>
          <w:lang w:val="es-ES"/>
        </w:rPr>
        <w:t>propósito</w:t>
      </w:r>
      <w:r w:rsidRPr="00191F65">
        <w:rPr>
          <w:lang w:val="es-ES"/>
        </w:rPr>
        <w:t xml:space="preserve"> determina la forma de su contenido. Son promotores, y el proyecto o producto que promueven es más importante que lo que dicen. Se enfocan totalmente en el producto que promocionan y en ellos mismos. El contenido que producen es un medio para conseguir un fin.  Y ese fin es vender algo más que información. Los </w:t>
      </w:r>
      <w:proofErr w:type="spellStart"/>
      <w:r w:rsidRPr="00191F65">
        <w:rPr>
          <w:i/>
          <w:iCs/>
          <w:lang w:val="es-ES"/>
        </w:rPr>
        <w:t>influencers</w:t>
      </w:r>
      <w:proofErr w:type="spellEnd"/>
      <w:r w:rsidRPr="00191F65">
        <w:rPr>
          <w:lang w:val="es-ES"/>
        </w:rPr>
        <w:t xml:space="preserve"> suelen ser muy conocidos y tienen miles de seguidores. </w:t>
      </w:r>
    </w:p>
    <w:p w14:paraId="3D4EB235" w14:textId="77777777" w:rsidR="00995815" w:rsidRDefault="00995815">
      <w:pPr>
        <w:spacing w:after="160" w:line="259" w:lineRule="auto"/>
        <w:rPr>
          <w:rFonts w:asciiTheme="minorHAnsi" w:eastAsiaTheme="minorHAnsi" w:hAnsiTheme="minorHAnsi" w:cstheme="minorBidi"/>
          <w:i/>
          <w:color w:val="3E5C61"/>
          <w:sz w:val="18"/>
          <w:szCs w:val="22"/>
          <w:lang w:val="es-ES"/>
        </w:rPr>
      </w:pPr>
      <w:r>
        <w:rPr>
          <w:lang w:val="es-ES"/>
        </w:rPr>
        <w:br w:type="page"/>
      </w:r>
    </w:p>
    <w:p w14:paraId="6D9E5A8A" w14:textId="106C5670" w:rsidR="00761958" w:rsidRPr="00191F65" w:rsidRDefault="00761958" w:rsidP="00995815">
      <w:pPr>
        <w:pStyle w:val="Citation"/>
        <w:rPr>
          <w:lang w:val="es-ES"/>
        </w:rPr>
      </w:pPr>
      <w:r w:rsidRPr="00191F65">
        <w:rPr>
          <w:lang w:val="es-ES"/>
        </w:rPr>
        <w:lastRenderedPageBreak/>
        <w:t xml:space="preserve">Andrews, Travis. M. (2020, </w:t>
      </w:r>
      <w:r w:rsidR="003606CF" w:rsidRPr="00191F65">
        <w:rPr>
          <w:lang w:val="es-ES"/>
        </w:rPr>
        <w:t>26 de mayo</w:t>
      </w:r>
      <w:r w:rsidRPr="00191F65">
        <w:rPr>
          <w:lang w:val="es-ES"/>
        </w:rPr>
        <w:t xml:space="preserve">). Charli </w:t>
      </w:r>
      <w:proofErr w:type="spellStart"/>
      <w:r w:rsidRPr="00191F65">
        <w:rPr>
          <w:lang w:val="es-ES"/>
        </w:rPr>
        <w:t>D’Amelio</w:t>
      </w:r>
      <w:proofErr w:type="spellEnd"/>
      <w:r w:rsidRPr="00191F65">
        <w:rPr>
          <w:lang w:val="es-ES"/>
        </w:rPr>
        <w:t xml:space="preserve"> </w:t>
      </w:r>
      <w:proofErr w:type="spellStart"/>
      <w:r w:rsidRPr="00191F65">
        <w:rPr>
          <w:lang w:val="es-ES"/>
        </w:rPr>
        <w:t>is</w:t>
      </w:r>
      <w:proofErr w:type="spellEnd"/>
      <w:r w:rsidRPr="00191F65">
        <w:rPr>
          <w:lang w:val="es-ES"/>
        </w:rPr>
        <w:t xml:space="preserve"> </w:t>
      </w:r>
      <w:proofErr w:type="spellStart"/>
      <w:r w:rsidRPr="00191F65">
        <w:rPr>
          <w:lang w:val="es-ES"/>
        </w:rPr>
        <w:t>TikTok’s</w:t>
      </w:r>
      <w:proofErr w:type="spellEnd"/>
      <w:r w:rsidRPr="00191F65">
        <w:rPr>
          <w:lang w:val="es-ES"/>
        </w:rPr>
        <w:t xml:space="preserve"> </w:t>
      </w:r>
      <w:proofErr w:type="spellStart"/>
      <w:r w:rsidRPr="00191F65">
        <w:rPr>
          <w:lang w:val="es-ES"/>
        </w:rPr>
        <w:t>biggest</w:t>
      </w:r>
      <w:proofErr w:type="spellEnd"/>
      <w:r w:rsidRPr="00191F65">
        <w:rPr>
          <w:lang w:val="es-ES"/>
        </w:rPr>
        <w:t xml:space="preserve"> </w:t>
      </w:r>
      <w:proofErr w:type="spellStart"/>
      <w:r w:rsidRPr="00191F65">
        <w:rPr>
          <w:lang w:val="es-ES"/>
        </w:rPr>
        <w:t>star</w:t>
      </w:r>
      <w:proofErr w:type="spellEnd"/>
      <w:r w:rsidRPr="00191F65">
        <w:rPr>
          <w:lang w:val="es-ES"/>
        </w:rPr>
        <w:t xml:space="preserve">. </w:t>
      </w:r>
      <w:proofErr w:type="spellStart"/>
      <w:r w:rsidRPr="00191F65">
        <w:rPr>
          <w:lang w:val="es-ES"/>
        </w:rPr>
        <w:t>She</w:t>
      </w:r>
      <w:proofErr w:type="spellEnd"/>
      <w:r w:rsidRPr="00191F65">
        <w:rPr>
          <w:lang w:val="es-ES"/>
        </w:rPr>
        <w:t xml:space="preserve"> has no idea </w:t>
      </w:r>
      <w:proofErr w:type="spellStart"/>
      <w:r w:rsidRPr="00191F65">
        <w:rPr>
          <w:lang w:val="es-ES"/>
        </w:rPr>
        <w:t>why</w:t>
      </w:r>
      <w:proofErr w:type="spellEnd"/>
      <w:r w:rsidRPr="00191F65">
        <w:rPr>
          <w:lang w:val="es-ES"/>
        </w:rPr>
        <w:t xml:space="preserve">. </w:t>
      </w:r>
      <w:proofErr w:type="spellStart"/>
      <w:r w:rsidRPr="00191F65">
        <w:rPr>
          <w:lang w:val="es-ES"/>
        </w:rPr>
        <w:t>The</w:t>
      </w:r>
      <w:proofErr w:type="spellEnd"/>
      <w:r w:rsidRPr="00191F65">
        <w:rPr>
          <w:lang w:val="es-ES"/>
        </w:rPr>
        <w:t xml:space="preserve"> Washington Post.</w:t>
      </w:r>
      <w:r w:rsidRPr="00191F65">
        <w:rPr>
          <w:rStyle w:val="IntenseEmphasis"/>
          <w:i/>
          <w:iCs w:val="0"/>
          <w:color w:val="3E5C61"/>
          <w:lang w:val="es-ES"/>
        </w:rPr>
        <w:t xml:space="preserve"> </w:t>
      </w:r>
      <w:r w:rsidR="00995815">
        <w:rPr>
          <w:rStyle w:val="IntenseEmphasis"/>
          <w:i/>
          <w:iCs w:val="0"/>
          <w:color w:val="3E5C61"/>
          <w:lang w:val="es-ES"/>
        </w:rPr>
        <w:br/>
      </w:r>
      <w:hyperlink r:id="rId8" w:history="1">
        <w:r w:rsidR="00995815" w:rsidRPr="00023B4F">
          <w:rPr>
            <w:rStyle w:val="Hyperlink"/>
            <w:lang w:val="es-ES"/>
          </w:rPr>
          <w:t>https://www.washingtonpost.com/technology/2020/05/26/charli-damelio-tiktok-star/</w:t>
        </w:r>
      </w:hyperlink>
    </w:p>
    <w:p w14:paraId="6F044429" w14:textId="0CCA64C4" w:rsidR="00761958" w:rsidRPr="00191F65" w:rsidRDefault="00761958" w:rsidP="00FE4053">
      <w:pPr>
        <w:pStyle w:val="Citation"/>
        <w:rPr>
          <w:lang w:val="es-ES"/>
        </w:rPr>
      </w:pPr>
      <w:proofErr w:type="spellStart"/>
      <w:r w:rsidRPr="00191F65">
        <w:rPr>
          <w:lang w:val="es-ES"/>
        </w:rPr>
        <w:t>Geyser</w:t>
      </w:r>
      <w:proofErr w:type="spellEnd"/>
      <w:r w:rsidRPr="00191F65">
        <w:rPr>
          <w:lang w:val="es-ES"/>
        </w:rPr>
        <w:t xml:space="preserve">, Werner. (2022, </w:t>
      </w:r>
      <w:r w:rsidR="003606CF" w:rsidRPr="00191F65">
        <w:rPr>
          <w:lang w:val="es-ES"/>
        </w:rPr>
        <w:t>10 de junio</w:t>
      </w:r>
      <w:r w:rsidRPr="00191F65">
        <w:rPr>
          <w:lang w:val="es-ES"/>
        </w:rPr>
        <w:t xml:space="preserve">). </w:t>
      </w:r>
      <w:proofErr w:type="spellStart"/>
      <w:r w:rsidRPr="00191F65">
        <w:rPr>
          <w:lang w:val="es-ES"/>
        </w:rPr>
        <w:t>What</w:t>
      </w:r>
      <w:proofErr w:type="spellEnd"/>
      <w:r w:rsidRPr="00191F65">
        <w:rPr>
          <w:lang w:val="es-ES"/>
        </w:rPr>
        <w:t xml:space="preserve"> </w:t>
      </w:r>
      <w:proofErr w:type="spellStart"/>
      <w:r w:rsidRPr="00191F65">
        <w:rPr>
          <w:lang w:val="es-ES"/>
        </w:rPr>
        <w:t>is</w:t>
      </w:r>
      <w:proofErr w:type="spellEnd"/>
      <w:r w:rsidRPr="00191F65">
        <w:rPr>
          <w:lang w:val="es-ES"/>
        </w:rPr>
        <w:t xml:space="preserve"> </w:t>
      </w:r>
      <w:proofErr w:type="spellStart"/>
      <w:r w:rsidRPr="00191F65">
        <w:rPr>
          <w:lang w:val="es-ES"/>
        </w:rPr>
        <w:t>the</w:t>
      </w:r>
      <w:proofErr w:type="spellEnd"/>
      <w:r w:rsidRPr="00191F65">
        <w:rPr>
          <w:lang w:val="es-ES"/>
        </w:rPr>
        <w:t xml:space="preserve"> “</w:t>
      </w:r>
      <w:proofErr w:type="spellStart"/>
      <w:r w:rsidRPr="00191F65">
        <w:rPr>
          <w:lang w:val="es-ES"/>
        </w:rPr>
        <w:t>Creator</w:t>
      </w:r>
      <w:proofErr w:type="spellEnd"/>
      <w:r w:rsidRPr="00191F65">
        <w:rPr>
          <w:lang w:val="es-ES"/>
        </w:rPr>
        <w:t xml:space="preserve"> </w:t>
      </w:r>
      <w:proofErr w:type="spellStart"/>
      <w:r w:rsidRPr="00191F65">
        <w:rPr>
          <w:lang w:val="es-ES"/>
        </w:rPr>
        <w:t>Economy</w:t>
      </w:r>
      <w:proofErr w:type="spellEnd"/>
      <w:r w:rsidRPr="00191F65">
        <w:rPr>
          <w:lang w:val="es-ES"/>
        </w:rPr>
        <w:t>?”</w:t>
      </w:r>
      <w:hyperlink r:id="rId9">
        <w:r w:rsidRPr="00191F65">
          <w:rPr>
            <w:lang w:val="es-ES"/>
          </w:rPr>
          <w:t xml:space="preserve"> </w:t>
        </w:r>
      </w:hyperlink>
      <w:hyperlink r:id="rId10">
        <w:r w:rsidRPr="00191F65">
          <w:rPr>
            <w:lang w:val="es-ES"/>
          </w:rPr>
          <w:t>https://influencermarketinghub.com/creator-economy/</w:t>
        </w:r>
      </w:hyperlink>
    </w:p>
    <w:p w14:paraId="11B7C59E" w14:textId="1237C2EB" w:rsidR="00761958" w:rsidRPr="00191F65" w:rsidRDefault="00761958" w:rsidP="00FE4053">
      <w:pPr>
        <w:pStyle w:val="Citation"/>
        <w:rPr>
          <w:lang w:val="es-ES"/>
        </w:rPr>
      </w:pPr>
      <w:proofErr w:type="spellStart"/>
      <w:r w:rsidRPr="00191F65">
        <w:rPr>
          <w:lang w:val="es-ES"/>
        </w:rPr>
        <w:t>Hudabeauty</w:t>
      </w:r>
      <w:proofErr w:type="spellEnd"/>
      <w:r w:rsidRPr="00191F65">
        <w:rPr>
          <w:lang w:val="es-ES"/>
        </w:rPr>
        <w:t>. (</w:t>
      </w:r>
      <w:r w:rsidR="003606CF" w:rsidRPr="00191F65">
        <w:rPr>
          <w:lang w:val="es-ES"/>
        </w:rPr>
        <w:t>s</w:t>
      </w:r>
      <w:r w:rsidRPr="00191F65">
        <w:rPr>
          <w:lang w:val="es-ES"/>
        </w:rPr>
        <w:t>.</w:t>
      </w:r>
      <w:r w:rsidR="003606CF" w:rsidRPr="00191F65">
        <w:rPr>
          <w:lang w:val="es-ES"/>
        </w:rPr>
        <w:t>f</w:t>
      </w:r>
      <w:r w:rsidRPr="00191F65">
        <w:rPr>
          <w:lang w:val="es-ES"/>
        </w:rPr>
        <w:t xml:space="preserve">.). Huda </w:t>
      </w:r>
      <w:proofErr w:type="spellStart"/>
      <w:r w:rsidRPr="00191F65">
        <w:rPr>
          <w:lang w:val="es-ES"/>
        </w:rPr>
        <w:t>Beauty</w:t>
      </w:r>
      <w:proofErr w:type="spellEnd"/>
      <w:r w:rsidRPr="00191F65">
        <w:rPr>
          <w:lang w:val="es-ES"/>
        </w:rPr>
        <w:t>. Instagram.</w:t>
      </w:r>
      <w:hyperlink r:id="rId11">
        <w:r w:rsidRPr="00191F65">
          <w:rPr>
            <w:lang w:val="es-ES"/>
          </w:rPr>
          <w:t xml:space="preserve"> </w:t>
        </w:r>
      </w:hyperlink>
      <w:hyperlink r:id="rId12">
        <w:r w:rsidRPr="00191F65">
          <w:rPr>
            <w:lang w:val="es-ES"/>
          </w:rPr>
          <w:t>https://www.instagram.com/hudabeauty/?hl=en</w:t>
        </w:r>
      </w:hyperlink>
    </w:p>
    <w:p w14:paraId="52250774" w14:textId="4DF1F5B9" w:rsidR="00761958" w:rsidRPr="00191F65" w:rsidRDefault="00761958" w:rsidP="00FE4053">
      <w:pPr>
        <w:pStyle w:val="Citation"/>
        <w:rPr>
          <w:lang w:val="es-ES"/>
        </w:rPr>
      </w:pPr>
      <w:r w:rsidRPr="00191F65">
        <w:rPr>
          <w:lang w:val="es-ES"/>
        </w:rPr>
        <w:t xml:space="preserve">Kim, Katherine. (2021, </w:t>
      </w:r>
      <w:r w:rsidR="003606CF" w:rsidRPr="00191F65">
        <w:rPr>
          <w:lang w:val="es-ES"/>
        </w:rPr>
        <w:t>29 de junio</w:t>
      </w:r>
      <w:r w:rsidRPr="00191F65">
        <w:rPr>
          <w:lang w:val="es-ES"/>
        </w:rPr>
        <w:t xml:space="preserve">). Social Media </w:t>
      </w:r>
      <w:proofErr w:type="spellStart"/>
      <w:r w:rsidRPr="00191F65">
        <w:rPr>
          <w:lang w:val="es-ES"/>
        </w:rPr>
        <w:t>is</w:t>
      </w:r>
      <w:proofErr w:type="spellEnd"/>
      <w:r w:rsidRPr="00191F65">
        <w:rPr>
          <w:lang w:val="es-ES"/>
        </w:rPr>
        <w:t xml:space="preserve"> </w:t>
      </w:r>
      <w:proofErr w:type="spellStart"/>
      <w:r w:rsidRPr="00191F65">
        <w:rPr>
          <w:lang w:val="es-ES"/>
        </w:rPr>
        <w:t>all</w:t>
      </w:r>
      <w:proofErr w:type="spellEnd"/>
      <w:r w:rsidRPr="00191F65">
        <w:rPr>
          <w:lang w:val="es-ES"/>
        </w:rPr>
        <w:t xml:space="preserve">-in </w:t>
      </w:r>
      <w:proofErr w:type="spellStart"/>
      <w:r w:rsidRPr="00191F65">
        <w:rPr>
          <w:lang w:val="es-ES"/>
        </w:rPr>
        <w:t>on</w:t>
      </w:r>
      <w:proofErr w:type="spellEnd"/>
      <w:r w:rsidRPr="00191F65">
        <w:rPr>
          <w:lang w:val="es-ES"/>
        </w:rPr>
        <w:t xml:space="preserve"> </w:t>
      </w:r>
      <w:proofErr w:type="spellStart"/>
      <w:r w:rsidRPr="00191F65">
        <w:rPr>
          <w:lang w:val="es-ES"/>
        </w:rPr>
        <w:t>the</w:t>
      </w:r>
      <w:proofErr w:type="spellEnd"/>
      <w:r w:rsidRPr="00191F65">
        <w:rPr>
          <w:lang w:val="es-ES"/>
        </w:rPr>
        <w:t xml:space="preserve"> </w:t>
      </w:r>
      <w:proofErr w:type="spellStart"/>
      <w:r w:rsidRPr="00191F65">
        <w:rPr>
          <w:lang w:val="es-ES"/>
        </w:rPr>
        <w:t>content</w:t>
      </w:r>
      <w:proofErr w:type="spellEnd"/>
      <w:r w:rsidRPr="00191F65">
        <w:rPr>
          <w:lang w:val="es-ES"/>
        </w:rPr>
        <w:t xml:space="preserve"> </w:t>
      </w:r>
      <w:proofErr w:type="spellStart"/>
      <w:r w:rsidRPr="00191F65">
        <w:rPr>
          <w:lang w:val="es-ES"/>
        </w:rPr>
        <w:t>creator</w:t>
      </w:r>
      <w:proofErr w:type="spellEnd"/>
      <w:r w:rsidRPr="00191F65">
        <w:rPr>
          <w:lang w:val="es-ES"/>
        </w:rPr>
        <w:t xml:space="preserve"> </w:t>
      </w:r>
      <w:proofErr w:type="spellStart"/>
      <w:r w:rsidRPr="00191F65">
        <w:rPr>
          <w:lang w:val="es-ES"/>
        </w:rPr>
        <w:t>economy</w:t>
      </w:r>
      <w:proofErr w:type="spellEnd"/>
      <w:r w:rsidRPr="00191F65">
        <w:rPr>
          <w:lang w:val="es-ES"/>
        </w:rPr>
        <w:t xml:space="preserve">. </w:t>
      </w:r>
      <w:proofErr w:type="spellStart"/>
      <w:r w:rsidRPr="00191F65">
        <w:rPr>
          <w:lang w:val="es-ES"/>
        </w:rPr>
        <w:t>What</w:t>
      </w:r>
      <w:proofErr w:type="spellEnd"/>
      <w:r w:rsidRPr="00191F65">
        <w:rPr>
          <w:lang w:val="es-ES"/>
        </w:rPr>
        <w:t xml:space="preserve"> </w:t>
      </w:r>
      <w:proofErr w:type="spellStart"/>
      <w:r w:rsidRPr="00191F65">
        <w:rPr>
          <w:lang w:val="es-ES"/>
        </w:rPr>
        <w:t>does</w:t>
      </w:r>
      <w:proofErr w:type="spellEnd"/>
      <w:r w:rsidRPr="00191F65">
        <w:rPr>
          <w:lang w:val="es-ES"/>
        </w:rPr>
        <w:t xml:space="preserve"> </w:t>
      </w:r>
      <w:proofErr w:type="spellStart"/>
      <w:r w:rsidRPr="00191F65">
        <w:rPr>
          <w:lang w:val="es-ES"/>
        </w:rPr>
        <w:t>that</w:t>
      </w:r>
      <w:proofErr w:type="spellEnd"/>
      <w:r w:rsidRPr="00191F65">
        <w:rPr>
          <w:lang w:val="es-ES"/>
        </w:rPr>
        <w:t xml:space="preserve"> mean </w:t>
      </w:r>
      <w:proofErr w:type="spellStart"/>
      <w:r w:rsidRPr="00191F65">
        <w:rPr>
          <w:lang w:val="es-ES"/>
        </w:rPr>
        <w:t>for</w:t>
      </w:r>
      <w:proofErr w:type="spellEnd"/>
      <w:r w:rsidRPr="00191F65">
        <w:rPr>
          <w:lang w:val="es-ES"/>
        </w:rPr>
        <w:t xml:space="preserve"> </w:t>
      </w:r>
      <w:proofErr w:type="spellStart"/>
      <w:r w:rsidRPr="00191F65">
        <w:rPr>
          <w:lang w:val="es-ES"/>
        </w:rPr>
        <w:t>brands</w:t>
      </w:r>
      <w:proofErr w:type="spellEnd"/>
      <w:r w:rsidRPr="00191F65">
        <w:rPr>
          <w:lang w:val="es-ES"/>
        </w:rPr>
        <w:t xml:space="preserve">? </w:t>
      </w:r>
      <w:r w:rsidR="00000000">
        <w:fldChar w:fldCharType="begin"/>
      </w:r>
      <w:r w:rsidR="00000000">
        <w:instrText>HYPERLINK "https://sproutsocial.com/insights/content-creators-social-media/" \h</w:instrText>
      </w:r>
      <w:r w:rsidR="00000000">
        <w:fldChar w:fldCharType="separate"/>
      </w:r>
      <w:r w:rsidRPr="00191F65">
        <w:rPr>
          <w:lang w:val="es-ES"/>
        </w:rPr>
        <w:t>https://sproutsocial.com/insights/content-creators-social-media/</w:t>
      </w:r>
      <w:r w:rsidR="00000000">
        <w:rPr>
          <w:lang w:val="es-ES"/>
        </w:rPr>
        <w:fldChar w:fldCharType="end"/>
      </w:r>
    </w:p>
    <w:p w14:paraId="719BCACC" w14:textId="66CE1DD9" w:rsidR="00761958" w:rsidRPr="00191F65" w:rsidRDefault="00761958" w:rsidP="00FE4053">
      <w:pPr>
        <w:pStyle w:val="Citation"/>
        <w:rPr>
          <w:lang w:val="es-ES"/>
        </w:rPr>
      </w:pPr>
      <w:r w:rsidRPr="00191F65">
        <w:rPr>
          <w:lang w:val="es-ES"/>
        </w:rPr>
        <w:t>Lorenz, Taylor. (2021, 28</w:t>
      </w:r>
      <w:r w:rsidR="00D31224" w:rsidRPr="00191F65">
        <w:rPr>
          <w:lang w:val="es-ES"/>
        </w:rPr>
        <w:t xml:space="preserve"> de agosto</w:t>
      </w:r>
      <w:r w:rsidRPr="00191F65">
        <w:rPr>
          <w:lang w:val="es-ES"/>
        </w:rPr>
        <w:t xml:space="preserve">). </w:t>
      </w:r>
      <w:proofErr w:type="spellStart"/>
      <w:r w:rsidRPr="00191F65">
        <w:rPr>
          <w:lang w:val="es-ES"/>
        </w:rPr>
        <w:t>The</w:t>
      </w:r>
      <w:proofErr w:type="spellEnd"/>
      <w:r w:rsidRPr="00191F65">
        <w:rPr>
          <w:lang w:val="es-ES"/>
        </w:rPr>
        <w:t xml:space="preserve"> original renegade. </w:t>
      </w:r>
      <w:proofErr w:type="spellStart"/>
      <w:r w:rsidRPr="00191F65">
        <w:rPr>
          <w:lang w:val="es-ES"/>
        </w:rPr>
        <w:t>The</w:t>
      </w:r>
      <w:proofErr w:type="spellEnd"/>
      <w:r w:rsidRPr="00191F65">
        <w:rPr>
          <w:lang w:val="es-ES"/>
        </w:rPr>
        <w:t xml:space="preserve"> New York Times.</w:t>
      </w:r>
      <w:hyperlink r:id="rId13">
        <w:r w:rsidRPr="00191F65">
          <w:rPr>
            <w:lang w:val="es-ES"/>
          </w:rPr>
          <w:t xml:space="preserve"> </w:t>
        </w:r>
      </w:hyperlink>
      <w:hyperlink r:id="rId14">
        <w:r w:rsidRPr="00191F65">
          <w:rPr>
            <w:lang w:val="es-ES"/>
          </w:rPr>
          <w:t>https://www.nytimes.com/2020/02/13/style/the-original-renegade.html</w:t>
        </w:r>
      </w:hyperlink>
    </w:p>
    <w:p w14:paraId="00BFF644" w14:textId="31748030" w:rsidR="00761958" w:rsidRPr="00191F65" w:rsidRDefault="00761958" w:rsidP="00FE4053">
      <w:pPr>
        <w:pStyle w:val="Citation"/>
        <w:rPr>
          <w:lang w:val="es-ES"/>
        </w:rPr>
      </w:pPr>
      <w:proofErr w:type="spellStart"/>
      <w:r w:rsidRPr="00191F65">
        <w:rPr>
          <w:lang w:val="es-ES"/>
        </w:rPr>
        <w:t>Molenaar</w:t>
      </w:r>
      <w:proofErr w:type="spellEnd"/>
      <w:r w:rsidRPr="00191F65">
        <w:rPr>
          <w:lang w:val="es-ES"/>
        </w:rPr>
        <w:t>, Koba.  (2022, 24</w:t>
      </w:r>
      <w:r w:rsidR="00D31224" w:rsidRPr="00191F65">
        <w:rPr>
          <w:lang w:val="es-ES"/>
        </w:rPr>
        <w:t xml:space="preserve"> de marzo</w:t>
      </w:r>
      <w:r w:rsidRPr="00191F65">
        <w:rPr>
          <w:lang w:val="es-ES"/>
        </w:rPr>
        <w:t xml:space="preserve">). 15 </w:t>
      </w:r>
      <w:proofErr w:type="spellStart"/>
      <w:r w:rsidRPr="00191F65">
        <w:rPr>
          <w:lang w:val="es-ES"/>
        </w:rPr>
        <w:t>of</w:t>
      </w:r>
      <w:proofErr w:type="spellEnd"/>
      <w:r w:rsidRPr="00191F65">
        <w:rPr>
          <w:lang w:val="es-ES"/>
        </w:rPr>
        <w:t xml:space="preserve"> </w:t>
      </w:r>
      <w:proofErr w:type="spellStart"/>
      <w:r w:rsidRPr="00191F65">
        <w:rPr>
          <w:lang w:val="es-ES"/>
        </w:rPr>
        <w:t>the</w:t>
      </w:r>
      <w:proofErr w:type="spellEnd"/>
      <w:r w:rsidRPr="00191F65">
        <w:rPr>
          <w:lang w:val="es-ES"/>
        </w:rPr>
        <w:t xml:space="preserve"> </w:t>
      </w:r>
      <w:proofErr w:type="spellStart"/>
      <w:r w:rsidRPr="00191F65">
        <w:rPr>
          <w:lang w:val="es-ES"/>
        </w:rPr>
        <w:t>most</w:t>
      </w:r>
      <w:proofErr w:type="spellEnd"/>
      <w:r w:rsidRPr="00191F65">
        <w:rPr>
          <w:lang w:val="es-ES"/>
        </w:rPr>
        <w:t xml:space="preserve"> popular </w:t>
      </w:r>
      <w:proofErr w:type="spellStart"/>
      <w:r w:rsidRPr="00191F65">
        <w:rPr>
          <w:lang w:val="es-ES"/>
        </w:rPr>
        <w:t>content</w:t>
      </w:r>
      <w:proofErr w:type="spellEnd"/>
      <w:r w:rsidRPr="00191F65">
        <w:rPr>
          <w:lang w:val="es-ES"/>
        </w:rPr>
        <w:t xml:space="preserve"> </w:t>
      </w:r>
      <w:proofErr w:type="spellStart"/>
      <w:r w:rsidRPr="00191F65">
        <w:rPr>
          <w:lang w:val="es-ES"/>
        </w:rPr>
        <w:t>creators</w:t>
      </w:r>
      <w:proofErr w:type="spellEnd"/>
      <w:r w:rsidRPr="00191F65">
        <w:rPr>
          <w:lang w:val="es-ES"/>
        </w:rPr>
        <w:t xml:space="preserve"> </w:t>
      </w:r>
      <w:proofErr w:type="spellStart"/>
      <w:r w:rsidRPr="00191F65">
        <w:rPr>
          <w:lang w:val="es-ES"/>
        </w:rPr>
        <w:t>on</w:t>
      </w:r>
      <w:proofErr w:type="spellEnd"/>
      <w:r w:rsidRPr="00191F65">
        <w:rPr>
          <w:lang w:val="es-ES"/>
        </w:rPr>
        <w:t xml:space="preserve"> YouTube </w:t>
      </w:r>
      <w:proofErr w:type="spellStart"/>
      <w:r w:rsidRPr="00191F65">
        <w:rPr>
          <w:lang w:val="es-ES"/>
        </w:rPr>
        <w:t>to</w:t>
      </w:r>
      <w:proofErr w:type="spellEnd"/>
      <w:r w:rsidRPr="00191F65">
        <w:rPr>
          <w:lang w:val="es-ES"/>
        </w:rPr>
        <w:t xml:space="preserve"> </w:t>
      </w:r>
      <w:proofErr w:type="spellStart"/>
      <w:r w:rsidRPr="00191F65">
        <w:rPr>
          <w:lang w:val="es-ES"/>
        </w:rPr>
        <w:t>check</w:t>
      </w:r>
      <w:proofErr w:type="spellEnd"/>
      <w:r w:rsidRPr="00191F65">
        <w:rPr>
          <w:lang w:val="es-ES"/>
        </w:rPr>
        <w:t xml:space="preserve"> </w:t>
      </w:r>
      <w:proofErr w:type="spellStart"/>
      <w:r w:rsidRPr="00191F65">
        <w:rPr>
          <w:lang w:val="es-ES"/>
        </w:rPr>
        <w:t>out</w:t>
      </w:r>
      <w:proofErr w:type="spellEnd"/>
      <w:r w:rsidRPr="00191F65">
        <w:rPr>
          <w:lang w:val="es-ES"/>
        </w:rPr>
        <w:t xml:space="preserve">. </w:t>
      </w:r>
      <w:hyperlink r:id="rId15">
        <w:r w:rsidRPr="00191F65">
          <w:rPr>
            <w:lang w:val="es-ES"/>
          </w:rPr>
          <w:t xml:space="preserve"> </w:t>
        </w:r>
      </w:hyperlink>
      <w:hyperlink r:id="rId16">
        <w:r w:rsidRPr="00191F65">
          <w:rPr>
            <w:lang w:val="es-ES"/>
          </w:rPr>
          <w:t>https://influencermarketinghub.com/content-creators-youtube/</w:t>
        </w:r>
      </w:hyperlink>
    </w:p>
    <w:p w14:paraId="5F572F72" w14:textId="45039AC6" w:rsidR="00761958" w:rsidRPr="00191F65" w:rsidRDefault="00761958" w:rsidP="00FE4053">
      <w:pPr>
        <w:pStyle w:val="Citation"/>
        <w:rPr>
          <w:lang w:val="es-ES"/>
        </w:rPr>
      </w:pPr>
      <w:r w:rsidRPr="00191F65">
        <w:rPr>
          <w:lang w:val="es-ES"/>
        </w:rPr>
        <w:t>Raphael, Rina. (2022, 5</w:t>
      </w:r>
      <w:r w:rsidR="00D31224" w:rsidRPr="00191F65">
        <w:rPr>
          <w:lang w:val="es-ES"/>
        </w:rPr>
        <w:t xml:space="preserve"> de julio</w:t>
      </w:r>
      <w:r w:rsidRPr="00191F65">
        <w:rPr>
          <w:lang w:val="es-ES"/>
        </w:rPr>
        <w:t xml:space="preserve">). </w:t>
      </w:r>
      <w:proofErr w:type="spellStart"/>
      <w:r w:rsidRPr="00191F65">
        <w:rPr>
          <w:lang w:val="es-ES"/>
        </w:rPr>
        <w:t>TikTok</w:t>
      </w:r>
      <w:proofErr w:type="spellEnd"/>
      <w:r w:rsidRPr="00191F65">
        <w:rPr>
          <w:lang w:val="es-ES"/>
        </w:rPr>
        <w:t xml:space="preserve"> </w:t>
      </w:r>
      <w:proofErr w:type="spellStart"/>
      <w:r w:rsidRPr="00191F65">
        <w:rPr>
          <w:lang w:val="es-ES"/>
        </w:rPr>
        <w:t>is</w:t>
      </w:r>
      <w:proofErr w:type="spellEnd"/>
      <w:r w:rsidRPr="00191F65">
        <w:rPr>
          <w:lang w:val="es-ES"/>
        </w:rPr>
        <w:t xml:space="preserve"> </w:t>
      </w:r>
      <w:proofErr w:type="spellStart"/>
      <w:r w:rsidRPr="00191F65">
        <w:rPr>
          <w:lang w:val="es-ES"/>
        </w:rPr>
        <w:t>flooded</w:t>
      </w:r>
      <w:proofErr w:type="spellEnd"/>
      <w:r w:rsidRPr="00191F65">
        <w:rPr>
          <w:lang w:val="es-ES"/>
        </w:rPr>
        <w:t xml:space="preserve"> </w:t>
      </w:r>
      <w:proofErr w:type="spellStart"/>
      <w:r w:rsidRPr="00191F65">
        <w:rPr>
          <w:lang w:val="es-ES"/>
        </w:rPr>
        <w:t>with</w:t>
      </w:r>
      <w:proofErr w:type="spellEnd"/>
      <w:r w:rsidRPr="00191F65">
        <w:rPr>
          <w:lang w:val="es-ES"/>
        </w:rPr>
        <w:t xml:space="preserve"> </w:t>
      </w:r>
      <w:proofErr w:type="spellStart"/>
      <w:r w:rsidRPr="00191F65">
        <w:rPr>
          <w:lang w:val="es-ES"/>
        </w:rPr>
        <w:t>health</w:t>
      </w:r>
      <w:proofErr w:type="spellEnd"/>
      <w:r w:rsidRPr="00191F65">
        <w:rPr>
          <w:lang w:val="es-ES"/>
        </w:rPr>
        <w:t xml:space="preserve"> </w:t>
      </w:r>
      <w:proofErr w:type="spellStart"/>
      <w:r w:rsidRPr="00191F65">
        <w:rPr>
          <w:lang w:val="es-ES"/>
        </w:rPr>
        <w:t>myths</w:t>
      </w:r>
      <w:proofErr w:type="spellEnd"/>
      <w:r w:rsidRPr="00191F65">
        <w:rPr>
          <w:lang w:val="es-ES"/>
        </w:rPr>
        <w:t xml:space="preserve">. </w:t>
      </w:r>
      <w:proofErr w:type="spellStart"/>
      <w:r w:rsidRPr="00191F65">
        <w:rPr>
          <w:lang w:val="es-ES"/>
        </w:rPr>
        <w:t>These</w:t>
      </w:r>
      <w:proofErr w:type="spellEnd"/>
      <w:r w:rsidRPr="00191F65">
        <w:rPr>
          <w:lang w:val="es-ES"/>
        </w:rPr>
        <w:t xml:space="preserve"> </w:t>
      </w:r>
      <w:proofErr w:type="spellStart"/>
      <w:r w:rsidRPr="00191F65">
        <w:rPr>
          <w:lang w:val="es-ES"/>
        </w:rPr>
        <w:t>creators</w:t>
      </w:r>
      <w:proofErr w:type="spellEnd"/>
      <w:r w:rsidRPr="00191F65">
        <w:rPr>
          <w:lang w:val="es-ES"/>
        </w:rPr>
        <w:t xml:space="preserve"> are </w:t>
      </w:r>
      <w:proofErr w:type="spellStart"/>
      <w:r w:rsidRPr="00191F65">
        <w:rPr>
          <w:lang w:val="es-ES"/>
        </w:rPr>
        <w:t>pushing</w:t>
      </w:r>
      <w:proofErr w:type="spellEnd"/>
      <w:r w:rsidRPr="00191F65">
        <w:rPr>
          <w:lang w:val="es-ES"/>
        </w:rPr>
        <w:t xml:space="preserve"> back. </w:t>
      </w:r>
      <w:proofErr w:type="spellStart"/>
      <w:r w:rsidRPr="00191F65">
        <w:rPr>
          <w:lang w:val="es-ES"/>
        </w:rPr>
        <w:t>The</w:t>
      </w:r>
      <w:proofErr w:type="spellEnd"/>
      <w:r w:rsidRPr="00191F65">
        <w:rPr>
          <w:lang w:val="es-ES"/>
        </w:rPr>
        <w:t xml:space="preserve"> New York Times. </w:t>
      </w:r>
      <w:hyperlink r:id="rId17">
        <w:r w:rsidRPr="00191F65">
          <w:rPr>
            <w:lang w:val="es-ES"/>
          </w:rPr>
          <w:t>https://www.nytimes.com/2022/06/29/well/live/tiktok-misinformation.html?action=click&amp;pgtype=Article&amp;state=default&amp;module=styln-tiktok&amp;variant=show&amp;region=BELOW_MAIN_CONTENT&amp;block=storyline_flex_guide_recirc</w:t>
        </w:r>
      </w:hyperlink>
    </w:p>
    <w:p w14:paraId="2EC410B7" w14:textId="77777777" w:rsidR="00761958" w:rsidRPr="00191F65" w:rsidRDefault="00761958" w:rsidP="00761958">
      <w:pPr>
        <w:spacing w:line="301" w:lineRule="auto"/>
        <w:rPr>
          <w:lang w:val="es-ES"/>
        </w:rPr>
      </w:pPr>
      <w:r w:rsidRPr="00191F65">
        <w:rPr>
          <w:lang w:val="es-ES"/>
        </w:rPr>
        <w:t xml:space="preserve"> </w:t>
      </w:r>
    </w:p>
    <w:p w14:paraId="32C21BCA" w14:textId="77777777" w:rsidR="00761958" w:rsidRPr="00191F65" w:rsidRDefault="00761958" w:rsidP="00761958">
      <w:pPr>
        <w:rPr>
          <w:lang w:val="es-ES"/>
        </w:rPr>
      </w:pPr>
    </w:p>
    <w:p w14:paraId="5920D4E7" w14:textId="34574D02" w:rsidR="00FC4E2C" w:rsidRPr="00191F65" w:rsidRDefault="00FC4E2C" w:rsidP="00761958">
      <w:pPr>
        <w:rPr>
          <w:lang w:val="es-ES"/>
        </w:rPr>
      </w:pPr>
    </w:p>
    <w:sectPr w:rsidR="00FC4E2C" w:rsidRPr="00191F65">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8446" w14:textId="77777777" w:rsidR="00012403" w:rsidRDefault="00012403" w:rsidP="00293785">
      <w:pPr>
        <w:spacing w:after="0" w:line="240" w:lineRule="auto"/>
      </w:pPr>
      <w:r>
        <w:separator/>
      </w:r>
    </w:p>
  </w:endnote>
  <w:endnote w:type="continuationSeparator" w:id="0">
    <w:p w14:paraId="17852146" w14:textId="77777777" w:rsidR="00012403" w:rsidRDefault="0001240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852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2AD8B49" wp14:editId="76C522C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01E661" w14:textId="6CEA6D28" w:rsidR="00293785" w:rsidRDefault="00995815" w:rsidP="00995815">
                          <w:pPr>
                            <w:spacing w:after="0" w:line="240" w:lineRule="auto"/>
                            <w:jc w:val="right"/>
                            <w:textDirection w:val="btLr"/>
                          </w:pPr>
                          <w:r w:rsidRPr="004055C8">
                            <w:rPr>
                              <w:rFonts w:eastAsia="Arial"/>
                              <w:b/>
                              <w:smallCaps/>
                              <w:color w:val="2D2D2D"/>
                            </w:rPr>
                            <w:t>“KIND OF LIKE AN OCTOPUS”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D8B4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4A01E661" w14:textId="6CEA6D28" w:rsidR="00293785" w:rsidRDefault="00995815" w:rsidP="00995815">
                    <w:pPr>
                      <w:spacing w:after="0" w:line="240" w:lineRule="auto"/>
                      <w:jc w:val="right"/>
                      <w:textDirection w:val="btLr"/>
                    </w:pPr>
                    <w:r w:rsidRPr="004055C8">
                      <w:rPr>
                        <w:rFonts w:eastAsia="Arial"/>
                        <w:b/>
                        <w:smallCaps/>
                        <w:color w:val="2D2D2D"/>
                      </w:rPr>
                      <w:t>“KIND OF LIKE AN OCTOPUS”</w:t>
                    </w:r>
                  </w:p>
                </w:txbxContent>
              </v:textbox>
            </v:shape>
          </w:pict>
        </mc:Fallback>
      </mc:AlternateContent>
    </w:r>
    <w:r w:rsidR="00293785" w:rsidRPr="00293785">
      <w:rPr>
        <w:noProof/>
      </w:rPr>
      <w:drawing>
        <wp:anchor distT="0" distB="0" distL="114300" distR="114300" simplePos="0" relativeHeight="251648000" behindDoc="1" locked="0" layoutInCell="1" allowOverlap="1" wp14:anchorId="03D3C2B3" wp14:editId="6DE10C7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C9E7" w14:textId="77777777" w:rsidR="00012403" w:rsidRDefault="00012403" w:rsidP="00293785">
      <w:pPr>
        <w:spacing w:after="0" w:line="240" w:lineRule="auto"/>
      </w:pPr>
      <w:r>
        <w:separator/>
      </w:r>
    </w:p>
  </w:footnote>
  <w:footnote w:type="continuationSeparator" w:id="0">
    <w:p w14:paraId="242C3EE5" w14:textId="77777777" w:rsidR="00012403" w:rsidRDefault="0001240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3114" w14:textId="77777777" w:rsidR="00BA4493" w:rsidRDefault="00BA4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CE24" w14:textId="77777777" w:rsidR="00BA4493" w:rsidRDefault="00BA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8520" w14:textId="77777777" w:rsidR="00BA4493" w:rsidRDefault="00BA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739239">
    <w:abstractNumId w:val="6"/>
  </w:num>
  <w:num w:numId="2" w16cid:durableId="1616059194">
    <w:abstractNumId w:val="7"/>
  </w:num>
  <w:num w:numId="3" w16cid:durableId="1335643903">
    <w:abstractNumId w:val="0"/>
  </w:num>
  <w:num w:numId="4" w16cid:durableId="1339842670">
    <w:abstractNumId w:val="2"/>
  </w:num>
  <w:num w:numId="5" w16cid:durableId="178854687">
    <w:abstractNumId w:val="3"/>
  </w:num>
  <w:num w:numId="6" w16cid:durableId="1188836073">
    <w:abstractNumId w:val="5"/>
  </w:num>
  <w:num w:numId="7" w16cid:durableId="768543124">
    <w:abstractNumId w:val="4"/>
  </w:num>
  <w:num w:numId="8" w16cid:durableId="353654020">
    <w:abstractNumId w:val="8"/>
  </w:num>
  <w:num w:numId="9" w16cid:durableId="731923493">
    <w:abstractNumId w:val="9"/>
  </w:num>
  <w:num w:numId="10" w16cid:durableId="1907565314">
    <w:abstractNumId w:val="10"/>
  </w:num>
  <w:num w:numId="11" w16cid:durableId="76095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58"/>
    <w:rsid w:val="00012403"/>
    <w:rsid w:val="0004006F"/>
    <w:rsid w:val="00053775"/>
    <w:rsid w:val="0005619A"/>
    <w:rsid w:val="0008589D"/>
    <w:rsid w:val="0011259B"/>
    <w:rsid w:val="00116FDD"/>
    <w:rsid w:val="00125621"/>
    <w:rsid w:val="00191F65"/>
    <w:rsid w:val="001A3324"/>
    <w:rsid w:val="001A7919"/>
    <w:rsid w:val="001D0BBF"/>
    <w:rsid w:val="001E1F85"/>
    <w:rsid w:val="001E2716"/>
    <w:rsid w:val="001F125D"/>
    <w:rsid w:val="002315DE"/>
    <w:rsid w:val="002345CC"/>
    <w:rsid w:val="00293785"/>
    <w:rsid w:val="002C0879"/>
    <w:rsid w:val="002C37B4"/>
    <w:rsid w:val="0036040A"/>
    <w:rsid w:val="003606CF"/>
    <w:rsid w:val="00397FA9"/>
    <w:rsid w:val="003E3516"/>
    <w:rsid w:val="00446C13"/>
    <w:rsid w:val="005078B4"/>
    <w:rsid w:val="0053328A"/>
    <w:rsid w:val="00540FC6"/>
    <w:rsid w:val="005511B6"/>
    <w:rsid w:val="00553C98"/>
    <w:rsid w:val="00566601"/>
    <w:rsid w:val="005A7635"/>
    <w:rsid w:val="005F631E"/>
    <w:rsid w:val="006010D7"/>
    <w:rsid w:val="00616447"/>
    <w:rsid w:val="006423F2"/>
    <w:rsid w:val="00645D7F"/>
    <w:rsid w:val="00656940"/>
    <w:rsid w:val="00665274"/>
    <w:rsid w:val="00666C03"/>
    <w:rsid w:val="00686DAB"/>
    <w:rsid w:val="006A0876"/>
    <w:rsid w:val="006B4CC2"/>
    <w:rsid w:val="006E0EA0"/>
    <w:rsid w:val="006E1542"/>
    <w:rsid w:val="00721EA4"/>
    <w:rsid w:val="007236BB"/>
    <w:rsid w:val="00761958"/>
    <w:rsid w:val="00797CB5"/>
    <w:rsid w:val="007B055F"/>
    <w:rsid w:val="007C36E9"/>
    <w:rsid w:val="007E6F1D"/>
    <w:rsid w:val="008539BE"/>
    <w:rsid w:val="00880013"/>
    <w:rsid w:val="008856F2"/>
    <w:rsid w:val="008920A4"/>
    <w:rsid w:val="008F5386"/>
    <w:rsid w:val="00913172"/>
    <w:rsid w:val="00981E19"/>
    <w:rsid w:val="00995815"/>
    <w:rsid w:val="009B52E4"/>
    <w:rsid w:val="009D0CED"/>
    <w:rsid w:val="009D6E8D"/>
    <w:rsid w:val="00A101E8"/>
    <w:rsid w:val="00AC349E"/>
    <w:rsid w:val="00B3475F"/>
    <w:rsid w:val="00B470D4"/>
    <w:rsid w:val="00B92DBF"/>
    <w:rsid w:val="00BA4493"/>
    <w:rsid w:val="00BD119F"/>
    <w:rsid w:val="00C007B3"/>
    <w:rsid w:val="00C423D8"/>
    <w:rsid w:val="00C60185"/>
    <w:rsid w:val="00C73EA1"/>
    <w:rsid w:val="00C8524A"/>
    <w:rsid w:val="00CB4974"/>
    <w:rsid w:val="00CC4F77"/>
    <w:rsid w:val="00CD3CF6"/>
    <w:rsid w:val="00CD602A"/>
    <w:rsid w:val="00CE336D"/>
    <w:rsid w:val="00CF192F"/>
    <w:rsid w:val="00D106FF"/>
    <w:rsid w:val="00D31224"/>
    <w:rsid w:val="00D626EB"/>
    <w:rsid w:val="00D739CB"/>
    <w:rsid w:val="00DC1267"/>
    <w:rsid w:val="00DC7A6D"/>
    <w:rsid w:val="00E43680"/>
    <w:rsid w:val="00E61E47"/>
    <w:rsid w:val="00ED24C8"/>
    <w:rsid w:val="00EE2561"/>
    <w:rsid w:val="00F377E2"/>
    <w:rsid w:val="00F50748"/>
    <w:rsid w:val="00F72D02"/>
    <w:rsid w:val="00F77736"/>
    <w:rsid w:val="00FC4E2C"/>
    <w:rsid w:val="00FE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677DE"/>
  <w15:docId w15:val="{6B7BD157-6499-B246-894D-BDD88827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1958"/>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FE4053"/>
    <w:pPr>
      <w:keepNext/>
      <w:keepLines/>
      <w:spacing w:before="200" w:after="0"/>
      <w:outlineLvl w:val="1"/>
    </w:pPr>
    <w:rPr>
      <w:rFonts w:asciiTheme="majorHAnsi" w:eastAsiaTheme="majorEastAsia" w:hAnsiTheme="majorHAnsi" w:cstheme="majorBidi"/>
      <w:i/>
      <w:color w:val="626262" w:themeColor="accent4"/>
      <w:szCs w:val="26"/>
      <w:lang w:val="es-ES"/>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FE4053"/>
    <w:rPr>
      <w:rFonts w:asciiTheme="majorHAnsi" w:eastAsiaTheme="majorEastAsia" w:hAnsiTheme="majorHAnsi" w:cstheme="majorBidi"/>
      <w:i/>
      <w:color w:val="626262" w:themeColor="accent4"/>
      <w:sz w:val="24"/>
      <w:szCs w:val="26"/>
      <w:lang w:val="es-ES"/>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spacing w:after="0" w:line="240" w:lineRule="auto"/>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rFonts w:asciiTheme="minorHAnsi" w:eastAsiaTheme="minorHAnsi" w:hAnsiTheme="minorHAnsi" w:cstheme="minorBidi"/>
      <w:b/>
      <w:color w:val="910D28" w:themeColor="accent1"/>
      <w:szCs w:val="22"/>
    </w:rPr>
  </w:style>
  <w:style w:type="paragraph" w:customStyle="1" w:styleId="TableData">
    <w:name w:val="Table Data"/>
    <w:basedOn w:val="Normal"/>
    <w:qFormat/>
    <w:rsid w:val="006B4CC2"/>
    <w:pPr>
      <w:spacing w:after="0" w:line="240" w:lineRule="auto"/>
    </w:pPr>
    <w:rPr>
      <w:rFonts w:asciiTheme="minorHAnsi" w:eastAsiaTheme="minorHAnsi" w:hAnsiTheme="minorHAnsi" w:cstheme="minorBidi"/>
      <w:szCs w:val="22"/>
    </w:rPr>
  </w:style>
  <w:style w:type="character" w:styleId="IntenseEmphasis">
    <w:name w:val="Intense Emphasis"/>
    <w:basedOn w:val="DefaultParagraphFont"/>
    <w:uiPriority w:val="21"/>
    <w:qFormat/>
    <w:rsid w:val="00761958"/>
    <w:rPr>
      <w:i/>
      <w:iCs/>
      <w:color w:val="910D2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technology/2020/05/26/charli-damelio-tiktok-star/" TargetMode="External"/><Relationship Id="rId13" Type="http://schemas.openxmlformats.org/officeDocument/2006/relationships/hyperlink" Target="https://www.nytimes.com/2020/02/13/style/the-original-renegade.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stagram.com/hudabeauty/?hl=en" TargetMode="External"/><Relationship Id="rId17" Type="http://schemas.openxmlformats.org/officeDocument/2006/relationships/hyperlink" Target="https://www.nytimes.com/2022/06/29/well/live/tiktok-misinformation.html?action=click&amp;pgtype=Article&amp;state=default&amp;module=styln-tiktok&amp;variant=show&amp;region=BELOW_MAIN_CONTENT&amp;block=storyline_flex_guide_recirc" TargetMode="External"/><Relationship Id="rId2" Type="http://schemas.openxmlformats.org/officeDocument/2006/relationships/numbering" Target="numbering.xml"/><Relationship Id="rId16" Type="http://schemas.openxmlformats.org/officeDocument/2006/relationships/hyperlink" Target="https://influencermarketinghub.com/content-creators-youtu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hudabeauty/?hl=en" TargetMode="External"/><Relationship Id="rId5" Type="http://schemas.openxmlformats.org/officeDocument/2006/relationships/webSettings" Target="webSettings.xml"/><Relationship Id="rId15" Type="http://schemas.openxmlformats.org/officeDocument/2006/relationships/hyperlink" Target="https://influencermarketinghub.com/content-creators-youtube/" TargetMode="External"/><Relationship Id="rId23" Type="http://schemas.openxmlformats.org/officeDocument/2006/relationships/theme" Target="theme/theme1.xml"/><Relationship Id="rId10" Type="http://schemas.openxmlformats.org/officeDocument/2006/relationships/hyperlink" Target="https://influencermarketinghub.com/creator-econom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fluencermarketinghub.com/creator-economy/" TargetMode="External"/><Relationship Id="rId14" Type="http://schemas.openxmlformats.org/officeDocument/2006/relationships/hyperlink" Target="https://www.nytimes.com/2020/02/13/style/the-original-renegad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acelilopez/Library/Group%20Containers/UBF8T346G9.Office/User%20Content.localized/Templates.localized/Vertical%20LEARN%20template%202.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template 2.dotx</Template>
  <TotalTime>60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Vertical LEARN Document Attachment</dc:title>
  <dc:creator>Microsoft Office User</dc:creator>
  <cp:lastModifiedBy>Shogren, Caitlin E.</cp:lastModifiedBy>
  <cp:revision>7</cp:revision>
  <cp:lastPrinted>2016-07-14T14:08:00Z</cp:lastPrinted>
  <dcterms:created xsi:type="dcterms:W3CDTF">2022-11-02T12:18:00Z</dcterms:created>
  <dcterms:modified xsi:type="dcterms:W3CDTF">2022-11-07T20:45:00Z</dcterms:modified>
</cp:coreProperties>
</file>