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56940" w:rsidRDefault="000A223E" w:rsidP="00686DAB">
      <w:pPr>
        <w:pStyle w:val="Title"/>
      </w:pPr>
      <w:r>
        <w:t>Separate but Equal</w:t>
      </w:r>
    </w:p>
    <w:p w:rsidR="00A27703" w:rsidRDefault="00A27703" w:rsidP="00A27703">
      <w:pPr>
        <w:pStyle w:val="Citation"/>
      </w:pPr>
      <w:r>
        <w:t>All images (and more) can be found in the Library of Congress Index located at:</w:t>
      </w:r>
      <w:r w:rsidRPr="00A27703">
        <w:rPr>
          <w:rFonts w:eastAsiaTheme="minorEastAsia" w:hAnsi="Calibri"/>
          <w:i w:val="0"/>
          <w:color w:val="3E5C61" w:themeColor="text1"/>
          <w:kern w:val="24"/>
          <w:sz w:val="24"/>
        </w:rPr>
        <w:t xml:space="preserve"> </w:t>
      </w:r>
      <w:r w:rsidRPr="00A27703">
        <w:t>http://www.loc.gov/rr/print/list/085_disc.html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7"/>
        <w:gridCol w:w="274"/>
        <w:gridCol w:w="1166"/>
        <w:gridCol w:w="3785"/>
      </w:tblGrid>
      <w:tr w:rsidR="00A27703" w:rsidTr="00A27703">
        <w:tc>
          <w:tcPr>
            <w:tcW w:w="6937" w:type="dxa"/>
            <w:gridSpan w:val="3"/>
          </w:tcPr>
          <w:p w:rsidR="000A223E" w:rsidRPr="00A27703" w:rsidRDefault="000A223E" w:rsidP="00A27703">
            <w:pPr>
              <w:pStyle w:val="Citation"/>
            </w:pPr>
            <w:r w:rsidRPr="00A27703">
              <w:drawing>
                <wp:inline distT="0" distB="0" distL="0" distR="0" wp14:anchorId="3BC42666" wp14:editId="6F01ED25">
                  <wp:extent cx="4294152" cy="3019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51" cy="305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Delano, J. (1940, May). A cafe near the tobacco market. Retrieved from http://hdl.loc.gov/loc.pnp/fsa.8a33793</w:t>
            </w:r>
          </w:p>
          <w:p w:rsidR="00A27703" w:rsidRPr="00A27703" w:rsidRDefault="00A27703" w:rsidP="00A27703">
            <w:pPr>
              <w:pStyle w:val="Citation"/>
            </w:pPr>
          </w:p>
        </w:tc>
        <w:tc>
          <w:tcPr>
            <w:tcW w:w="3745" w:type="dxa"/>
          </w:tcPr>
          <w:p w:rsidR="000A223E" w:rsidRPr="00A27703" w:rsidRDefault="000A223E" w:rsidP="00A27703">
            <w:pPr>
              <w:pStyle w:val="Citation"/>
            </w:pPr>
            <w:r w:rsidRPr="00A27703">
              <w:drawing>
                <wp:inline distT="0" distB="0" distL="0" distR="0" wp14:anchorId="37F39955" wp14:editId="174E1325">
                  <wp:extent cx="2118630" cy="3019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tel clar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17" cy="309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Walcott, M. P. (1939, October). Secondhand clothing stores and pawn shop on Beale Street [Image]. Retrieved from http://hdl.loc.gov/loc.pnp/ppmsc.00197</w:t>
            </w:r>
          </w:p>
        </w:tc>
      </w:tr>
      <w:tr w:rsidR="00A27703" w:rsidTr="00A27703">
        <w:tc>
          <w:tcPr>
            <w:tcW w:w="5372" w:type="dxa"/>
          </w:tcPr>
          <w:p w:rsidR="000A223E" w:rsidRPr="00A27703" w:rsidRDefault="000A223E" w:rsidP="00A27703">
            <w:pPr>
              <w:pStyle w:val="Citation"/>
            </w:pPr>
            <w:r w:rsidRPr="00A27703">
              <w:drawing>
                <wp:inline distT="0" distB="0" distL="0" distR="0" wp14:anchorId="0958CC44" wp14:editId="2EA10F18">
                  <wp:extent cx="3409605" cy="333502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ther dining roo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99" cy="336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Bubley, E. (1943, September). A rest stop for Greyhound bus passengers on the way from Louisville, Kentucky to Nashville, Tennessee, with separate accommodations for colored passengers [Image]. Retrieved from http://hdl.loc.gov/loc.pnp/cph.3b46051</w:t>
            </w:r>
          </w:p>
        </w:tc>
        <w:tc>
          <w:tcPr>
            <w:tcW w:w="5310" w:type="dxa"/>
            <w:gridSpan w:val="3"/>
          </w:tcPr>
          <w:p w:rsidR="000A223E" w:rsidRPr="00A27703" w:rsidRDefault="000A223E" w:rsidP="00A27703">
            <w:pPr>
              <w:pStyle w:val="Citation"/>
            </w:pPr>
            <w:r w:rsidRPr="00A27703">
              <w:drawing>
                <wp:inline distT="0" distB="0" distL="0" distR="0" wp14:anchorId="73CCD3A3" wp14:editId="13E0138F">
                  <wp:extent cx="3246438" cy="33350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wi-37975-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48" cy="33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Bubley, E. (1943, September). People waiting for a bus at the Greyhound bus terminal [Image]. Retrieved from http://hdl.loc.gov/loc.pnp/fsa.8d33402</w:t>
            </w:r>
            <w:bookmarkStart w:id="0" w:name="_GoBack"/>
            <w:bookmarkEnd w:id="0"/>
          </w:p>
          <w:p w:rsidR="00A27703" w:rsidRPr="00A27703" w:rsidRDefault="00A27703" w:rsidP="00A27703">
            <w:pPr>
              <w:pStyle w:val="Citation"/>
              <w:jc w:val="center"/>
            </w:pPr>
          </w:p>
        </w:tc>
      </w:tr>
      <w:tr w:rsidR="00A27703" w:rsidTr="00A27703">
        <w:tc>
          <w:tcPr>
            <w:tcW w:w="5647" w:type="dxa"/>
            <w:gridSpan w:val="2"/>
          </w:tcPr>
          <w:p w:rsidR="000A223E" w:rsidRPr="00A27703" w:rsidRDefault="00A27703" w:rsidP="00A27703">
            <w:pPr>
              <w:pStyle w:val="Citation"/>
            </w:pPr>
            <w:r w:rsidRPr="00A27703">
              <w:lastRenderedPageBreak/>
              <w:drawing>
                <wp:inline distT="0" distB="0" distL="0" distR="0" wp14:anchorId="42240118" wp14:editId="7A4ACFC8">
                  <wp:extent cx="3400425" cy="2278284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ree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89" cy="23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Delano, J. (1940, May). A street scene near the bus station [Image]. Retrieved from http://hdl.loc.gov/loc.pnp/ppmsc.00198 </w:t>
            </w:r>
          </w:p>
        </w:tc>
        <w:tc>
          <w:tcPr>
            <w:tcW w:w="5035" w:type="dxa"/>
            <w:gridSpan w:val="2"/>
          </w:tcPr>
          <w:p w:rsidR="000A223E" w:rsidRPr="00A27703" w:rsidRDefault="00A27703" w:rsidP="00A27703">
            <w:pPr>
              <w:pStyle w:val="Citation"/>
            </w:pPr>
            <w:r w:rsidRPr="00A27703">
              <w:drawing>
                <wp:inline distT="0" distB="0" distL="0" distR="0" wp14:anchorId="2312123C" wp14:editId="075254E7">
                  <wp:extent cx="3027596" cy="2277745"/>
                  <wp:effectExtent l="0" t="0" r="190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aiting roo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54" cy="229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703" w:rsidRPr="00A27703" w:rsidRDefault="00A27703" w:rsidP="00A27703">
            <w:pPr>
              <w:pStyle w:val="Citation"/>
            </w:pPr>
            <w:r w:rsidRPr="00A27703">
              <w:t>Delano, J. (1940, May). At the bus station [Image]. Retrieved from http://hdl.loc.gov/loc.pnp/ppmsc.00199 </w:t>
            </w:r>
          </w:p>
          <w:p w:rsidR="00A27703" w:rsidRPr="00A27703" w:rsidRDefault="00A27703" w:rsidP="00A27703">
            <w:pPr>
              <w:pStyle w:val="Citation"/>
            </w:pPr>
          </w:p>
        </w:tc>
      </w:tr>
    </w:tbl>
    <w:p w:rsidR="000A223E" w:rsidRDefault="00A27703" w:rsidP="00686DAB">
      <w:pPr>
        <w:pStyle w:val="Title"/>
      </w:pPr>
      <w:r>
        <w:rPr>
          <w:noProof/>
        </w:rPr>
        <w:drawing>
          <wp:inline distT="0" distB="0" distL="0" distR="0">
            <wp:extent cx="6858000" cy="4875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03" w:rsidRPr="00A27703" w:rsidRDefault="00A27703" w:rsidP="00A27703">
      <w:pPr>
        <w:pStyle w:val="Citation"/>
      </w:pPr>
      <w:r w:rsidRPr="00A27703">
        <w:t>Lee, R. (1939, July). Man drinking at a water cooler in the street car terminal [Image]. Retrieved from http://hdl.loc.gov/loc.pnp/fsa.8a26761</w:t>
      </w:r>
    </w:p>
    <w:p w:rsidR="00A27703" w:rsidRDefault="00A27703" w:rsidP="00686DAB">
      <w:pPr>
        <w:pStyle w:val="Title"/>
      </w:pPr>
    </w:p>
    <w:sectPr w:rsidR="00A27703" w:rsidSect="000A223E"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D5A" w:rsidRDefault="00DC3D5A" w:rsidP="00293785">
      <w:pPr>
        <w:spacing w:after="0" w:line="240" w:lineRule="auto"/>
      </w:pPr>
      <w:r>
        <w:separator/>
      </w:r>
    </w:p>
  </w:endnote>
  <w:endnote w:type="continuationSeparator" w:id="0">
    <w:p w:rsidR="00DC3D5A" w:rsidRDefault="00DC3D5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785" w:rsidRDefault="00A2770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A51BDD7" wp14:editId="7CEC8DD6">
              <wp:simplePos x="0" y="0"/>
              <wp:positionH relativeFrom="column">
                <wp:posOffset>1828800</wp:posOffset>
              </wp:positionH>
              <wp:positionV relativeFrom="paragraph">
                <wp:posOffset>-90170</wp:posOffset>
              </wp:positionV>
              <wp:extent cx="42291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7703" w:rsidRPr="00A068F8" w:rsidRDefault="00A27703" w:rsidP="00A27703">
                          <w:pPr>
                            <w:pStyle w:val="LessonFooter"/>
                            <w:rPr>
                              <w:sz w:val="22"/>
                            </w:rPr>
                          </w:pPr>
                          <w:r w:rsidRPr="00A068F8">
                            <w:rPr>
                              <w:sz w:val="22"/>
                            </w:rPr>
                            <w:t>Plessy v. Ferguson: An Individual’s Response to</w:t>
                          </w:r>
                          <w:r w:rsidRPr="00251DF1">
                            <w:t xml:space="preserve"> </w:t>
                          </w:r>
                          <w:r w:rsidRPr="00A068F8">
                            <w:rPr>
                              <w:sz w:val="22"/>
                            </w:rPr>
                            <w:t>Oppression</w:t>
                          </w:r>
                        </w:p>
                        <w:p w:rsidR="00293785" w:rsidRDefault="00293785" w:rsidP="002937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51BD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in;margin-top:-7.1pt;width:333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" filled="f" stroked="f">
              <v:textbox>
                <w:txbxContent>
                  <w:p w:rsidR="00A27703" w:rsidRPr="00A068F8" w:rsidRDefault="00A27703" w:rsidP="00A27703">
                    <w:pPr>
                      <w:pStyle w:val="LessonFooter"/>
                      <w:rPr>
                        <w:sz w:val="22"/>
                      </w:rPr>
                    </w:pPr>
                    <w:r w:rsidRPr="00A068F8">
                      <w:rPr>
                        <w:sz w:val="22"/>
                      </w:rPr>
                      <w:t>Plessy v. Ferguson: An Individual’s Response to</w:t>
                    </w:r>
                    <w:r w:rsidRPr="00251DF1">
                      <w:t xml:space="preserve"> </w:t>
                    </w:r>
                    <w:r w:rsidRPr="00A068F8">
                      <w:rPr>
                        <w:sz w:val="22"/>
                      </w:rPr>
                      <w:t>Oppression</w:t>
                    </w:r>
                  </w:p>
                  <w:p w:rsidR="00293785" w:rsidRDefault="00293785" w:rsidP="00293785"/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B66F872" wp14:editId="5855FC3D">
          <wp:simplePos x="0" y="0"/>
          <wp:positionH relativeFrom="column">
            <wp:posOffset>1943100</wp:posOffset>
          </wp:positionH>
          <wp:positionV relativeFrom="paragraph">
            <wp:posOffset>-41275</wp:posOffset>
          </wp:positionV>
          <wp:extent cx="4572000" cy="3168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D5A" w:rsidRDefault="00DC3D5A" w:rsidP="00293785">
      <w:pPr>
        <w:spacing w:after="0" w:line="240" w:lineRule="auto"/>
      </w:pPr>
      <w:r>
        <w:separator/>
      </w:r>
    </w:p>
  </w:footnote>
  <w:footnote w:type="continuationSeparator" w:id="0">
    <w:p w:rsidR="00DC3D5A" w:rsidRDefault="00DC3D5A" w:rsidP="00293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23E"/>
    <w:rsid w:val="0005619A"/>
    <w:rsid w:val="000A223E"/>
    <w:rsid w:val="0011259B"/>
    <w:rsid w:val="00116FDD"/>
    <w:rsid w:val="001F125D"/>
    <w:rsid w:val="00293785"/>
    <w:rsid w:val="002C0879"/>
    <w:rsid w:val="005078B4"/>
    <w:rsid w:val="0053328A"/>
    <w:rsid w:val="00540FC6"/>
    <w:rsid w:val="00656940"/>
    <w:rsid w:val="00686DAB"/>
    <w:rsid w:val="00721EA4"/>
    <w:rsid w:val="007B055F"/>
    <w:rsid w:val="00913172"/>
    <w:rsid w:val="00A068F8"/>
    <w:rsid w:val="00A101E8"/>
    <w:rsid w:val="00A27703"/>
    <w:rsid w:val="00AC349E"/>
    <w:rsid w:val="00B92DBF"/>
    <w:rsid w:val="00BD119F"/>
    <w:rsid w:val="00CC4F77"/>
    <w:rsid w:val="00DC3D5A"/>
    <w:rsid w:val="00ED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273D3"/>
  <w15:docId w15:val="{E87D0805-F082-4601-A723-F7E917D71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l9277\Documents\Custom%20Office%20Templates\LEARN%20handout%20template%20with%20example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handout template with examples</Template>
  <TotalTime>11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Schlasner, Jacqueline</dc:creator>
  <cp:lastModifiedBy>Jacqueline Schlasner</cp:lastModifiedBy>
  <cp:revision>2</cp:revision>
  <cp:lastPrinted>2016-07-14T14:08:00Z</cp:lastPrinted>
  <dcterms:created xsi:type="dcterms:W3CDTF">2016-08-10T20:47:00Z</dcterms:created>
  <dcterms:modified xsi:type="dcterms:W3CDTF">2016-08-10T20:59:00Z</dcterms:modified>
</cp:coreProperties>
</file>