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8EF0C2" w14:textId="7E9E1F04" w:rsidR="00C94171" w:rsidRPr="00FC0701" w:rsidRDefault="009F232A" w:rsidP="00D422AA">
      <w:pPr>
        <w:pStyle w:val="Title"/>
        <w:rPr>
          <w:sz w:val="28"/>
          <w:szCs w:val="28"/>
          <w:lang w:val="es-ES"/>
        </w:rPr>
      </w:pPr>
      <w:r w:rsidRPr="00FC0701">
        <w:rPr>
          <w:sz w:val="28"/>
          <w:szCs w:val="28"/>
          <w:lang w:val="es-ES"/>
        </w:rPr>
        <w:t xml:space="preserve">Dilemas </w:t>
      </w:r>
      <w:r w:rsidR="00542CFB" w:rsidRPr="00FC0701">
        <w:rPr>
          <w:sz w:val="28"/>
          <w:szCs w:val="28"/>
          <w:lang w:val="es-ES"/>
        </w:rPr>
        <w:t>Diplom</w:t>
      </w:r>
      <w:r w:rsidRPr="00FC0701">
        <w:rPr>
          <w:sz w:val="28"/>
          <w:szCs w:val="28"/>
          <w:lang w:val="es-ES"/>
        </w:rPr>
        <w:t>á</w:t>
      </w:r>
      <w:r w:rsidR="00542CFB" w:rsidRPr="00FC0701">
        <w:rPr>
          <w:sz w:val="28"/>
          <w:szCs w:val="28"/>
          <w:lang w:val="es-ES"/>
        </w:rPr>
        <w:t>tic</w:t>
      </w:r>
      <w:r w:rsidRPr="00FC0701">
        <w:rPr>
          <w:sz w:val="28"/>
          <w:szCs w:val="28"/>
          <w:lang w:val="es-ES"/>
        </w:rPr>
        <w:t>os</w:t>
      </w:r>
    </w:p>
    <w:tbl>
      <w:tblPr>
        <w:tblStyle w:val="a0"/>
        <w:tblW w:w="94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9440"/>
      </w:tblGrid>
      <w:tr w:rsidR="00542CFB" w:rsidRPr="00FC0701" w14:paraId="37177B7D" w14:textId="77777777" w:rsidTr="00D422AA">
        <w:tc>
          <w:tcPr>
            <w:tcW w:w="9440" w:type="dxa"/>
            <w:shd w:val="clear" w:color="auto" w:fill="3E5C61"/>
          </w:tcPr>
          <w:p w14:paraId="67B725FB" w14:textId="1318DF35" w:rsidR="00542CFB" w:rsidRPr="00FC0701" w:rsidRDefault="00542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"/>
              </w:rPr>
            </w:pPr>
            <w:r w:rsidRPr="00FC0701">
              <w:rPr>
                <w:b/>
                <w:color w:val="FFFFFF"/>
                <w:lang w:val="es-ES"/>
              </w:rPr>
              <w:t xml:space="preserve">Dilema </w:t>
            </w:r>
          </w:p>
        </w:tc>
      </w:tr>
      <w:tr w:rsidR="00542CFB" w:rsidRPr="00FC0701" w14:paraId="5F5A50DF" w14:textId="77777777" w:rsidTr="00D422AA">
        <w:tc>
          <w:tcPr>
            <w:tcW w:w="9440" w:type="dxa"/>
          </w:tcPr>
          <w:p w14:paraId="1AE94A2C" w14:textId="3B03B9AF" w:rsidR="00542CFB" w:rsidRPr="00FC0701" w:rsidRDefault="00FC0701" w:rsidP="00543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lang w:val="es-ES"/>
              </w:rPr>
            </w:pPr>
            <w:r>
              <w:rPr>
                <w:color w:val="000000"/>
                <w:lang w:val="es-ES"/>
              </w:rPr>
              <w:t xml:space="preserve">Eres </w:t>
            </w:r>
            <w:r w:rsidRPr="00FC0701">
              <w:rPr>
                <w:color w:val="000000"/>
                <w:lang w:val="es-ES"/>
              </w:rPr>
              <w:t xml:space="preserve">presidente de los Estados Unidos. Para aumentar el comercio, </w:t>
            </w:r>
            <w:r w:rsidR="006B5982">
              <w:rPr>
                <w:color w:val="000000"/>
                <w:lang w:val="es-ES"/>
              </w:rPr>
              <w:t>piensas que</w:t>
            </w:r>
            <w:r w:rsidRPr="00FC0701">
              <w:rPr>
                <w:color w:val="000000"/>
                <w:lang w:val="es-ES"/>
              </w:rPr>
              <w:t xml:space="preserve"> un canal que atraviese Centr</w:t>
            </w:r>
            <w:r w:rsidR="008C7C06">
              <w:rPr>
                <w:color w:val="000000"/>
                <w:lang w:val="es-ES"/>
              </w:rPr>
              <w:t>oamérica</w:t>
            </w:r>
            <w:r w:rsidR="00C64D1A">
              <w:rPr>
                <w:color w:val="000000"/>
                <w:lang w:val="es-ES"/>
              </w:rPr>
              <w:t xml:space="preserve"> sería buena idea</w:t>
            </w:r>
            <w:r w:rsidRPr="00FC0701">
              <w:rPr>
                <w:color w:val="000000"/>
                <w:lang w:val="es-ES"/>
              </w:rPr>
              <w:t>. El canal acortará el tiempo de viaje de los barcos ahorrando aproximadamente 8.000 millas y cinco meses de viaje desde Nueva York a San Francisco. ¿Cómo convencerá</w:t>
            </w:r>
            <w:r w:rsidR="00C64D1A">
              <w:rPr>
                <w:color w:val="000000"/>
                <w:lang w:val="es-ES"/>
              </w:rPr>
              <w:t>s</w:t>
            </w:r>
            <w:r w:rsidRPr="00FC0701">
              <w:rPr>
                <w:color w:val="000000"/>
                <w:lang w:val="es-ES"/>
              </w:rPr>
              <w:t xml:space="preserve"> a un país de </w:t>
            </w:r>
            <w:r w:rsidR="008C7C06">
              <w:rPr>
                <w:color w:val="000000"/>
                <w:lang w:val="es-ES"/>
              </w:rPr>
              <w:t>Centroamérica</w:t>
            </w:r>
            <w:r w:rsidRPr="00FC0701">
              <w:rPr>
                <w:color w:val="000000"/>
                <w:lang w:val="es-ES"/>
              </w:rPr>
              <w:t xml:space="preserve"> para que permita a Estados Unidos construir un canal y tener acceso al</w:t>
            </w:r>
            <w:r w:rsidR="00C64D1A">
              <w:rPr>
                <w:color w:val="000000"/>
                <w:lang w:val="es-ES"/>
              </w:rPr>
              <w:t xml:space="preserve"> mismo</w:t>
            </w:r>
            <w:r w:rsidRPr="00FC0701">
              <w:rPr>
                <w:color w:val="000000"/>
                <w:lang w:val="es-ES"/>
              </w:rPr>
              <w:t>?</w:t>
            </w:r>
            <w:r>
              <w:rPr>
                <w:color w:val="000000"/>
                <w:lang w:val="es-ES"/>
              </w:rPr>
              <w:t xml:space="preserve"> </w:t>
            </w:r>
          </w:p>
        </w:tc>
      </w:tr>
      <w:tr w:rsidR="00542CFB" w:rsidRPr="00FC0701" w14:paraId="097D11D5" w14:textId="77777777" w:rsidTr="00D422AA">
        <w:tc>
          <w:tcPr>
            <w:tcW w:w="9440" w:type="dxa"/>
            <w:shd w:val="clear" w:color="auto" w:fill="3E5C61"/>
          </w:tcPr>
          <w:p w14:paraId="26DD541A" w14:textId="60F8DCCF" w:rsidR="00542CFB" w:rsidRPr="00FC0701" w:rsidRDefault="00542CFB" w:rsidP="00542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"/>
              </w:rPr>
            </w:pPr>
            <w:r w:rsidRPr="00FC0701">
              <w:rPr>
                <w:b/>
                <w:color w:val="FFFFFF"/>
                <w:lang w:val="es-ES"/>
              </w:rPr>
              <w:t>Solu</w:t>
            </w:r>
            <w:r w:rsidR="009F232A" w:rsidRPr="00FC0701">
              <w:rPr>
                <w:b/>
                <w:color w:val="FFFFFF"/>
                <w:lang w:val="es-ES"/>
              </w:rPr>
              <w:t>c</w:t>
            </w:r>
            <w:r w:rsidRPr="00FC0701">
              <w:rPr>
                <w:b/>
                <w:color w:val="FFFFFF"/>
                <w:lang w:val="es-ES"/>
              </w:rPr>
              <w:t>i</w:t>
            </w:r>
            <w:r w:rsidR="009F232A" w:rsidRPr="00FC0701">
              <w:rPr>
                <w:b/>
                <w:color w:val="FFFFFF"/>
                <w:lang w:val="es-ES"/>
              </w:rPr>
              <w:t>ó</w:t>
            </w:r>
            <w:r w:rsidRPr="00FC0701">
              <w:rPr>
                <w:b/>
                <w:color w:val="FFFFFF"/>
                <w:lang w:val="es-ES"/>
              </w:rPr>
              <w:t>n</w:t>
            </w:r>
          </w:p>
        </w:tc>
      </w:tr>
      <w:tr w:rsidR="00542CFB" w:rsidRPr="00FC0701" w14:paraId="7053333C" w14:textId="77777777" w:rsidTr="00D422AA">
        <w:tc>
          <w:tcPr>
            <w:tcW w:w="9440" w:type="dxa"/>
          </w:tcPr>
          <w:p w14:paraId="6F87D033" w14:textId="77777777" w:rsidR="00542CFB" w:rsidRPr="00FC0701" w:rsidRDefault="00542CFB" w:rsidP="00542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"/>
              </w:rPr>
            </w:pPr>
          </w:p>
          <w:p w14:paraId="06109442" w14:textId="67C1C6C7" w:rsidR="00542CFB" w:rsidRPr="00FC0701" w:rsidRDefault="00542CFB" w:rsidP="00542CFB">
            <w:pPr>
              <w:pStyle w:val="BodyText"/>
              <w:rPr>
                <w:lang w:val="es-ES"/>
              </w:rPr>
            </w:pPr>
          </w:p>
          <w:p w14:paraId="0FF3B7F5" w14:textId="5F29ADC6" w:rsidR="00D422AA" w:rsidRPr="00FC0701" w:rsidRDefault="00D422AA" w:rsidP="00542CFB">
            <w:pPr>
              <w:pStyle w:val="BodyText"/>
              <w:rPr>
                <w:lang w:val="es-ES"/>
              </w:rPr>
            </w:pPr>
          </w:p>
          <w:p w14:paraId="5CFC7DCA" w14:textId="77777777" w:rsidR="00D422AA" w:rsidRPr="00FC0701" w:rsidRDefault="00D422AA" w:rsidP="00542CFB">
            <w:pPr>
              <w:pStyle w:val="BodyText"/>
              <w:rPr>
                <w:lang w:val="es-ES"/>
              </w:rPr>
            </w:pPr>
          </w:p>
          <w:p w14:paraId="1E21E0FD" w14:textId="45144B58" w:rsidR="00542CFB" w:rsidRPr="00FC0701" w:rsidRDefault="00542CFB" w:rsidP="00542CFB">
            <w:pPr>
              <w:pStyle w:val="BodyText"/>
              <w:rPr>
                <w:lang w:val="es-ES"/>
              </w:rPr>
            </w:pPr>
          </w:p>
        </w:tc>
      </w:tr>
    </w:tbl>
    <w:p w14:paraId="78BCC333" w14:textId="70C9A082" w:rsidR="00C94171" w:rsidRPr="00FC0701" w:rsidRDefault="00C94171">
      <w:pPr>
        <w:rPr>
          <w:lang w:val="es-ES"/>
        </w:rPr>
      </w:pPr>
    </w:p>
    <w:tbl>
      <w:tblPr>
        <w:tblStyle w:val="a0"/>
        <w:tblW w:w="94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9440"/>
      </w:tblGrid>
      <w:tr w:rsidR="00542CFB" w:rsidRPr="00FC0701" w14:paraId="172259B8" w14:textId="77777777" w:rsidTr="00D422AA">
        <w:tc>
          <w:tcPr>
            <w:tcW w:w="9440" w:type="dxa"/>
            <w:shd w:val="clear" w:color="auto" w:fill="3E5C61"/>
          </w:tcPr>
          <w:p w14:paraId="1B6F47CE" w14:textId="463BD6BA" w:rsidR="00542CFB" w:rsidRPr="00FC0701" w:rsidRDefault="00542CFB" w:rsidP="00A3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"/>
              </w:rPr>
            </w:pPr>
            <w:r w:rsidRPr="00FC0701">
              <w:rPr>
                <w:b/>
                <w:color w:val="FFFFFF"/>
                <w:lang w:val="es-ES"/>
              </w:rPr>
              <w:t xml:space="preserve">Dilema </w:t>
            </w:r>
          </w:p>
        </w:tc>
      </w:tr>
      <w:tr w:rsidR="00542CFB" w:rsidRPr="00FC0701" w14:paraId="603005EF" w14:textId="77777777" w:rsidTr="00D422AA">
        <w:tc>
          <w:tcPr>
            <w:tcW w:w="9440" w:type="dxa"/>
          </w:tcPr>
          <w:p w14:paraId="1BD89DF2" w14:textId="0F9967E2" w:rsidR="00542CFB" w:rsidRPr="00FC0701" w:rsidRDefault="008C7C06" w:rsidP="00543E60">
            <w:pPr>
              <w:jc w:val="center"/>
              <w:rPr>
                <w:lang w:val="es-ES"/>
              </w:rPr>
            </w:pPr>
            <w:r w:rsidRPr="008C7C06">
              <w:rPr>
                <w:lang w:val="es-ES"/>
              </w:rPr>
              <w:t xml:space="preserve">Eres presidente de los Estados Unidos. Varios países de </w:t>
            </w:r>
            <w:r w:rsidR="00195F47">
              <w:rPr>
                <w:color w:val="000000"/>
                <w:lang w:val="es-ES"/>
              </w:rPr>
              <w:t>Centroamérica</w:t>
            </w:r>
            <w:r w:rsidRPr="008C7C06">
              <w:rPr>
                <w:lang w:val="es-ES"/>
              </w:rPr>
              <w:t xml:space="preserve"> deben grandes sumas de dinero a países europeos. Temes que los países europeos utilicen esto como motivo para invadir y controlar a los países centroamericanos endeudados, lo que reforzará a esas potencias europeas en el hemisferio occidental. ¿Cómo evitarás que los países europeos invadan el hemisferio occidental?</w:t>
            </w:r>
          </w:p>
        </w:tc>
      </w:tr>
      <w:tr w:rsidR="00542CFB" w:rsidRPr="00FC0701" w14:paraId="6AC54B4C" w14:textId="77777777" w:rsidTr="00D422AA">
        <w:tc>
          <w:tcPr>
            <w:tcW w:w="9440" w:type="dxa"/>
            <w:shd w:val="clear" w:color="auto" w:fill="3E5C61"/>
          </w:tcPr>
          <w:p w14:paraId="2D60846E" w14:textId="2D408A2D" w:rsidR="00542CFB" w:rsidRPr="00FC0701" w:rsidRDefault="00542CFB" w:rsidP="00A3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"/>
              </w:rPr>
            </w:pPr>
            <w:r w:rsidRPr="00FC0701">
              <w:rPr>
                <w:b/>
                <w:color w:val="FFFFFF"/>
                <w:lang w:val="es-ES"/>
              </w:rPr>
              <w:t>Solu</w:t>
            </w:r>
            <w:r w:rsidR="009F232A" w:rsidRPr="00FC0701">
              <w:rPr>
                <w:b/>
                <w:color w:val="FFFFFF"/>
                <w:lang w:val="es-ES"/>
              </w:rPr>
              <w:t>c</w:t>
            </w:r>
            <w:r w:rsidRPr="00FC0701">
              <w:rPr>
                <w:b/>
                <w:color w:val="FFFFFF"/>
                <w:lang w:val="es-ES"/>
              </w:rPr>
              <w:t>i</w:t>
            </w:r>
            <w:r w:rsidR="009F232A" w:rsidRPr="00FC0701">
              <w:rPr>
                <w:b/>
                <w:color w:val="FFFFFF"/>
                <w:lang w:val="es-ES"/>
              </w:rPr>
              <w:t>ó</w:t>
            </w:r>
            <w:r w:rsidRPr="00FC0701">
              <w:rPr>
                <w:b/>
                <w:color w:val="FFFFFF"/>
                <w:lang w:val="es-ES"/>
              </w:rPr>
              <w:t>n</w:t>
            </w:r>
          </w:p>
        </w:tc>
      </w:tr>
      <w:tr w:rsidR="00542CFB" w:rsidRPr="00FC0701" w14:paraId="7D1FB9C9" w14:textId="77777777" w:rsidTr="00D422AA">
        <w:tc>
          <w:tcPr>
            <w:tcW w:w="9440" w:type="dxa"/>
          </w:tcPr>
          <w:p w14:paraId="2DE68C8F" w14:textId="77777777" w:rsidR="00542CFB" w:rsidRPr="00FC0701" w:rsidRDefault="00542CFB" w:rsidP="00A3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"/>
              </w:rPr>
            </w:pPr>
          </w:p>
          <w:p w14:paraId="00AB1DCC" w14:textId="77777777" w:rsidR="00542CFB" w:rsidRPr="00FC0701" w:rsidRDefault="00542CFB" w:rsidP="00A368CF">
            <w:pPr>
              <w:pStyle w:val="BodyText"/>
              <w:rPr>
                <w:lang w:val="es-ES"/>
              </w:rPr>
            </w:pPr>
          </w:p>
          <w:p w14:paraId="4CB21AFA" w14:textId="3A320082" w:rsidR="00542CFB" w:rsidRPr="00FC0701" w:rsidRDefault="00542CFB" w:rsidP="00A368CF">
            <w:pPr>
              <w:pStyle w:val="BodyText"/>
              <w:rPr>
                <w:lang w:val="es-ES"/>
              </w:rPr>
            </w:pPr>
          </w:p>
          <w:p w14:paraId="2B4A5EF5" w14:textId="77777777" w:rsidR="00D422AA" w:rsidRPr="00FC0701" w:rsidRDefault="00D422AA" w:rsidP="00A368CF">
            <w:pPr>
              <w:pStyle w:val="BodyText"/>
              <w:rPr>
                <w:lang w:val="es-ES"/>
              </w:rPr>
            </w:pPr>
          </w:p>
          <w:p w14:paraId="6554B139" w14:textId="5D7287B2" w:rsidR="00D422AA" w:rsidRPr="00FC0701" w:rsidRDefault="00D422AA" w:rsidP="00A368CF">
            <w:pPr>
              <w:pStyle w:val="BodyText"/>
              <w:rPr>
                <w:lang w:val="es-ES"/>
              </w:rPr>
            </w:pPr>
          </w:p>
        </w:tc>
      </w:tr>
    </w:tbl>
    <w:p w14:paraId="021F9B0F" w14:textId="39585E35" w:rsidR="00542CFB" w:rsidRPr="00FC0701" w:rsidRDefault="00542CFB" w:rsidP="00542CFB">
      <w:pPr>
        <w:pStyle w:val="BodyText"/>
        <w:rPr>
          <w:lang w:val="es-ES"/>
        </w:rPr>
      </w:pPr>
    </w:p>
    <w:tbl>
      <w:tblPr>
        <w:tblStyle w:val="a0"/>
        <w:tblW w:w="94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9440"/>
      </w:tblGrid>
      <w:tr w:rsidR="00542CFB" w:rsidRPr="00FC0701" w14:paraId="6ADB083E" w14:textId="77777777" w:rsidTr="00D422AA">
        <w:tc>
          <w:tcPr>
            <w:tcW w:w="9440" w:type="dxa"/>
            <w:shd w:val="clear" w:color="auto" w:fill="3E5C61"/>
          </w:tcPr>
          <w:p w14:paraId="73C5159C" w14:textId="20019B05" w:rsidR="00542CFB" w:rsidRPr="00FC0701" w:rsidRDefault="00542CFB" w:rsidP="00A3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"/>
              </w:rPr>
            </w:pPr>
            <w:r w:rsidRPr="00FC0701">
              <w:rPr>
                <w:b/>
                <w:color w:val="FFFFFF"/>
                <w:lang w:val="es-ES"/>
              </w:rPr>
              <w:t xml:space="preserve">Dilema </w:t>
            </w:r>
          </w:p>
        </w:tc>
      </w:tr>
      <w:tr w:rsidR="00542CFB" w:rsidRPr="00FC0701" w14:paraId="4FAC8E88" w14:textId="77777777" w:rsidTr="00D422AA">
        <w:tc>
          <w:tcPr>
            <w:tcW w:w="9440" w:type="dxa"/>
          </w:tcPr>
          <w:p w14:paraId="6FD8150D" w14:textId="09DFC411" w:rsidR="00542CFB" w:rsidRPr="00FC0701" w:rsidRDefault="00195F47" w:rsidP="00195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s-ES"/>
              </w:rPr>
            </w:pPr>
            <w:r w:rsidRPr="00195F47">
              <w:rPr>
                <w:color w:val="000000"/>
                <w:lang w:val="es-ES"/>
              </w:rPr>
              <w:t xml:space="preserve">Eres presidente de los Estados Unidos. </w:t>
            </w:r>
            <w:r w:rsidR="005F702D">
              <w:rPr>
                <w:color w:val="000000"/>
                <w:lang w:val="es-ES"/>
              </w:rPr>
              <w:t>En México, u</w:t>
            </w:r>
            <w:r w:rsidRPr="00195F47">
              <w:rPr>
                <w:color w:val="000000"/>
                <w:lang w:val="es-ES"/>
              </w:rPr>
              <w:t xml:space="preserve">n general ha tomado el poder y ha encarcelado al </w:t>
            </w:r>
            <w:r w:rsidR="005F702D">
              <w:rPr>
                <w:color w:val="000000"/>
                <w:lang w:val="es-ES"/>
              </w:rPr>
              <w:t xml:space="preserve">anterior </w:t>
            </w:r>
            <w:r w:rsidRPr="00195F47">
              <w:rPr>
                <w:color w:val="000000"/>
                <w:lang w:val="es-ES"/>
              </w:rPr>
              <w:t xml:space="preserve">presidente; lo más probable es que lo maten. Un grupo de mexicanos ha formado un ejército contra el general y ha tomado el control de varias ciudades, pero no puede </w:t>
            </w:r>
            <w:r w:rsidR="005F702D">
              <w:rPr>
                <w:color w:val="000000"/>
                <w:lang w:val="es-ES"/>
              </w:rPr>
              <w:t>obtener</w:t>
            </w:r>
            <w:r w:rsidRPr="00195F47">
              <w:rPr>
                <w:color w:val="000000"/>
                <w:lang w:val="es-ES"/>
              </w:rPr>
              <w:t xml:space="preserve"> control de </w:t>
            </w:r>
            <w:r w:rsidR="005F702D">
              <w:rPr>
                <w:color w:val="000000"/>
                <w:lang w:val="es-ES"/>
              </w:rPr>
              <w:t xml:space="preserve">la </w:t>
            </w:r>
            <w:r w:rsidRPr="00195F47">
              <w:rPr>
                <w:color w:val="000000"/>
                <w:lang w:val="es-ES"/>
              </w:rPr>
              <w:t>Ciudad de México. Crees que el general no debería estar al mando, ¿qué harás?</w:t>
            </w:r>
            <w:r>
              <w:rPr>
                <w:color w:val="000000"/>
                <w:lang w:val="es-ES"/>
              </w:rPr>
              <w:t xml:space="preserve"> </w:t>
            </w:r>
          </w:p>
        </w:tc>
      </w:tr>
      <w:tr w:rsidR="00542CFB" w:rsidRPr="00FC0701" w14:paraId="4892C2B3" w14:textId="77777777" w:rsidTr="00D422AA">
        <w:tc>
          <w:tcPr>
            <w:tcW w:w="9440" w:type="dxa"/>
            <w:shd w:val="clear" w:color="auto" w:fill="3E5C61"/>
          </w:tcPr>
          <w:p w14:paraId="29E4C628" w14:textId="2FC946E2" w:rsidR="00542CFB" w:rsidRPr="00FC0701" w:rsidRDefault="00542CFB" w:rsidP="00A3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"/>
              </w:rPr>
            </w:pPr>
            <w:r w:rsidRPr="00FC0701">
              <w:rPr>
                <w:b/>
                <w:color w:val="FFFFFF"/>
                <w:lang w:val="es-ES"/>
              </w:rPr>
              <w:t>Solu</w:t>
            </w:r>
            <w:r w:rsidR="009F232A" w:rsidRPr="00FC0701">
              <w:rPr>
                <w:b/>
                <w:color w:val="FFFFFF"/>
                <w:lang w:val="es-ES"/>
              </w:rPr>
              <w:t>c</w:t>
            </w:r>
            <w:r w:rsidRPr="00FC0701">
              <w:rPr>
                <w:b/>
                <w:color w:val="FFFFFF"/>
                <w:lang w:val="es-ES"/>
              </w:rPr>
              <w:t>i</w:t>
            </w:r>
            <w:r w:rsidR="009F232A" w:rsidRPr="00FC0701">
              <w:rPr>
                <w:b/>
                <w:color w:val="FFFFFF"/>
                <w:lang w:val="es-ES"/>
              </w:rPr>
              <w:t>ó</w:t>
            </w:r>
            <w:r w:rsidRPr="00FC0701">
              <w:rPr>
                <w:b/>
                <w:color w:val="FFFFFF"/>
                <w:lang w:val="es-ES"/>
              </w:rPr>
              <w:t>n</w:t>
            </w:r>
          </w:p>
        </w:tc>
      </w:tr>
      <w:tr w:rsidR="00542CFB" w:rsidRPr="00FC0701" w14:paraId="6EED7068" w14:textId="77777777" w:rsidTr="00D422AA">
        <w:tc>
          <w:tcPr>
            <w:tcW w:w="9440" w:type="dxa"/>
          </w:tcPr>
          <w:p w14:paraId="0086A19E" w14:textId="77777777" w:rsidR="00D422AA" w:rsidRPr="00FC0701" w:rsidRDefault="00D422AA" w:rsidP="00D422AA">
            <w:pPr>
              <w:pStyle w:val="BodyText"/>
              <w:rPr>
                <w:lang w:val="es-ES"/>
              </w:rPr>
            </w:pPr>
          </w:p>
          <w:p w14:paraId="6DED2BD2" w14:textId="1AD49720" w:rsidR="00542CFB" w:rsidRPr="00FC0701" w:rsidRDefault="00542CFB" w:rsidP="00A368CF">
            <w:pPr>
              <w:pStyle w:val="BodyText"/>
              <w:rPr>
                <w:lang w:val="es-ES"/>
              </w:rPr>
            </w:pPr>
          </w:p>
          <w:p w14:paraId="68B671A0" w14:textId="77777777" w:rsidR="00D422AA" w:rsidRPr="00FC0701" w:rsidRDefault="00D422AA" w:rsidP="00A368CF">
            <w:pPr>
              <w:pStyle w:val="BodyText"/>
              <w:rPr>
                <w:lang w:val="es-ES"/>
              </w:rPr>
            </w:pPr>
          </w:p>
          <w:p w14:paraId="3EB6F985" w14:textId="77777777" w:rsidR="00542CFB" w:rsidRPr="00FC0701" w:rsidRDefault="00542CFB" w:rsidP="00A368CF">
            <w:pPr>
              <w:pStyle w:val="BodyText"/>
              <w:rPr>
                <w:lang w:val="es-ES"/>
              </w:rPr>
            </w:pPr>
          </w:p>
          <w:p w14:paraId="0C8F4241" w14:textId="77777777" w:rsidR="00542CFB" w:rsidRPr="00FC0701" w:rsidRDefault="00542CFB" w:rsidP="00A368CF">
            <w:pPr>
              <w:pStyle w:val="BodyText"/>
              <w:rPr>
                <w:lang w:val="es-ES"/>
              </w:rPr>
            </w:pPr>
          </w:p>
        </w:tc>
      </w:tr>
    </w:tbl>
    <w:p w14:paraId="0E22F884" w14:textId="77777777" w:rsidR="00542CFB" w:rsidRPr="00FC0701" w:rsidRDefault="00542CFB" w:rsidP="00542CFB">
      <w:pPr>
        <w:pStyle w:val="BodyText"/>
        <w:rPr>
          <w:lang w:val="es-ES"/>
        </w:rPr>
      </w:pPr>
    </w:p>
    <w:sectPr w:rsidR="00542CFB" w:rsidRPr="00FC0701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25FA3" w14:textId="77777777" w:rsidR="0009005F" w:rsidRDefault="0009005F">
      <w:pPr>
        <w:spacing w:after="0" w:line="240" w:lineRule="auto"/>
      </w:pPr>
      <w:r>
        <w:separator/>
      </w:r>
    </w:p>
  </w:endnote>
  <w:endnote w:type="continuationSeparator" w:id="0">
    <w:p w14:paraId="3EC967C5" w14:textId="77777777" w:rsidR="0009005F" w:rsidRDefault="00090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E6FA" w14:textId="77777777" w:rsidR="00C941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7BE7279" wp14:editId="5483E133">
          <wp:simplePos x="0" y="0"/>
          <wp:positionH relativeFrom="column">
            <wp:posOffset>1708150</wp:posOffset>
          </wp:positionH>
          <wp:positionV relativeFrom="paragraph">
            <wp:posOffset>130175</wp:posOffset>
          </wp:positionV>
          <wp:extent cx="4572000" cy="316865"/>
          <wp:effectExtent l="0" t="0" r="0" b="635"/>
          <wp:wrapSquare wrapText="bothSides" distT="0" distB="0" distL="0" distR="0"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0216E0D" wp14:editId="0D87B2AE">
              <wp:simplePos x="0" y="0"/>
              <wp:positionH relativeFrom="column">
                <wp:posOffset>1809750</wp:posOffset>
              </wp:positionH>
              <wp:positionV relativeFrom="paragraph">
                <wp:posOffset>76200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DE7B67" w14:textId="3E6C8A53" w:rsidR="00C94171" w:rsidRDefault="00AA056A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DISSECTING DIPLOMACY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216E0D" id="Rectangle 11" o:spid="_x0000_s1026" style="position:absolute;margin-left:142.5pt;margin-top:6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" filled="f" stroked="f">
              <v:textbox inset="2.53958mm,1.2694mm,2.53958mm,1.2694mm">
                <w:txbxContent>
                  <w:p w14:paraId="29DE7B67" w14:textId="3E6C8A53" w:rsidR="00C94171" w:rsidRDefault="00AA056A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DISSECTING DIPLOMACY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37A6E" w14:textId="77777777" w:rsidR="0009005F" w:rsidRDefault="0009005F">
      <w:pPr>
        <w:spacing w:after="0" w:line="240" w:lineRule="auto"/>
      </w:pPr>
      <w:r>
        <w:separator/>
      </w:r>
    </w:p>
  </w:footnote>
  <w:footnote w:type="continuationSeparator" w:id="0">
    <w:p w14:paraId="4BB112D9" w14:textId="77777777" w:rsidR="0009005F" w:rsidRDefault="00090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CF3B8" w14:textId="77777777" w:rsidR="00F839D5" w:rsidRDefault="00F839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902BB" w14:textId="77777777" w:rsidR="00F839D5" w:rsidRDefault="00F839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2EC9" w14:textId="77777777" w:rsidR="00F839D5" w:rsidRDefault="00F839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02120"/>
    <w:multiLevelType w:val="multilevel"/>
    <w:tmpl w:val="127CA162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210529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171"/>
    <w:rsid w:val="0009005F"/>
    <w:rsid w:val="00195F47"/>
    <w:rsid w:val="00247335"/>
    <w:rsid w:val="002B77A8"/>
    <w:rsid w:val="00506A69"/>
    <w:rsid w:val="00542CFB"/>
    <w:rsid w:val="00543E60"/>
    <w:rsid w:val="0054743A"/>
    <w:rsid w:val="005F702D"/>
    <w:rsid w:val="006200C4"/>
    <w:rsid w:val="006B5982"/>
    <w:rsid w:val="008C7C06"/>
    <w:rsid w:val="009F232A"/>
    <w:rsid w:val="00AA056A"/>
    <w:rsid w:val="00BB1F70"/>
    <w:rsid w:val="00C36E68"/>
    <w:rsid w:val="00C36F62"/>
    <w:rsid w:val="00C64D1A"/>
    <w:rsid w:val="00C94171"/>
    <w:rsid w:val="00D422AA"/>
    <w:rsid w:val="00F839D5"/>
    <w:rsid w:val="00FC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D6C26"/>
  <w15:docId w15:val="{55CAC187-DC86-4F89-9161-5B03911F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wicMCovnsAPfTjVyf344K5P0ww==">AMUW2mUMjqTWMDAXpmQ3EzHHjAjDs4/TQFYZISawaSIy2FfmZjM5TflFc1GE8zFFaKRc7gSMw6+5noHMZdaX/eZp6ZUJC0HGYS74JbGfgyDorU1LF9krDOMeg0j7uz5I45QrINZmUrxM</go:docsCustomData>
</go:gDocsCustomXmlDataStorage>
</file>

<file path=customXml/itemProps1.xml><?xml version="1.0" encoding="utf-8"?>
<ds:datastoreItem xmlns:ds="http://schemas.openxmlformats.org/officeDocument/2006/customXml" ds:itemID="{F163D52E-31D3-4C6D-9F95-797EA00A18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K20 Center</dc:creator>
  <cp:lastModifiedBy>Shogren, Caitlin E.</cp:lastModifiedBy>
  <cp:revision>11</cp:revision>
  <dcterms:created xsi:type="dcterms:W3CDTF">2022-09-07T17:45:00Z</dcterms:created>
  <dcterms:modified xsi:type="dcterms:W3CDTF">2022-10-03T21:39:00Z</dcterms:modified>
</cp:coreProperties>
</file>