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0233DE" w14:textId="77777777" w:rsidR="0022795B" w:rsidRDefault="00000000">
      <w:pPr>
        <w:pStyle w:val="Title"/>
      </w:pPr>
      <w:r>
        <w:t>Closing Argument Task Cards</w:t>
      </w:r>
    </w:p>
    <w:tbl>
      <w:tblPr>
        <w:tblStyle w:val="a0"/>
        <w:tblW w:w="1295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6475"/>
        <w:gridCol w:w="6475"/>
      </w:tblGrid>
      <w:tr w:rsidR="0022795B" w14:paraId="62DAFD63" w14:textId="77777777">
        <w:trPr>
          <w:trHeight w:val="3390"/>
        </w:trPr>
        <w:tc>
          <w:tcPr>
            <w:tcW w:w="6475" w:type="dxa"/>
            <w:tcBorders>
              <w:bottom w:val="single" w:sz="4" w:space="0" w:color="BED7D3"/>
              <w:right w:val="nil"/>
            </w:tcBorders>
          </w:tcPr>
          <w:p w14:paraId="108C8C77" w14:textId="77777777" w:rsidR="002279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 xml:space="preserve">Given: </w:t>
            </w:r>
            <w:r>
              <w:rPr>
                <w:rFonts w:ascii="Cambria Math" w:eastAsia="Cambria Math" w:hAnsi="Cambria Math" w:cs="Cambria Math"/>
                <w:b/>
                <w:color w:val="910D28"/>
              </w:rPr>
              <w:t>∠</w:t>
            </w:r>
            <w:r>
              <w:rPr>
                <w:b/>
                <w:color w:val="910D28"/>
              </w:rPr>
              <w:t xml:space="preserve">4 </w:t>
            </w:r>
            <w:r>
              <w:rPr>
                <w:rFonts w:ascii="Cambria Math" w:eastAsia="Cambria Math" w:hAnsi="Cambria Math" w:cs="Cambria Math"/>
                <w:b/>
                <w:color w:val="910D28"/>
              </w:rPr>
              <w:t>≅</w:t>
            </w:r>
            <w:r>
              <w:rPr>
                <w:b/>
                <w:color w:val="910D28"/>
              </w:rPr>
              <w:t xml:space="preserve"> </w:t>
            </w:r>
            <w:r>
              <w:rPr>
                <w:rFonts w:ascii="Cambria Math" w:eastAsia="Cambria Math" w:hAnsi="Cambria Math" w:cs="Cambria Math"/>
                <w:b/>
                <w:color w:val="910D28"/>
              </w:rPr>
              <w:t>∠</w:t>
            </w:r>
            <w:r>
              <w:rPr>
                <w:b/>
                <w:color w:val="910D28"/>
              </w:rPr>
              <w:t>6</w:t>
            </w:r>
          </w:p>
          <w:p w14:paraId="7AF56946" w14:textId="77777777" w:rsidR="002279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 xml:space="preserve">Prove: </w:t>
            </w:r>
            <w:r>
              <w:rPr>
                <w:rFonts w:ascii="Cambria Math" w:eastAsia="Cambria Math" w:hAnsi="Cambria Math" w:cs="Cambria Math"/>
                <w:b/>
                <w:color w:val="910D28"/>
              </w:rPr>
              <w:t>∠</w:t>
            </w:r>
            <w:r>
              <w:rPr>
                <w:b/>
                <w:color w:val="910D28"/>
              </w:rPr>
              <w:t xml:space="preserve">5 </w:t>
            </w:r>
            <w:r>
              <w:rPr>
                <w:rFonts w:ascii="Cambria Math" w:eastAsia="Cambria Math" w:hAnsi="Cambria Math" w:cs="Cambria Math"/>
                <w:b/>
                <w:color w:val="910D28"/>
              </w:rPr>
              <w:t>≅</w:t>
            </w:r>
            <w:r>
              <w:rPr>
                <w:b/>
                <w:color w:val="910D28"/>
              </w:rPr>
              <w:t xml:space="preserve"> </w:t>
            </w:r>
            <w:r>
              <w:rPr>
                <w:rFonts w:ascii="Cambria Math" w:eastAsia="Cambria Math" w:hAnsi="Cambria Math" w:cs="Cambria Math"/>
                <w:b/>
                <w:color w:val="910D28"/>
              </w:rPr>
              <w:t>∠</w:t>
            </w:r>
            <w:r>
              <w:rPr>
                <w:b/>
                <w:color w:val="910D28"/>
              </w:rPr>
              <w:t xml:space="preserve">6 </w:t>
            </w:r>
          </w:p>
          <w:p w14:paraId="33D49D8A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7EAC7B64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3A069760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29EA1505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14351DD0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54C5627E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336062E0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13BE02D2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7B7EE4CA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4E1C038E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23C14743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48D7A5AA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  <w:tc>
          <w:tcPr>
            <w:tcW w:w="6475" w:type="dxa"/>
            <w:tcBorders>
              <w:left w:val="nil"/>
              <w:bottom w:val="single" w:sz="4" w:space="0" w:color="BED7D3"/>
            </w:tcBorders>
          </w:tcPr>
          <w:p w14:paraId="13FB39CF" w14:textId="77777777" w:rsidR="002279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910D28"/>
              </w:rPr>
            </w:pPr>
            <w:r>
              <w:rPr>
                <w:b/>
                <w:noProof/>
                <w:color w:val="910D28"/>
              </w:rPr>
              <w:drawing>
                <wp:inline distT="0" distB="0" distL="0" distR="0" wp14:anchorId="0C640575" wp14:editId="74320D5A">
                  <wp:extent cx="2471738" cy="2153796"/>
                  <wp:effectExtent l="0" t="0" r="0" b="0"/>
                  <wp:docPr id="19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7"/>
                          <a:srcRect l="9602" t="15144" r="10596" b="15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1738" cy="21537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7E585E1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2B4DCDC0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</w:tr>
      <w:tr w:rsidR="0022795B" w14:paraId="2D6D84D0" w14:textId="77777777">
        <w:trPr>
          <w:trHeight w:val="3390"/>
        </w:trPr>
        <w:tc>
          <w:tcPr>
            <w:tcW w:w="6475" w:type="dxa"/>
            <w:tcBorders>
              <w:top w:val="single" w:sz="4" w:space="0" w:color="BED7D3"/>
              <w:right w:val="nil"/>
            </w:tcBorders>
          </w:tcPr>
          <w:p w14:paraId="0637B97A" w14:textId="77777777" w:rsidR="002279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 xml:space="preserve">Given: </w:t>
            </w:r>
            <w:r>
              <w:rPr>
                <w:rFonts w:ascii="Cambria Math" w:eastAsia="Cambria Math" w:hAnsi="Cambria Math" w:cs="Cambria Math"/>
                <w:b/>
                <w:color w:val="910D28"/>
              </w:rPr>
              <w:t>∠</w:t>
            </w:r>
            <w:r>
              <w:rPr>
                <w:b/>
                <w:color w:val="910D28"/>
              </w:rPr>
              <w:t xml:space="preserve">1 </w:t>
            </w:r>
            <w:r>
              <w:rPr>
                <w:rFonts w:ascii="Cambria Math" w:eastAsia="Cambria Math" w:hAnsi="Cambria Math" w:cs="Cambria Math"/>
                <w:b/>
                <w:color w:val="910D28"/>
              </w:rPr>
              <w:t>≅</w:t>
            </w:r>
            <w:r>
              <w:rPr>
                <w:b/>
                <w:color w:val="910D28"/>
              </w:rPr>
              <w:t xml:space="preserve"> </w:t>
            </w:r>
            <w:r>
              <w:rPr>
                <w:rFonts w:ascii="Cambria Math" w:eastAsia="Cambria Math" w:hAnsi="Cambria Math" w:cs="Cambria Math"/>
                <w:b/>
                <w:color w:val="910D28"/>
              </w:rPr>
              <w:t>∠</w:t>
            </w:r>
            <w:r>
              <w:rPr>
                <w:b/>
                <w:color w:val="910D28"/>
              </w:rPr>
              <w:t>3</w:t>
            </w:r>
          </w:p>
          <w:p w14:paraId="22D33020" w14:textId="77777777" w:rsidR="002279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 xml:space="preserve">Prove: </w:t>
            </w:r>
            <w:r>
              <w:rPr>
                <w:rFonts w:ascii="Cambria Math" w:eastAsia="Cambria Math" w:hAnsi="Cambria Math" w:cs="Cambria Math"/>
                <w:b/>
                <w:color w:val="910D28"/>
              </w:rPr>
              <w:t>∠</w:t>
            </w:r>
            <w:r>
              <w:rPr>
                <w:b/>
                <w:color w:val="910D28"/>
              </w:rPr>
              <w:t xml:space="preserve">2 </w:t>
            </w:r>
            <w:r>
              <w:rPr>
                <w:rFonts w:ascii="Cambria Math" w:eastAsia="Cambria Math" w:hAnsi="Cambria Math" w:cs="Cambria Math"/>
                <w:b/>
                <w:color w:val="910D28"/>
              </w:rPr>
              <w:t>≅</w:t>
            </w:r>
            <w:r>
              <w:rPr>
                <w:b/>
                <w:color w:val="910D28"/>
              </w:rPr>
              <w:t xml:space="preserve"> </w:t>
            </w:r>
            <w:r>
              <w:rPr>
                <w:rFonts w:ascii="Cambria Math" w:eastAsia="Cambria Math" w:hAnsi="Cambria Math" w:cs="Cambria Math"/>
                <w:b/>
                <w:color w:val="910D28"/>
              </w:rPr>
              <w:t>∠</w:t>
            </w:r>
            <w:r>
              <w:rPr>
                <w:b/>
                <w:color w:val="910D28"/>
              </w:rPr>
              <w:t>4</w:t>
            </w:r>
          </w:p>
          <w:p w14:paraId="1AE9F4F3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1C66C008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2CE1BDC3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6B39A6EC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1DC597B5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4059CADA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4FC7EDB4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43F6EA6E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728C6835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0F86A8D3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3C076BF6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03C596E2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  <w:tc>
          <w:tcPr>
            <w:tcW w:w="6475" w:type="dxa"/>
            <w:tcBorders>
              <w:top w:val="single" w:sz="4" w:space="0" w:color="BED7D3"/>
              <w:left w:val="nil"/>
            </w:tcBorders>
          </w:tcPr>
          <w:p w14:paraId="4E3A1FC3" w14:textId="77777777" w:rsidR="002279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910D28"/>
              </w:rPr>
            </w:pPr>
            <w:r>
              <w:rPr>
                <w:b/>
                <w:noProof/>
                <w:color w:val="910D28"/>
              </w:rPr>
              <w:drawing>
                <wp:inline distT="0" distB="0" distL="0" distR="0" wp14:anchorId="3F372A36" wp14:editId="425B1E7A">
                  <wp:extent cx="3620477" cy="1534513"/>
                  <wp:effectExtent l="0" t="0" r="0" b="0"/>
                  <wp:docPr id="24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0477" cy="15345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6E15681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2DC06476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48DAD54A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0E354A3B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</w:tr>
    </w:tbl>
    <w:p w14:paraId="5D8CEF0F" w14:textId="77777777" w:rsidR="0022795B" w:rsidRDefault="0022795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295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6475"/>
        <w:gridCol w:w="6475"/>
      </w:tblGrid>
      <w:tr w:rsidR="0022795B" w14:paraId="5BB53C60" w14:textId="77777777">
        <w:trPr>
          <w:trHeight w:val="3951"/>
        </w:trPr>
        <w:tc>
          <w:tcPr>
            <w:tcW w:w="6475" w:type="dxa"/>
            <w:tcBorders>
              <w:bottom w:val="single" w:sz="8" w:space="0" w:color="BED7D3"/>
              <w:right w:val="nil"/>
            </w:tcBorders>
          </w:tcPr>
          <w:p w14:paraId="02BC07F1" w14:textId="77777777" w:rsidR="002279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 xml:space="preserve">Given: </w:t>
            </w:r>
            <w:r>
              <w:rPr>
                <w:rFonts w:ascii="Cambria Math" w:eastAsia="Cambria Math" w:hAnsi="Cambria Math" w:cs="Cambria Math"/>
                <w:b/>
                <w:color w:val="910D28"/>
              </w:rPr>
              <w:t>∠</w:t>
            </w:r>
            <w:r>
              <w:rPr>
                <w:b/>
                <w:color w:val="910D28"/>
              </w:rPr>
              <w:t>AEC is a right angle</w:t>
            </w:r>
          </w:p>
          <w:p w14:paraId="028954D6" w14:textId="77777777" w:rsidR="002279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10D28"/>
              </w:rPr>
            </w:pPr>
            <w:r>
              <w:rPr>
                <w:rFonts w:ascii="Cambria Math" w:eastAsia="Cambria Math" w:hAnsi="Cambria Math" w:cs="Cambria Math"/>
                <w:b/>
                <w:color w:val="910D28"/>
              </w:rPr>
              <w:t xml:space="preserve">             ∠BED </w:t>
            </w:r>
            <w:r w:rsidRPr="00C02F6C">
              <w:rPr>
                <w:rFonts w:asciiTheme="minorHAnsi" w:eastAsia="Cambria Math" w:hAnsiTheme="minorHAnsi" w:cstheme="minorHAnsi"/>
                <w:b/>
                <w:color w:val="910D28"/>
              </w:rPr>
              <w:t>is a right angle</w:t>
            </w:r>
          </w:p>
          <w:p w14:paraId="698856A1" w14:textId="77777777" w:rsidR="002279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10D28"/>
              </w:rPr>
            </w:pPr>
            <w:r w:rsidRPr="00C02F6C">
              <w:rPr>
                <w:rFonts w:eastAsia="Cambria Math"/>
                <w:b/>
                <w:color w:val="910D28"/>
              </w:rPr>
              <w:t>Prove</w:t>
            </w:r>
            <w:r>
              <w:rPr>
                <w:rFonts w:ascii="Cambria Math" w:eastAsia="Cambria Math" w:hAnsi="Cambria Math" w:cs="Cambria Math"/>
                <w:b/>
                <w:color w:val="910D28"/>
              </w:rPr>
              <w:t>: ∠AEB = ∠DEC</w:t>
            </w:r>
          </w:p>
          <w:p w14:paraId="2E705ADE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10D28"/>
              </w:rPr>
            </w:pPr>
          </w:p>
          <w:p w14:paraId="275AB690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10D28"/>
              </w:rPr>
            </w:pPr>
          </w:p>
          <w:p w14:paraId="5E1A89D4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10D28"/>
              </w:rPr>
            </w:pPr>
          </w:p>
          <w:p w14:paraId="3B2669D9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10D28"/>
              </w:rPr>
            </w:pPr>
          </w:p>
          <w:p w14:paraId="4BB78FE2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10D28"/>
              </w:rPr>
            </w:pPr>
          </w:p>
          <w:p w14:paraId="5C17BA13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10D28"/>
              </w:rPr>
            </w:pPr>
          </w:p>
          <w:p w14:paraId="154A571A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10D28"/>
              </w:rPr>
            </w:pPr>
          </w:p>
          <w:p w14:paraId="5FFC3F02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10D28"/>
              </w:rPr>
            </w:pPr>
          </w:p>
          <w:p w14:paraId="6B0A2344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10D28"/>
              </w:rPr>
            </w:pPr>
          </w:p>
          <w:p w14:paraId="7EF7C4FC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10D28"/>
              </w:rPr>
            </w:pPr>
          </w:p>
          <w:p w14:paraId="024CFD4C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10D28"/>
              </w:rPr>
            </w:pPr>
          </w:p>
        </w:tc>
        <w:tc>
          <w:tcPr>
            <w:tcW w:w="6475" w:type="dxa"/>
            <w:tcBorders>
              <w:left w:val="nil"/>
              <w:bottom w:val="single" w:sz="8" w:space="0" w:color="BED7D3"/>
            </w:tcBorders>
          </w:tcPr>
          <w:p w14:paraId="5E9E08ED" w14:textId="77777777" w:rsidR="002279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910D28"/>
              </w:rPr>
            </w:pPr>
            <w:r>
              <w:rPr>
                <w:b/>
                <w:noProof/>
                <w:color w:val="910D28"/>
              </w:rPr>
              <w:drawing>
                <wp:inline distT="0" distB="0" distL="0" distR="0" wp14:anchorId="3CAD0563" wp14:editId="54B4835A">
                  <wp:extent cx="2814066" cy="1569450"/>
                  <wp:effectExtent l="0" t="0" r="0" b="0"/>
                  <wp:docPr id="23" name="image9.png" descr="Shape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Shape&#10;&#10;Description automatically generated with medium confidenc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066" cy="1569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FC94E67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18D1C240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4215DC67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</w:tr>
      <w:tr w:rsidR="0022795B" w14:paraId="3935247A" w14:textId="77777777">
        <w:trPr>
          <w:trHeight w:val="3951"/>
        </w:trPr>
        <w:tc>
          <w:tcPr>
            <w:tcW w:w="6475" w:type="dxa"/>
            <w:tcBorders>
              <w:right w:val="nil"/>
            </w:tcBorders>
          </w:tcPr>
          <w:p w14:paraId="52DA0A5D" w14:textId="77777777" w:rsidR="002279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10D28"/>
              </w:rPr>
            </w:pPr>
            <w:r>
              <w:rPr>
                <w:b/>
                <w:color w:val="910D28"/>
              </w:rPr>
              <w:t xml:space="preserve">Given: </w:t>
            </w:r>
            <w:r w:rsidR="0063076B">
              <w:rPr>
                <w:b/>
                <w:noProof/>
                <w:color w:val="910D28"/>
                <w:sz w:val="36"/>
                <w:szCs w:val="36"/>
                <w:vertAlign w:val="subscript"/>
              </w:rPr>
              <w:object w:dxaOrig="420" w:dyaOrig="336" w14:anchorId="2C1FEC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1pt;height:17pt;mso-width-percent:0;mso-height-percent:0;mso-width-percent:0;mso-height-percent:0" o:ole="">
                  <v:imagedata r:id="rId10" o:title=""/>
                </v:shape>
                <o:OLEObject Type="Embed" ProgID="Equation.DSMT4" ShapeID="_x0000_i1025" DrawAspect="Content" ObjectID="_1726898445" r:id="rId11"/>
              </w:object>
            </w:r>
            <w:r>
              <w:rPr>
                <w:b/>
                <w:color w:val="910D28"/>
              </w:rPr>
              <w:t xml:space="preserve"> bisects </w:t>
            </w:r>
            <w:r>
              <w:rPr>
                <w:rFonts w:ascii="Cambria Math" w:eastAsia="Cambria Math" w:hAnsi="Cambria Math" w:cs="Cambria Math"/>
                <w:b/>
                <w:color w:val="910D28"/>
              </w:rPr>
              <w:t>∠ DGF</w:t>
            </w:r>
          </w:p>
          <w:p w14:paraId="11CC634F" w14:textId="77777777" w:rsidR="0022795B" w:rsidRDefault="00000000">
            <w:pPr>
              <w:rPr>
                <w:rFonts w:ascii="Cambria Math" w:eastAsia="Cambria Math" w:hAnsi="Cambria Math" w:cs="Cambria Math"/>
                <w:b/>
                <w:color w:val="910D28"/>
              </w:rPr>
            </w:pPr>
            <w:r>
              <w:rPr>
                <w:rFonts w:ascii="Cambria Math" w:eastAsia="Cambria Math" w:hAnsi="Cambria Math" w:cs="Cambria Math"/>
                <w:b/>
                <w:color w:val="910D28"/>
              </w:rPr>
              <w:t xml:space="preserve">        </w:t>
            </w:r>
            <w:r>
              <w:rPr>
                <w:b/>
                <w:noProof/>
                <w:color w:val="910D28"/>
              </w:rPr>
              <w:drawing>
                <wp:inline distT="0" distB="0" distL="114300" distR="114300" wp14:anchorId="44415685" wp14:editId="19A0F36D">
                  <wp:extent cx="277495" cy="202565"/>
                  <wp:effectExtent l="0" t="0" r="0" b="0"/>
                  <wp:docPr id="2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2025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910D28"/>
              </w:rPr>
              <w:t xml:space="preserve"> intersects </w:t>
            </w:r>
            <w:r>
              <w:rPr>
                <w:b/>
                <w:noProof/>
                <w:color w:val="910D28"/>
              </w:rPr>
              <w:drawing>
                <wp:inline distT="0" distB="0" distL="114300" distR="114300" wp14:anchorId="4EA75E89" wp14:editId="05E2819E">
                  <wp:extent cx="266065" cy="202565"/>
                  <wp:effectExtent l="0" t="0" r="0" b="0"/>
                  <wp:docPr id="2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025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910D28"/>
              </w:rPr>
              <w:t xml:space="preserve">and </w:t>
            </w:r>
            <w:r>
              <w:rPr>
                <w:b/>
                <w:noProof/>
                <w:color w:val="910D28"/>
                <w:sz w:val="36"/>
                <w:szCs w:val="36"/>
                <w:vertAlign w:val="subscript"/>
              </w:rPr>
              <w:drawing>
                <wp:inline distT="0" distB="0" distL="114300" distR="114300" wp14:anchorId="5D9347B0" wp14:editId="76321B1A">
                  <wp:extent cx="254634" cy="213995"/>
                  <wp:effectExtent l="0" t="0" r="0" b="0"/>
                  <wp:docPr id="2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4" cy="2139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90A9926" w14:textId="77777777" w:rsidR="002279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10D28"/>
              </w:rPr>
            </w:pPr>
            <w:r>
              <w:rPr>
                <w:b/>
                <w:color w:val="910D28"/>
              </w:rPr>
              <w:t xml:space="preserve">Prove: </w:t>
            </w:r>
            <w:r>
              <w:rPr>
                <w:rFonts w:ascii="Cambria Math" w:eastAsia="Cambria Math" w:hAnsi="Cambria Math" w:cs="Cambria Math"/>
                <w:b/>
                <w:color w:val="910D28"/>
              </w:rPr>
              <w:t>∠1 = ∠2</w:t>
            </w:r>
          </w:p>
          <w:p w14:paraId="56A243A2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2A098F38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4BC82A5D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590E1583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0C5C39BB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491F6711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54C1D07D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2A683908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7B60B7C7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48773F42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  <w:tc>
          <w:tcPr>
            <w:tcW w:w="6475" w:type="dxa"/>
            <w:tcBorders>
              <w:left w:val="nil"/>
            </w:tcBorders>
          </w:tcPr>
          <w:p w14:paraId="21C2AB75" w14:textId="77777777" w:rsidR="002279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910D28"/>
              </w:rPr>
            </w:pPr>
            <w:r>
              <w:rPr>
                <w:b/>
                <w:noProof/>
                <w:color w:val="910D28"/>
              </w:rPr>
              <w:drawing>
                <wp:inline distT="0" distB="0" distL="0" distR="0" wp14:anchorId="7B46B16C" wp14:editId="62117B89">
                  <wp:extent cx="3082308" cy="1559467"/>
                  <wp:effectExtent l="0" t="0" r="0" b="0"/>
                  <wp:docPr id="25" name="image2.png" descr="Shape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Shape&#10;&#10;Description automatically generated with medium confidence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308" cy="15594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438713C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445CDA72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910D28"/>
              </w:rPr>
            </w:pPr>
          </w:p>
        </w:tc>
      </w:tr>
    </w:tbl>
    <w:p w14:paraId="146B6F36" w14:textId="77777777" w:rsidR="0022795B" w:rsidRPr="00C02F6C" w:rsidRDefault="0022795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tbl>
      <w:tblPr>
        <w:tblStyle w:val="a2"/>
        <w:tblW w:w="1295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6475"/>
        <w:gridCol w:w="6475"/>
      </w:tblGrid>
      <w:tr w:rsidR="0022795B" w14:paraId="39AA2742" w14:textId="77777777">
        <w:trPr>
          <w:trHeight w:val="4011"/>
        </w:trPr>
        <w:tc>
          <w:tcPr>
            <w:tcW w:w="6475" w:type="dxa"/>
            <w:tcBorders>
              <w:bottom w:val="single" w:sz="4" w:space="0" w:color="BED7D3"/>
              <w:right w:val="nil"/>
            </w:tcBorders>
          </w:tcPr>
          <w:p w14:paraId="78962296" w14:textId="77777777" w:rsidR="002279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lastRenderedPageBreak/>
              <w:t xml:space="preserve">Given: </w:t>
            </w:r>
            <w:r>
              <w:rPr>
                <w:rFonts w:ascii="Cambria Math" w:eastAsia="Cambria Math" w:hAnsi="Cambria Math" w:cs="Cambria Math"/>
                <w:b/>
                <w:color w:val="910D28"/>
              </w:rPr>
              <w:t>∠3</w:t>
            </w:r>
            <w:r>
              <w:rPr>
                <w:b/>
                <w:color w:val="910D28"/>
              </w:rPr>
              <w:t xml:space="preserve"> = </w:t>
            </w:r>
            <w:r>
              <w:rPr>
                <w:rFonts w:ascii="Cambria Math" w:eastAsia="Cambria Math" w:hAnsi="Cambria Math" w:cs="Cambria Math"/>
                <w:b/>
                <w:color w:val="910D28"/>
              </w:rPr>
              <w:t>∠4</w:t>
            </w:r>
          </w:p>
          <w:p w14:paraId="32B9C8A2" w14:textId="77777777" w:rsidR="002279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 xml:space="preserve">Prove: </w:t>
            </w:r>
            <w:r>
              <w:rPr>
                <w:rFonts w:ascii="Cambria Math" w:eastAsia="Cambria Math" w:hAnsi="Cambria Math" w:cs="Cambria Math"/>
                <w:b/>
                <w:color w:val="910D28"/>
              </w:rPr>
              <w:t>∠1</w:t>
            </w:r>
            <w:r>
              <w:rPr>
                <w:b/>
                <w:color w:val="910D28"/>
              </w:rPr>
              <w:t xml:space="preserve"> = </w:t>
            </w:r>
            <w:r>
              <w:rPr>
                <w:rFonts w:ascii="Cambria Math" w:eastAsia="Cambria Math" w:hAnsi="Cambria Math" w:cs="Cambria Math"/>
                <w:b/>
                <w:color w:val="910D28"/>
              </w:rPr>
              <w:t>∠2</w:t>
            </w:r>
            <w:r>
              <w:rPr>
                <w:b/>
                <w:color w:val="910D28"/>
              </w:rPr>
              <w:t xml:space="preserve"> </w:t>
            </w:r>
          </w:p>
          <w:p w14:paraId="1C52B74F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2C4F1DFA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723DD636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494FC004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13863099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1E031A93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781F4DB2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63F48CC3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37C912A5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37DD1CCF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38A6F503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78123653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  <w:tc>
          <w:tcPr>
            <w:tcW w:w="6475" w:type="dxa"/>
            <w:tcBorders>
              <w:left w:val="nil"/>
              <w:bottom w:val="single" w:sz="4" w:space="0" w:color="BED7D3"/>
            </w:tcBorders>
          </w:tcPr>
          <w:p w14:paraId="6DBAFDDE" w14:textId="77777777" w:rsidR="002279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910D28"/>
              </w:rPr>
            </w:pPr>
            <w:r>
              <w:rPr>
                <w:b/>
                <w:noProof/>
                <w:color w:val="910D28"/>
              </w:rPr>
              <w:drawing>
                <wp:inline distT="0" distB="0" distL="0" distR="0" wp14:anchorId="53BD27FC" wp14:editId="1AB3D9FF">
                  <wp:extent cx="2782609" cy="1586045"/>
                  <wp:effectExtent l="0" t="0" r="0" b="0"/>
                  <wp:docPr id="27" name="image11.png" descr="Shape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 descr="Shape&#10;&#10;Description automatically generated with medium confidence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609" cy="15860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95B" w14:paraId="1638D7DA" w14:textId="77777777">
        <w:trPr>
          <w:trHeight w:val="4102"/>
        </w:trPr>
        <w:tc>
          <w:tcPr>
            <w:tcW w:w="6475" w:type="dxa"/>
            <w:tcBorders>
              <w:top w:val="single" w:sz="4" w:space="0" w:color="BED7D3"/>
              <w:right w:val="nil"/>
            </w:tcBorders>
          </w:tcPr>
          <w:p w14:paraId="4FB0E152" w14:textId="77777777" w:rsidR="002279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 xml:space="preserve">Given: </w:t>
            </w:r>
            <w:r>
              <w:rPr>
                <w:rFonts w:ascii="Cambria Math" w:eastAsia="Cambria Math" w:hAnsi="Cambria Math" w:cs="Cambria Math"/>
                <w:b/>
                <w:color w:val="910D28"/>
              </w:rPr>
              <w:t>∠</w:t>
            </w:r>
            <w:r>
              <w:rPr>
                <w:b/>
                <w:color w:val="910D28"/>
              </w:rPr>
              <w:t xml:space="preserve">1 </w:t>
            </w:r>
            <w:r>
              <w:rPr>
                <w:rFonts w:ascii="Cambria Math" w:eastAsia="Cambria Math" w:hAnsi="Cambria Math" w:cs="Cambria Math"/>
                <w:b/>
                <w:color w:val="910D28"/>
              </w:rPr>
              <w:t>≅</w:t>
            </w:r>
            <w:r>
              <w:rPr>
                <w:b/>
                <w:color w:val="910D28"/>
              </w:rPr>
              <w:t xml:space="preserve"> </w:t>
            </w:r>
            <w:r>
              <w:rPr>
                <w:rFonts w:ascii="Cambria Math" w:eastAsia="Cambria Math" w:hAnsi="Cambria Math" w:cs="Cambria Math"/>
                <w:b/>
                <w:color w:val="910D28"/>
              </w:rPr>
              <w:t>∠4</w:t>
            </w:r>
          </w:p>
          <w:p w14:paraId="4FC0F888" w14:textId="77777777" w:rsidR="002279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 xml:space="preserve">Prove: </w:t>
            </w:r>
            <w:r>
              <w:rPr>
                <w:rFonts w:ascii="Cambria Math" w:eastAsia="Cambria Math" w:hAnsi="Cambria Math" w:cs="Cambria Math"/>
                <w:b/>
                <w:color w:val="910D28"/>
              </w:rPr>
              <w:t>∠</w:t>
            </w:r>
            <w:r>
              <w:rPr>
                <w:b/>
                <w:color w:val="910D28"/>
              </w:rPr>
              <w:t xml:space="preserve">2 </w:t>
            </w:r>
            <w:r>
              <w:rPr>
                <w:rFonts w:ascii="Cambria Math" w:eastAsia="Cambria Math" w:hAnsi="Cambria Math" w:cs="Cambria Math"/>
                <w:b/>
                <w:color w:val="910D28"/>
              </w:rPr>
              <w:t>≅</w:t>
            </w:r>
            <w:r>
              <w:rPr>
                <w:b/>
                <w:color w:val="910D28"/>
              </w:rPr>
              <w:t xml:space="preserve"> </w:t>
            </w:r>
            <w:r>
              <w:rPr>
                <w:rFonts w:ascii="Cambria Math" w:eastAsia="Cambria Math" w:hAnsi="Cambria Math" w:cs="Cambria Math"/>
                <w:b/>
                <w:color w:val="910D28"/>
              </w:rPr>
              <w:t>∠3</w:t>
            </w:r>
          </w:p>
        </w:tc>
        <w:tc>
          <w:tcPr>
            <w:tcW w:w="6475" w:type="dxa"/>
            <w:tcBorders>
              <w:top w:val="single" w:sz="4" w:space="0" w:color="BED7D3"/>
              <w:left w:val="nil"/>
            </w:tcBorders>
          </w:tcPr>
          <w:p w14:paraId="390B48E8" w14:textId="77777777" w:rsidR="002279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910D28"/>
              </w:rPr>
            </w:pPr>
            <w:r>
              <w:rPr>
                <w:b/>
                <w:noProof/>
                <w:color w:val="910D28"/>
              </w:rPr>
              <w:drawing>
                <wp:inline distT="0" distB="0" distL="0" distR="0" wp14:anchorId="00BED140" wp14:editId="336E2DE9">
                  <wp:extent cx="3456812" cy="1791888"/>
                  <wp:effectExtent l="0" t="0" r="0" b="0"/>
                  <wp:docPr id="26" name="image6.png" descr="Shape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Shape&#10;&#10;Description automatically generated with medium confidence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6812" cy="17918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0F8BB69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613A576D" w14:textId="77777777" w:rsidR="0022795B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</w:tr>
    </w:tbl>
    <w:p w14:paraId="1DBD90AD" w14:textId="77777777" w:rsidR="0022795B" w:rsidRDefault="0022795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22795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0A902" w14:textId="77777777" w:rsidR="0063076B" w:rsidRDefault="0063076B">
      <w:pPr>
        <w:spacing w:after="0" w:line="240" w:lineRule="auto"/>
      </w:pPr>
      <w:r>
        <w:separator/>
      </w:r>
    </w:p>
  </w:endnote>
  <w:endnote w:type="continuationSeparator" w:id="0">
    <w:p w14:paraId="133031BF" w14:textId="77777777" w:rsidR="0063076B" w:rsidRDefault="00630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2F74B" w14:textId="77777777" w:rsidR="00627CF8" w:rsidRDefault="00627C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F52AB" w14:textId="77777777" w:rsidR="0022795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A32A48A" wp14:editId="13DF2FAE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22" name="image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434EF1D" wp14:editId="2DC621A0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C072EB" w14:textId="7CEDD1F3" w:rsidR="0022795B" w:rsidRPr="00627CF8" w:rsidRDefault="00627CF8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627CF8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PROVE ME WRONG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34EF1D" id="Rectangle 18" o:spid="_x0000_s1026" style="position:absolute;margin-left:291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" filled="f" stroked="f">
              <v:textbox inset="2.53958mm,1.2694mm,2.53958mm,1.2694mm">
                <w:txbxContent>
                  <w:p w14:paraId="38C072EB" w14:textId="7CEDD1F3" w:rsidR="0022795B" w:rsidRPr="00627CF8" w:rsidRDefault="00627CF8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627CF8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PROVE ME WRONG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7A5E9" w14:textId="77777777" w:rsidR="00627CF8" w:rsidRDefault="00627C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F435B" w14:textId="77777777" w:rsidR="0063076B" w:rsidRDefault="0063076B">
      <w:pPr>
        <w:spacing w:after="0" w:line="240" w:lineRule="auto"/>
      </w:pPr>
      <w:r>
        <w:separator/>
      </w:r>
    </w:p>
  </w:footnote>
  <w:footnote w:type="continuationSeparator" w:id="0">
    <w:p w14:paraId="23A2B41C" w14:textId="77777777" w:rsidR="0063076B" w:rsidRDefault="00630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1A84E" w14:textId="77777777" w:rsidR="00C02F6C" w:rsidRDefault="00C02F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56765" w14:textId="77777777" w:rsidR="00C02F6C" w:rsidRDefault="00C02F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FADD" w14:textId="77777777" w:rsidR="00C02F6C" w:rsidRDefault="00C02F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5B"/>
    <w:rsid w:val="0022795B"/>
    <w:rsid w:val="00627CF8"/>
    <w:rsid w:val="0063076B"/>
    <w:rsid w:val="00C02F6C"/>
    <w:rsid w:val="00E3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CE64A"/>
  <w15:docId w15:val="{6896FD5E-5AB4-704A-9675-FD6D3103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4.wmf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12RljwYWxWo51Tmov4ZdzeDrQA==">AMUW2mUPDmFYPmcvHutIYEmdnwOuiF1LNDE/KS3T240A9fuN1sSMXX6Ls3QaBZnNsrFFsY3eonLTe2Ux8oXKhYmQABMSV4f3P52fBcvjd1DEIM4X7JnxxjA=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 Me Wrong</dc:title>
  <dc:subject/>
  <dc:creator>K20 Center</dc:creator>
  <cp:keywords/>
  <dc:description/>
  <cp:lastModifiedBy>Shogren, Caitlin E.</cp:lastModifiedBy>
  <cp:revision>3</cp:revision>
  <dcterms:created xsi:type="dcterms:W3CDTF">2022-09-13T20:20:00Z</dcterms:created>
  <dcterms:modified xsi:type="dcterms:W3CDTF">2022-10-10T14:14:00Z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